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83F90B">
      <w:pPr>
        <w:pStyle w:val="4"/>
        <w:ind w:left="0"/>
        <w:jc w:val="center"/>
      </w:pPr>
      <w:r>
        <w:drawing>
          <wp:inline distT="0" distB="0" distL="114300" distR="114300">
            <wp:extent cx="6067425" cy="8772525"/>
            <wp:effectExtent l="0" t="0" r="9525" b="9525"/>
            <wp:docPr id="1"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pic:cNvPicPr>
                      <a:picLocks noChangeAspect="1"/>
                    </pic:cNvPicPr>
                  </pic:nvPicPr>
                  <pic:blipFill>
                    <a:blip r:embed="rId9"/>
                    <a:stretch>
                      <a:fillRect/>
                    </a:stretch>
                  </pic:blipFill>
                  <pic:spPr>
                    <a:xfrm>
                      <a:off x="0" y="0"/>
                      <a:ext cx="6067425" cy="8772525"/>
                    </a:xfrm>
                    <a:prstGeom prst="rect">
                      <a:avLst/>
                    </a:prstGeom>
                    <a:noFill/>
                    <a:ln>
                      <a:noFill/>
                    </a:ln>
                  </pic:spPr>
                </pic:pic>
              </a:graphicData>
            </a:graphic>
          </wp:inline>
        </w:drawing>
      </w:r>
    </w:p>
    <w:p w14:paraId="118DDB10">
      <w:pPr>
        <w:pStyle w:val="4"/>
        <w:ind w:left="0"/>
        <w:jc w:val="center"/>
      </w:pPr>
    </w:p>
    <w:p w14:paraId="380C54B7">
      <w:pPr>
        <w:pStyle w:val="4"/>
        <w:ind w:left="0"/>
        <w:jc w:val="center"/>
      </w:pPr>
      <w:r>
        <w:rPr>
          <w:spacing w:val="-2"/>
        </w:rPr>
        <w:t>Содержание</w:t>
      </w:r>
    </w:p>
    <w:tbl>
      <w:tblPr>
        <w:tblStyle w:val="8"/>
        <w:tblW w:w="0" w:type="auto"/>
        <w:tblInd w:w="9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36"/>
        <w:gridCol w:w="566"/>
        <w:gridCol w:w="8792"/>
        <w:gridCol w:w="898"/>
      </w:tblGrid>
      <w:tr w14:paraId="598A8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336" w:type="dxa"/>
          </w:tcPr>
          <w:p w14:paraId="043146CD">
            <w:pPr>
              <w:pStyle w:val="16"/>
              <w:ind w:left="0"/>
              <w:jc w:val="center"/>
              <w:rPr>
                <w:rFonts w:hint="default"/>
                <w:sz w:val="24"/>
                <w:szCs w:val="24"/>
                <w:lang w:val="ru-RU"/>
              </w:rPr>
            </w:pPr>
            <w:r>
              <w:rPr>
                <w:rFonts w:hint="default"/>
                <w:spacing w:val="-10"/>
                <w:sz w:val="24"/>
                <w:szCs w:val="24"/>
                <w:lang w:val="ru-RU"/>
              </w:rPr>
              <w:t>1</w:t>
            </w:r>
          </w:p>
        </w:tc>
        <w:tc>
          <w:tcPr>
            <w:tcW w:w="9358" w:type="dxa"/>
            <w:gridSpan w:val="2"/>
          </w:tcPr>
          <w:p w14:paraId="65A854B0">
            <w:pPr>
              <w:pStyle w:val="16"/>
              <w:ind w:left="0"/>
              <w:rPr>
                <w:sz w:val="24"/>
                <w:szCs w:val="24"/>
              </w:rPr>
            </w:pPr>
            <w:r>
              <w:rPr>
                <w:sz w:val="24"/>
                <w:szCs w:val="24"/>
              </w:rPr>
              <w:t>Целевой</w:t>
            </w:r>
            <w:r>
              <w:rPr>
                <w:spacing w:val="-5"/>
                <w:sz w:val="24"/>
                <w:szCs w:val="24"/>
              </w:rPr>
              <w:t xml:space="preserve"> </w:t>
            </w:r>
            <w:r>
              <w:rPr>
                <w:spacing w:val="-2"/>
                <w:sz w:val="24"/>
                <w:szCs w:val="24"/>
              </w:rPr>
              <w:t>раздел</w:t>
            </w:r>
          </w:p>
        </w:tc>
        <w:tc>
          <w:tcPr>
            <w:tcW w:w="898" w:type="dxa"/>
          </w:tcPr>
          <w:p w14:paraId="62247AEB">
            <w:pPr>
              <w:pStyle w:val="16"/>
              <w:ind w:left="0"/>
              <w:jc w:val="center"/>
              <w:rPr>
                <w:rFonts w:hint="default"/>
                <w:sz w:val="24"/>
                <w:szCs w:val="24"/>
                <w:lang w:val="ru-RU"/>
              </w:rPr>
            </w:pPr>
            <w:r>
              <w:rPr>
                <w:rFonts w:hint="default"/>
                <w:sz w:val="24"/>
                <w:szCs w:val="24"/>
                <w:lang w:val="ru-RU"/>
              </w:rPr>
              <w:t>5</w:t>
            </w:r>
          </w:p>
        </w:tc>
      </w:tr>
      <w:tr w14:paraId="7687F8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4" w:hRule="atLeast"/>
        </w:trPr>
        <w:tc>
          <w:tcPr>
            <w:tcW w:w="336" w:type="dxa"/>
            <w:vMerge w:val="restart"/>
          </w:tcPr>
          <w:p w14:paraId="691884B7">
            <w:pPr>
              <w:pStyle w:val="16"/>
              <w:ind w:left="0"/>
              <w:rPr>
                <w:sz w:val="24"/>
                <w:szCs w:val="24"/>
              </w:rPr>
            </w:pPr>
          </w:p>
        </w:tc>
        <w:tc>
          <w:tcPr>
            <w:tcW w:w="566" w:type="dxa"/>
          </w:tcPr>
          <w:p w14:paraId="18F4BE83">
            <w:pPr>
              <w:pStyle w:val="16"/>
              <w:ind w:left="0"/>
              <w:jc w:val="center"/>
              <w:rPr>
                <w:sz w:val="24"/>
                <w:szCs w:val="24"/>
              </w:rPr>
            </w:pPr>
            <w:r>
              <w:rPr>
                <w:rFonts w:hint="default"/>
                <w:spacing w:val="-5"/>
                <w:sz w:val="24"/>
                <w:szCs w:val="24"/>
                <w:lang w:val="ru-RU"/>
              </w:rPr>
              <w:t>1</w:t>
            </w:r>
            <w:r>
              <w:rPr>
                <w:spacing w:val="-5"/>
                <w:sz w:val="24"/>
                <w:szCs w:val="24"/>
              </w:rPr>
              <w:t>.1</w:t>
            </w:r>
          </w:p>
        </w:tc>
        <w:tc>
          <w:tcPr>
            <w:tcW w:w="8792" w:type="dxa"/>
          </w:tcPr>
          <w:p w14:paraId="0B4D46CC">
            <w:pPr>
              <w:pStyle w:val="16"/>
              <w:ind w:left="0"/>
              <w:rPr>
                <w:sz w:val="24"/>
                <w:szCs w:val="24"/>
              </w:rPr>
            </w:pPr>
            <w:r>
              <w:rPr>
                <w:sz w:val="24"/>
                <w:szCs w:val="24"/>
              </w:rPr>
              <w:t>Пояснительная</w:t>
            </w:r>
            <w:r>
              <w:rPr>
                <w:spacing w:val="-7"/>
                <w:sz w:val="24"/>
                <w:szCs w:val="24"/>
              </w:rPr>
              <w:t xml:space="preserve"> </w:t>
            </w:r>
            <w:r>
              <w:rPr>
                <w:spacing w:val="-2"/>
                <w:sz w:val="24"/>
                <w:szCs w:val="24"/>
              </w:rPr>
              <w:t>записка</w:t>
            </w:r>
          </w:p>
        </w:tc>
        <w:tc>
          <w:tcPr>
            <w:tcW w:w="898" w:type="dxa"/>
          </w:tcPr>
          <w:p w14:paraId="2FD678F2">
            <w:pPr>
              <w:pStyle w:val="16"/>
              <w:ind w:left="0"/>
              <w:jc w:val="center"/>
              <w:rPr>
                <w:rFonts w:hint="default"/>
                <w:sz w:val="24"/>
                <w:szCs w:val="24"/>
                <w:lang w:val="ru-RU"/>
              </w:rPr>
            </w:pPr>
            <w:r>
              <w:rPr>
                <w:rFonts w:hint="default"/>
                <w:sz w:val="24"/>
                <w:szCs w:val="24"/>
                <w:lang w:val="ru-RU"/>
              </w:rPr>
              <w:t>5</w:t>
            </w:r>
          </w:p>
        </w:tc>
      </w:tr>
      <w:tr w14:paraId="76495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36" w:type="dxa"/>
            <w:vMerge w:val="continue"/>
            <w:tcBorders>
              <w:top w:val="nil"/>
            </w:tcBorders>
          </w:tcPr>
          <w:p w14:paraId="026CEF4C">
            <w:pPr>
              <w:rPr>
                <w:sz w:val="24"/>
                <w:szCs w:val="24"/>
              </w:rPr>
            </w:pPr>
          </w:p>
        </w:tc>
        <w:tc>
          <w:tcPr>
            <w:tcW w:w="566" w:type="dxa"/>
          </w:tcPr>
          <w:p w14:paraId="36B1DAEB">
            <w:pPr>
              <w:pStyle w:val="16"/>
              <w:ind w:left="0"/>
              <w:rPr>
                <w:sz w:val="24"/>
                <w:szCs w:val="24"/>
              </w:rPr>
            </w:pPr>
            <w:r>
              <w:rPr>
                <w:rFonts w:hint="default"/>
                <w:spacing w:val="-5"/>
                <w:sz w:val="24"/>
                <w:szCs w:val="24"/>
                <w:lang w:val="ru-RU"/>
              </w:rPr>
              <w:t>1</w:t>
            </w:r>
            <w:r>
              <w:rPr>
                <w:spacing w:val="-5"/>
                <w:sz w:val="24"/>
                <w:szCs w:val="24"/>
              </w:rPr>
              <w:t>.2</w:t>
            </w:r>
          </w:p>
        </w:tc>
        <w:tc>
          <w:tcPr>
            <w:tcW w:w="8792" w:type="dxa"/>
          </w:tcPr>
          <w:p w14:paraId="35FA4380">
            <w:pPr>
              <w:pStyle w:val="16"/>
              <w:ind w:left="0"/>
              <w:rPr>
                <w:sz w:val="24"/>
                <w:szCs w:val="24"/>
              </w:rPr>
            </w:pPr>
            <w:r>
              <w:rPr>
                <w:sz w:val="24"/>
                <w:szCs w:val="24"/>
              </w:rPr>
              <w:t>планируемые результаты освоения обучающимися программы основного общего образования</w:t>
            </w:r>
          </w:p>
        </w:tc>
        <w:tc>
          <w:tcPr>
            <w:tcW w:w="898" w:type="dxa"/>
          </w:tcPr>
          <w:p w14:paraId="7DFE529F">
            <w:pPr>
              <w:pStyle w:val="16"/>
              <w:ind w:left="0"/>
              <w:jc w:val="center"/>
              <w:rPr>
                <w:rFonts w:hint="default"/>
                <w:sz w:val="24"/>
                <w:szCs w:val="24"/>
                <w:lang w:val="ru-RU"/>
              </w:rPr>
            </w:pPr>
            <w:r>
              <w:rPr>
                <w:rFonts w:hint="default"/>
                <w:sz w:val="24"/>
                <w:szCs w:val="24"/>
                <w:lang w:val="ru-RU"/>
              </w:rPr>
              <w:t>10</w:t>
            </w:r>
          </w:p>
        </w:tc>
      </w:tr>
      <w:tr w14:paraId="44C50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336" w:type="dxa"/>
            <w:vMerge w:val="continue"/>
            <w:tcBorders>
              <w:top w:val="nil"/>
            </w:tcBorders>
          </w:tcPr>
          <w:p w14:paraId="59B68472">
            <w:pPr>
              <w:rPr>
                <w:sz w:val="24"/>
                <w:szCs w:val="24"/>
              </w:rPr>
            </w:pPr>
          </w:p>
        </w:tc>
        <w:tc>
          <w:tcPr>
            <w:tcW w:w="566" w:type="dxa"/>
          </w:tcPr>
          <w:p w14:paraId="0A2CD14C">
            <w:pPr>
              <w:pStyle w:val="16"/>
              <w:ind w:left="0"/>
              <w:rPr>
                <w:sz w:val="24"/>
                <w:szCs w:val="24"/>
              </w:rPr>
            </w:pPr>
            <w:r>
              <w:rPr>
                <w:rFonts w:hint="default"/>
                <w:spacing w:val="-5"/>
                <w:sz w:val="24"/>
                <w:szCs w:val="24"/>
                <w:lang w:val="ru-RU"/>
              </w:rPr>
              <w:t>1</w:t>
            </w:r>
            <w:r>
              <w:rPr>
                <w:spacing w:val="-5"/>
                <w:sz w:val="24"/>
                <w:szCs w:val="24"/>
              </w:rPr>
              <w:t>.3</w:t>
            </w:r>
          </w:p>
        </w:tc>
        <w:tc>
          <w:tcPr>
            <w:tcW w:w="8792" w:type="dxa"/>
          </w:tcPr>
          <w:p w14:paraId="49382569">
            <w:pPr>
              <w:pStyle w:val="16"/>
              <w:ind w:left="0"/>
              <w:rPr>
                <w:sz w:val="24"/>
                <w:szCs w:val="24"/>
              </w:rPr>
            </w:pPr>
            <w:r>
              <w:rPr>
                <w:sz w:val="24"/>
                <w:szCs w:val="24"/>
              </w:rPr>
              <w:t>систем</w:t>
            </w:r>
            <w:r>
              <w:rPr>
                <w:sz w:val="24"/>
                <w:szCs w:val="24"/>
                <w:lang w:val="ru-RU"/>
              </w:rPr>
              <w:t>а</w:t>
            </w:r>
            <w:r>
              <w:rPr>
                <w:sz w:val="24"/>
                <w:szCs w:val="24"/>
              </w:rPr>
              <w:t xml:space="preserve"> оценки достижения планируемых результатов освоения программы основного общего образования</w:t>
            </w:r>
          </w:p>
        </w:tc>
        <w:tc>
          <w:tcPr>
            <w:tcW w:w="898" w:type="dxa"/>
          </w:tcPr>
          <w:p w14:paraId="13873D71">
            <w:pPr>
              <w:pStyle w:val="16"/>
              <w:ind w:left="0"/>
              <w:jc w:val="center"/>
              <w:rPr>
                <w:rFonts w:hint="default"/>
                <w:sz w:val="24"/>
                <w:szCs w:val="24"/>
                <w:lang w:val="ru-RU"/>
              </w:rPr>
            </w:pPr>
            <w:r>
              <w:rPr>
                <w:rFonts w:hint="default"/>
                <w:sz w:val="24"/>
                <w:szCs w:val="24"/>
                <w:lang w:val="ru-RU"/>
              </w:rPr>
              <w:t>14</w:t>
            </w:r>
          </w:p>
        </w:tc>
      </w:tr>
      <w:tr w14:paraId="1625D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336" w:type="dxa"/>
          </w:tcPr>
          <w:p w14:paraId="56C37A22">
            <w:pPr>
              <w:pStyle w:val="16"/>
              <w:ind w:left="0"/>
              <w:jc w:val="center"/>
              <w:rPr>
                <w:rFonts w:hint="default"/>
                <w:sz w:val="24"/>
                <w:szCs w:val="24"/>
                <w:lang w:val="ru-RU"/>
              </w:rPr>
            </w:pPr>
            <w:r>
              <w:rPr>
                <w:rFonts w:hint="default"/>
                <w:spacing w:val="-10"/>
                <w:sz w:val="24"/>
                <w:szCs w:val="24"/>
                <w:lang w:val="ru-RU"/>
              </w:rPr>
              <w:t>2</w:t>
            </w:r>
          </w:p>
        </w:tc>
        <w:tc>
          <w:tcPr>
            <w:tcW w:w="9358" w:type="dxa"/>
            <w:gridSpan w:val="2"/>
          </w:tcPr>
          <w:p w14:paraId="2094C7F9">
            <w:pPr>
              <w:pStyle w:val="16"/>
              <w:ind w:left="0"/>
              <w:rPr>
                <w:sz w:val="24"/>
                <w:szCs w:val="24"/>
              </w:rPr>
            </w:pPr>
            <w:r>
              <w:rPr>
                <w:sz w:val="24"/>
                <w:szCs w:val="24"/>
              </w:rPr>
              <w:t>Содержательный</w:t>
            </w:r>
            <w:r>
              <w:rPr>
                <w:spacing w:val="-9"/>
                <w:sz w:val="24"/>
                <w:szCs w:val="24"/>
              </w:rPr>
              <w:t xml:space="preserve"> </w:t>
            </w:r>
            <w:r>
              <w:rPr>
                <w:spacing w:val="-2"/>
                <w:sz w:val="24"/>
                <w:szCs w:val="24"/>
              </w:rPr>
              <w:t>раздел</w:t>
            </w:r>
          </w:p>
        </w:tc>
        <w:tc>
          <w:tcPr>
            <w:tcW w:w="898" w:type="dxa"/>
          </w:tcPr>
          <w:p w14:paraId="39D4C26E">
            <w:pPr>
              <w:pStyle w:val="16"/>
              <w:ind w:left="0"/>
              <w:jc w:val="center"/>
              <w:rPr>
                <w:rFonts w:hint="default"/>
                <w:sz w:val="24"/>
                <w:szCs w:val="24"/>
                <w:lang w:val="ru-RU"/>
              </w:rPr>
            </w:pPr>
            <w:r>
              <w:rPr>
                <w:rFonts w:hint="default"/>
                <w:sz w:val="24"/>
                <w:szCs w:val="24"/>
                <w:lang w:val="ru-RU"/>
              </w:rPr>
              <w:t>24</w:t>
            </w:r>
          </w:p>
        </w:tc>
      </w:tr>
      <w:tr w14:paraId="3DF4BB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336" w:type="dxa"/>
            <w:vMerge w:val="restart"/>
          </w:tcPr>
          <w:p w14:paraId="7594A4C0">
            <w:pPr>
              <w:pStyle w:val="16"/>
              <w:ind w:left="0"/>
              <w:rPr>
                <w:sz w:val="24"/>
                <w:szCs w:val="24"/>
              </w:rPr>
            </w:pPr>
          </w:p>
        </w:tc>
        <w:tc>
          <w:tcPr>
            <w:tcW w:w="566" w:type="dxa"/>
          </w:tcPr>
          <w:p w14:paraId="075ACA44">
            <w:pPr>
              <w:pStyle w:val="16"/>
              <w:ind w:left="0"/>
              <w:jc w:val="center"/>
              <w:rPr>
                <w:sz w:val="24"/>
                <w:szCs w:val="24"/>
              </w:rPr>
            </w:pPr>
            <w:r>
              <w:rPr>
                <w:rFonts w:hint="default"/>
                <w:spacing w:val="-5"/>
                <w:sz w:val="24"/>
                <w:szCs w:val="24"/>
                <w:lang w:val="ru-RU"/>
              </w:rPr>
              <w:t>2</w:t>
            </w:r>
            <w:r>
              <w:rPr>
                <w:spacing w:val="-5"/>
                <w:sz w:val="24"/>
                <w:szCs w:val="24"/>
              </w:rPr>
              <w:t>.1</w:t>
            </w:r>
          </w:p>
        </w:tc>
        <w:tc>
          <w:tcPr>
            <w:tcW w:w="8792" w:type="dxa"/>
          </w:tcPr>
          <w:p w14:paraId="32B64498">
            <w:pPr>
              <w:pStyle w:val="16"/>
              <w:ind w:left="0"/>
              <w:rPr>
                <w:sz w:val="24"/>
                <w:szCs w:val="24"/>
              </w:rPr>
            </w:pPr>
            <w:r>
              <w:rPr>
                <w:sz w:val="24"/>
                <w:szCs w:val="24"/>
              </w:rPr>
              <w:t>Рабочие</w:t>
            </w:r>
            <w:r>
              <w:rPr>
                <w:spacing w:val="-7"/>
                <w:sz w:val="24"/>
                <w:szCs w:val="24"/>
              </w:rPr>
              <w:t xml:space="preserve"> </w:t>
            </w:r>
            <w:r>
              <w:rPr>
                <w:sz w:val="24"/>
                <w:szCs w:val="24"/>
              </w:rPr>
              <w:t>программы</w:t>
            </w:r>
            <w:r>
              <w:rPr>
                <w:spacing w:val="-4"/>
                <w:sz w:val="24"/>
                <w:szCs w:val="24"/>
              </w:rPr>
              <w:t xml:space="preserve"> </w:t>
            </w:r>
            <w:r>
              <w:rPr>
                <w:sz w:val="24"/>
                <w:szCs w:val="24"/>
              </w:rPr>
              <w:t>учебных</w:t>
            </w:r>
            <w:r>
              <w:rPr>
                <w:spacing w:val="-4"/>
                <w:sz w:val="24"/>
                <w:szCs w:val="24"/>
              </w:rPr>
              <w:t xml:space="preserve"> </w:t>
            </w:r>
            <w:r>
              <w:rPr>
                <w:sz w:val="24"/>
                <w:szCs w:val="24"/>
              </w:rPr>
              <w:t>предметов,</w:t>
            </w:r>
            <w:r>
              <w:rPr>
                <w:spacing w:val="-4"/>
                <w:sz w:val="24"/>
                <w:szCs w:val="24"/>
              </w:rPr>
              <w:t xml:space="preserve"> </w:t>
            </w:r>
            <w:r>
              <w:rPr>
                <w:sz w:val="24"/>
                <w:szCs w:val="24"/>
              </w:rPr>
              <w:t>учебных</w:t>
            </w:r>
            <w:r>
              <w:rPr>
                <w:spacing w:val="-6"/>
                <w:sz w:val="24"/>
                <w:szCs w:val="24"/>
              </w:rPr>
              <w:t xml:space="preserve"> </w:t>
            </w:r>
            <w:r>
              <w:rPr>
                <w:sz w:val="24"/>
                <w:szCs w:val="24"/>
              </w:rPr>
              <w:t>курсов</w:t>
            </w:r>
            <w:r>
              <w:rPr>
                <w:spacing w:val="-4"/>
                <w:sz w:val="24"/>
                <w:szCs w:val="24"/>
              </w:rPr>
              <w:t xml:space="preserve"> </w:t>
            </w:r>
            <w:r>
              <w:rPr>
                <w:sz w:val="24"/>
                <w:szCs w:val="24"/>
              </w:rPr>
              <w:t>(в</w:t>
            </w:r>
            <w:r>
              <w:rPr>
                <w:spacing w:val="-4"/>
                <w:sz w:val="24"/>
                <w:szCs w:val="24"/>
              </w:rPr>
              <w:t xml:space="preserve"> </w:t>
            </w:r>
            <w:r>
              <w:rPr>
                <w:sz w:val="24"/>
                <w:szCs w:val="24"/>
              </w:rPr>
              <w:t>том</w:t>
            </w:r>
            <w:r>
              <w:rPr>
                <w:spacing w:val="-4"/>
                <w:sz w:val="24"/>
                <w:szCs w:val="24"/>
              </w:rPr>
              <w:t xml:space="preserve"> </w:t>
            </w:r>
            <w:r>
              <w:rPr>
                <w:sz w:val="24"/>
                <w:szCs w:val="24"/>
              </w:rPr>
              <w:t>числе</w:t>
            </w:r>
            <w:r>
              <w:rPr>
                <w:spacing w:val="-4"/>
                <w:sz w:val="24"/>
                <w:szCs w:val="24"/>
              </w:rPr>
              <w:t xml:space="preserve"> </w:t>
            </w:r>
            <w:r>
              <w:rPr>
                <w:spacing w:val="-2"/>
                <w:sz w:val="24"/>
                <w:szCs w:val="24"/>
              </w:rPr>
              <w:t>внеурочной</w:t>
            </w:r>
          </w:p>
          <w:p w14:paraId="1020D220">
            <w:pPr>
              <w:pStyle w:val="16"/>
              <w:ind w:left="0"/>
              <w:rPr>
                <w:sz w:val="24"/>
                <w:szCs w:val="24"/>
              </w:rPr>
            </w:pPr>
            <w:r>
              <w:rPr>
                <w:spacing w:val="-2"/>
                <w:sz w:val="24"/>
                <w:szCs w:val="24"/>
              </w:rPr>
              <w:t>деятельности)</w:t>
            </w:r>
          </w:p>
        </w:tc>
        <w:tc>
          <w:tcPr>
            <w:tcW w:w="898" w:type="dxa"/>
          </w:tcPr>
          <w:p w14:paraId="6C9BFA4F">
            <w:pPr>
              <w:pStyle w:val="16"/>
              <w:ind w:left="0"/>
              <w:jc w:val="center"/>
              <w:rPr>
                <w:rFonts w:hint="default"/>
                <w:sz w:val="24"/>
                <w:szCs w:val="24"/>
                <w:lang w:val="ru-RU"/>
              </w:rPr>
            </w:pPr>
            <w:r>
              <w:rPr>
                <w:rFonts w:hint="default"/>
                <w:sz w:val="24"/>
                <w:szCs w:val="24"/>
                <w:lang w:val="ru-RU"/>
              </w:rPr>
              <w:t>24</w:t>
            </w:r>
          </w:p>
        </w:tc>
      </w:tr>
      <w:tr w14:paraId="47086C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336" w:type="dxa"/>
            <w:vMerge w:val="continue"/>
            <w:tcBorders>
              <w:top w:val="nil"/>
            </w:tcBorders>
          </w:tcPr>
          <w:p w14:paraId="2ECE3B3E">
            <w:pPr>
              <w:rPr>
                <w:sz w:val="24"/>
                <w:szCs w:val="24"/>
              </w:rPr>
            </w:pPr>
          </w:p>
        </w:tc>
        <w:tc>
          <w:tcPr>
            <w:tcW w:w="566" w:type="dxa"/>
          </w:tcPr>
          <w:p w14:paraId="631259D9">
            <w:pPr>
              <w:pStyle w:val="16"/>
              <w:ind w:left="0"/>
              <w:rPr>
                <w:sz w:val="24"/>
                <w:szCs w:val="24"/>
              </w:rPr>
            </w:pPr>
            <w:r>
              <w:rPr>
                <w:rFonts w:hint="default"/>
                <w:spacing w:val="-5"/>
                <w:sz w:val="24"/>
                <w:szCs w:val="24"/>
                <w:lang w:val="ru-RU"/>
              </w:rPr>
              <w:t>2</w:t>
            </w:r>
            <w:r>
              <w:rPr>
                <w:spacing w:val="-5"/>
                <w:sz w:val="24"/>
                <w:szCs w:val="24"/>
              </w:rPr>
              <w:t>.2</w:t>
            </w:r>
          </w:p>
        </w:tc>
        <w:tc>
          <w:tcPr>
            <w:tcW w:w="8792" w:type="dxa"/>
          </w:tcPr>
          <w:p w14:paraId="0F6072AB">
            <w:pPr>
              <w:pStyle w:val="16"/>
              <w:ind w:left="0"/>
              <w:rPr>
                <w:sz w:val="24"/>
                <w:szCs w:val="24"/>
              </w:rPr>
            </w:pPr>
            <w:r>
              <w:rPr>
                <w:sz w:val="24"/>
                <w:szCs w:val="24"/>
              </w:rPr>
              <w:t>Программа</w:t>
            </w:r>
            <w:r>
              <w:rPr>
                <w:spacing w:val="-11"/>
                <w:sz w:val="24"/>
                <w:szCs w:val="24"/>
              </w:rPr>
              <w:t xml:space="preserve"> </w:t>
            </w:r>
            <w:r>
              <w:rPr>
                <w:sz w:val="24"/>
                <w:szCs w:val="24"/>
              </w:rPr>
              <w:t>формирования</w:t>
            </w:r>
            <w:r>
              <w:rPr>
                <w:spacing w:val="-9"/>
                <w:sz w:val="24"/>
                <w:szCs w:val="24"/>
              </w:rPr>
              <w:t xml:space="preserve"> </w:t>
            </w:r>
            <w:r>
              <w:rPr>
                <w:sz w:val="24"/>
                <w:szCs w:val="24"/>
              </w:rPr>
              <w:t>универсальных</w:t>
            </w:r>
            <w:r>
              <w:rPr>
                <w:spacing w:val="-8"/>
                <w:sz w:val="24"/>
                <w:szCs w:val="24"/>
              </w:rPr>
              <w:t xml:space="preserve"> </w:t>
            </w:r>
            <w:r>
              <w:rPr>
                <w:sz w:val="24"/>
                <w:szCs w:val="24"/>
              </w:rPr>
              <w:t>учебных</w:t>
            </w:r>
            <w:r>
              <w:rPr>
                <w:spacing w:val="-11"/>
                <w:sz w:val="24"/>
                <w:szCs w:val="24"/>
              </w:rPr>
              <w:t xml:space="preserve"> </w:t>
            </w:r>
            <w:r>
              <w:rPr>
                <w:spacing w:val="-2"/>
                <w:sz w:val="24"/>
                <w:szCs w:val="24"/>
              </w:rPr>
              <w:t>действий</w:t>
            </w:r>
          </w:p>
        </w:tc>
        <w:tc>
          <w:tcPr>
            <w:tcW w:w="898" w:type="dxa"/>
          </w:tcPr>
          <w:p w14:paraId="50B28B71">
            <w:pPr>
              <w:pStyle w:val="16"/>
              <w:ind w:left="0"/>
              <w:jc w:val="center"/>
              <w:rPr>
                <w:rFonts w:hint="default"/>
                <w:sz w:val="24"/>
                <w:szCs w:val="24"/>
                <w:lang w:val="ru-RU"/>
              </w:rPr>
            </w:pPr>
            <w:r>
              <w:rPr>
                <w:rFonts w:hint="default"/>
                <w:sz w:val="24"/>
                <w:szCs w:val="24"/>
                <w:lang w:val="ru-RU"/>
              </w:rPr>
              <w:t>24</w:t>
            </w:r>
          </w:p>
        </w:tc>
      </w:tr>
      <w:tr w14:paraId="37EFF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336" w:type="dxa"/>
            <w:vMerge w:val="continue"/>
            <w:tcBorders>
              <w:top w:val="nil"/>
            </w:tcBorders>
          </w:tcPr>
          <w:p w14:paraId="6FF3EE82">
            <w:pPr>
              <w:rPr>
                <w:sz w:val="24"/>
                <w:szCs w:val="24"/>
              </w:rPr>
            </w:pPr>
          </w:p>
        </w:tc>
        <w:tc>
          <w:tcPr>
            <w:tcW w:w="566" w:type="dxa"/>
          </w:tcPr>
          <w:p w14:paraId="4728BA4B">
            <w:pPr>
              <w:pStyle w:val="16"/>
              <w:ind w:left="0"/>
              <w:jc w:val="center"/>
              <w:rPr>
                <w:sz w:val="24"/>
                <w:szCs w:val="24"/>
              </w:rPr>
            </w:pPr>
            <w:r>
              <w:rPr>
                <w:rFonts w:hint="default"/>
                <w:spacing w:val="-5"/>
                <w:sz w:val="24"/>
                <w:szCs w:val="24"/>
                <w:lang w:val="ru-RU"/>
              </w:rPr>
              <w:t>2</w:t>
            </w:r>
            <w:r>
              <w:rPr>
                <w:spacing w:val="-5"/>
                <w:sz w:val="24"/>
                <w:szCs w:val="24"/>
              </w:rPr>
              <w:t>.3</w:t>
            </w:r>
          </w:p>
        </w:tc>
        <w:tc>
          <w:tcPr>
            <w:tcW w:w="8792" w:type="dxa"/>
          </w:tcPr>
          <w:p w14:paraId="354384F8">
            <w:pPr>
              <w:pStyle w:val="16"/>
              <w:ind w:left="0"/>
              <w:rPr>
                <w:sz w:val="24"/>
                <w:szCs w:val="24"/>
              </w:rPr>
            </w:pPr>
            <w:r>
              <w:rPr>
                <w:sz w:val="24"/>
                <w:szCs w:val="24"/>
              </w:rPr>
              <w:t>Рабочая</w:t>
            </w:r>
            <w:r>
              <w:rPr>
                <w:spacing w:val="-3"/>
                <w:sz w:val="24"/>
                <w:szCs w:val="24"/>
              </w:rPr>
              <w:t xml:space="preserve"> </w:t>
            </w:r>
            <w:r>
              <w:rPr>
                <w:sz w:val="24"/>
                <w:szCs w:val="24"/>
              </w:rPr>
              <w:t>программа</w:t>
            </w:r>
            <w:r>
              <w:rPr>
                <w:spacing w:val="-3"/>
                <w:sz w:val="24"/>
                <w:szCs w:val="24"/>
              </w:rPr>
              <w:t xml:space="preserve"> </w:t>
            </w:r>
            <w:r>
              <w:rPr>
                <w:spacing w:val="-2"/>
                <w:sz w:val="24"/>
                <w:szCs w:val="24"/>
              </w:rPr>
              <w:t>воспитания</w:t>
            </w:r>
          </w:p>
        </w:tc>
        <w:tc>
          <w:tcPr>
            <w:tcW w:w="898" w:type="dxa"/>
          </w:tcPr>
          <w:p w14:paraId="03CCC74D">
            <w:pPr>
              <w:pStyle w:val="16"/>
              <w:ind w:left="0"/>
              <w:jc w:val="center"/>
              <w:rPr>
                <w:rFonts w:hint="default"/>
                <w:sz w:val="24"/>
                <w:szCs w:val="24"/>
                <w:lang w:val="ru-RU"/>
              </w:rPr>
            </w:pPr>
            <w:r>
              <w:rPr>
                <w:rFonts w:hint="default"/>
                <w:sz w:val="24"/>
                <w:szCs w:val="24"/>
                <w:lang w:val="ru-RU"/>
              </w:rPr>
              <w:t>26</w:t>
            </w:r>
          </w:p>
        </w:tc>
      </w:tr>
      <w:tr w14:paraId="09FB14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336" w:type="dxa"/>
          </w:tcPr>
          <w:p w14:paraId="50D4C623">
            <w:pPr>
              <w:pStyle w:val="16"/>
              <w:ind w:left="0"/>
              <w:rPr>
                <w:sz w:val="24"/>
                <w:szCs w:val="24"/>
              </w:rPr>
            </w:pPr>
          </w:p>
        </w:tc>
        <w:tc>
          <w:tcPr>
            <w:tcW w:w="566" w:type="dxa"/>
          </w:tcPr>
          <w:p w14:paraId="375F9FC9">
            <w:pPr>
              <w:pStyle w:val="16"/>
              <w:ind w:left="0"/>
              <w:jc w:val="center"/>
              <w:rPr>
                <w:sz w:val="24"/>
                <w:szCs w:val="24"/>
              </w:rPr>
            </w:pPr>
            <w:r>
              <w:rPr>
                <w:rFonts w:hint="default"/>
                <w:spacing w:val="-4"/>
                <w:sz w:val="24"/>
                <w:szCs w:val="24"/>
                <w:lang w:val="ru-RU"/>
              </w:rPr>
              <w:t>2</w:t>
            </w:r>
            <w:r>
              <w:rPr>
                <w:spacing w:val="-4"/>
                <w:sz w:val="24"/>
                <w:szCs w:val="24"/>
              </w:rPr>
              <w:t>.4.</w:t>
            </w:r>
          </w:p>
        </w:tc>
        <w:tc>
          <w:tcPr>
            <w:tcW w:w="8792" w:type="dxa"/>
          </w:tcPr>
          <w:p w14:paraId="1847659A">
            <w:pPr>
              <w:pStyle w:val="16"/>
              <w:ind w:left="0"/>
              <w:rPr>
                <w:sz w:val="24"/>
                <w:szCs w:val="24"/>
              </w:rPr>
            </w:pPr>
            <w:r>
              <w:rPr>
                <w:sz w:val="24"/>
                <w:szCs w:val="24"/>
              </w:rPr>
              <w:t>Программа</w:t>
            </w:r>
            <w:r>
              <w:rPr>
                <w:spacing w:val="-11"/>
                <w:sz w:val="24"/>
                <w:szCs w:val="24"/>
              </w:rPr>
              <w:t xml:space="preserve"> </w:t>
            </w:r>
            <w:r>
              <w:rPr>
                <w:sz w:val="24"/>
                <w:szCs w:val="24"/>
              </w:rPr>
              <w:t>коррекционной</w:t>
            </w:r>
            <w:r>
              <w:rPr>
                <w:spacing w:val="-9"/>
                <w:sz w:val="24"/>
                <w:szCs w:val="24"/>
              </w:rPr>
              <w:t xml:space="preserve"> </w:t>
            </w:r>
            <w:r>
              <w:rPr>
                <w:spacing w:val="-2"/>
                <w:sz w:val="24"/>
                <w:szCs w:val="24"/>
              </w:rPr>
              <w:t>работы</w:t>
            </w:r>
          </w:p>
        </w:tc>
        <w:tc>
          <w:tcPr>
            <w:tcW w:w="898" w:type="dxa"/>
          </w:tcPr>
          <w:p w14:paraId="453CFA7F">
            <w:pPr>
              <w:pStyle w:val="16"/>
              <w:ind w:left="0"/>
              <w:jc w:val="center"/>
              <w:rPr>
                <w:rFonts w:hint="default"/>
                <w:sz w:val="24"/>
                <w:szCs w:val="24"/>
                <w:lang w:val="ru-RU"/>
              </w:rPr>
            </w:pPr>
            <w:r>
              <w:rPr>
                <w:rFonts w:hint="default"/>
                <w:sz w:val="24"/>
                <w:szCs w:val="24"/>
                <w:lang w:val="ru-RU"/>
              </w:rPr>
              <w:t>28</w:t>
            </w:r>
          </w:p>
        </w:tc>
      </w:tr>
      <w:tr w14:paraId="5DB9FE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336" w:type="dxa"/>
          </w:tcPr>
          <w:p w14:paraId="732F3FF8">
            <w:pPr>
              <w:pStyle w:val="16"/>
              <w:ind w:left="0"/>
              <w:jc w:val="center"/>
              <w:rPr>
                <w:rFonts w:hint="default"/>
                <w:sz w:val="24"/>
                <w:szCs w:val="24"/>
                <w:lang w:val="ru-RU"/>
              </w:rPr>
            </w:pPr>
            <w:r>
              <w:rPr>
                <w:rFonts w:hint="default"/>
                <w:spacing w:val="-10"/>
                <w:sz w:val="24"/>
                <w:szCs w:val="24"/>
                <w:lang w:val="ru-RU"/>
              </w:rPr>
              <w:t>3</w:t>
            </w:r>
          </w:p>
        </w:tc>
        <w:tc>
          <w:tcPr>
            <w:tcW w:w="9358" w:type="dxa"/>
            <w:gridSpan w:val="2"/>
          </w:tcPr>
          <w:p w14:paraId="614B00EF">
            <w:pPr>
              <w:pStyle w:val="16"/>
              <w:ind w:left="0"/>
              <w:rPr>
                <w:sz w:val="24"/>
                <w:szCs w:val="24"/>
              </w:rPr>
            </w:pPr>
            <w:r>
              <w:rPr>
                <w:spacing w:val="-2"/>
                <w:sz w:val="24"/>
                <w:szCs w:val="24"/>
              </w:rPr>
              <w:t>Организационный</w:t>
            </w:r>
            <w:r>
              <w:rPr>
                <w:spacing w:val="15"/>
                <w:sz w:val="24"/>
                <w:szCs w:val="24"/>
              </w:rPr>
              <w:t xml:space="preserve"> </w:t>
            </w:r>
            <w:r>
              <w:rPr>
                <w:spacing w:val="-2"/>
                <w:sz w:val="24"/>
                <w:szCs w:val="24"/>
              </w:rPr>
              <w:t>раздел</w:t>
            </w:r>
          </w:p>
        </w:tc>
        <w:tc>
          <w:tcPr>
            <w:tcW w:w="898" w:type="dxa"/>
          </w:tcPr>
          <w:p w14:paraId="7147488E">
            <w:pPr>
              <w:pStyle w:val="16"/>
              <w:ind w:left="0"/>
              <w:jc w:val="center"/>
              <w:rPr>
                <w:rFonts w:hint="default"/>
                <w:sz w:val="24"/>
                <w:szCs w:val="24"/>
                <w:lang w:val="ru-RU"/>
              </w:rPr>
            </w:pPr>
            <w:r>
              <w:rPr>
                <w:rFonts w:hint="default"/>
                <w:sz w:val="24"/>
                <w:szCs w:val="24"/>
                <w:lang w:val="ru-RU"/>
              </w:rPr>
              <w:t>29</w:t>
            </w:r>
          </w:p>
        </w:tc>
      </w:tr>
      <w:tr w14:paraId="2B71E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336" w:type="dxa"/>
          </w:tcPr>
          <w:p w14:paraId="24C42C8B">
            <w:pPr>
              <w:pStyle w:val="16"/>
              <w:ind w:left="0"/>
              <w:rPr>
                <w:sz w:val="24"/>
                <w:szCs w:val="24"/>
              </w:rPr>
            </w:pPr>
          </w:p>
        </w:tc>
        <w:tc>
          <w:tcPr>
            <w:tcW w:w="566" w:type="dxa"/>
          </w:tcPr>
          <w:p w14:paraId="7DA58583">
            <w:pPr>
              <w:pStyle w:val="16"/>
              <w:ind w:left="0"/>
              <w:jc w:val="center"/>
              <w:rPr>
                <w:sz w:val="24"/>
                <w:szCs w:val="24"/>
              </w:rPr>
            </w:pPr>
            <w:r>
              <w:rPr>
                <w:rFonts w:hint="default"/>
                <w:spacing w:val="-5"/>
                <w:sz w:val="24"/>
                <w:szCs w:val="24"/>
                <w:lang w:val="ru-RU"/>
              </w:rPr>
              <w:t>3</w:t>
            </w:r>
            <w:r>
              <w:rPr>
                <w:spacing w:val="-5"/>
                <w:sz w:val="24"/>
                <w:szCs w:val="24"/>
              </w:rPr>
              <w:t>.1</w:t>
            </w:r>
          </w:p>
        </w:tc>
        <w:tc>
          <w:tcPr>
            <w:tcW w:w="8792" w:type="dxa"/>
          </w:tcPr>
          <w:p w14:paraId="0A41A645">
            <w:pPr>
              <w:pStyle w:val="16"/>
              <w:ind w:left="0"/>
              <w:rPr>
                <w:sz w:val="24"/>
                <w:szCs w:val="24"/>
              </w:rPr>
            </w:pPr>
            <w:r>
              <w:rPr>
                <w:sz w:val="24"/>
                <w:szCs w:val="24"/>
              </w:rPr>
              <w:t>Учебный</w:t>
            </w:r>
            <w:r>
              <w:rPr>
                <w:spacing w:val="-6"/>
                <w:sz w:val="24"/>
                <w:szCs w:val="24"/>
              </w:rPr>
              <w:t xml:space="preserve"> </w:t>
            </w:r>
            <w:r>
              <w:rPr>
                <w:sz w:val="24"/>
                <w:szCs w:val="24"/>
              </w:rPr>
              <w:t>план</w:t>
            </w:r>
            <w:r>
              <w:rPr>
                <w:spacing w:val="-6"/>
                <w:sz w:val="24"/>
                <w:szCs w:val="24"/>
              </w:rPr>
              <w:t xml:space="preserve"> </w:t>
            </w:r>
            <w:r>
              <w:rPr>
                <w:sz w:val="24"/>
                <w:szCs w:val="24"/>
              </w:rPr>
              <w:t>основного</w:t>
            </w:r>
            <w:r>
              <w:rPr>
                <w:spacing w:val="-8"/>
                <w:sz w:val="24"/>
                <w:szCs w:val="24"/>
              </w:rPr>
              <w:t xml:space="preserve"> </w:t>
            </w:r>
            <w:r>
              <w:rPr>
                <w:sz w:val="24"/>
                <w:szCs w:val="24"/>
              </w:rPr>
              <w:t>общего</w:t>
            </w:r>
            <w:r>
              <w:rPr>
                <w:spacing w:val="-5"/>
                <w:sz w:val="24"/>
                <w:szCs w:val="24"/>
              </w:rPr>
              <w:t xml:space="preserve"> </w:t>
            </w:r>
            <w:r>
              <w:rPr>
                <w:spacing w:val="-2"/>
                <w:sz w:val="24"/>
                <w:szCs w:val="24"/>
              </w:rPr>
              <w:t>образования</w:t>
            </w:r>
          </w:p>
        </w:tc>
        <w:tc>
          <w:tcPr>
            <w:tcW w:w="898" w:type="dxa"/>
          </w:tcPr>
          <w:p w14:paraId="12958221">
            <w:pPr>
              <w:pStyle w:val="16"/>
              <w:ind w:left="0"/>
              <w:jc w:val="center"/>
              <w:rPr>
                <w:rFonts w:hint="default"/>
                <w:sz w:val="24"/>
                <w:szCs w:val="24"/>
                <w:lang w:val="ru-RU"/>
              </w:rPr>
            </w:pPr>
            <w:r>
              <w:rPr>
                <w:rFonts w:hint="default"/>
                <w:sz w:val="24"/>
                <w:szCs w:val="24"/>
                <w:lang w:val="ru-RU"/>
              </w:rPr>
              <w:t>29</w:t>
            </w:r>
          </w:p>
        </w:tc>
      </w:tr>
      <w:tr w14:paraId="4AAA1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336" w:type="dxa"/>
          </w:tcPr>
          <w:p w14:paraId="52D4806B">
            <w:pPr>
              <w:pStyle w:val="16"/>
              <w:ind w:left="0"/>
              <w:rPr>
                <w:sz w:val="24"/>
                <w:szCs w:val="24"/>
              </w:rPr>
            </w:pPr>
          </w:p>
        </w:tc>
        <w:tc>
          <w:tcPr>
            <w:tcW w:w="566" w:type="dxa"/>
          </w:tcPr>
          <w:p w14:paraId="718FB843">
            <w:pPr>
              <w:pStyle w:val="16"/>
              <w:ind w:left="0"/>
              <w:jc w:val="center"/>
              <w:rPr>
                <w:sz w:val="24"/>
                <w:szCs w:val="24"/>
              </w:rPr>
            </w:pPr>
            <w:r>
              <w:rPr>
                <w:rFonts w:hint="default"/>
                <w:spacing w:val="-5"/>
                <w:sz w:val="24"/>
                <w:szCs w:val="24"/>
                <w:lang w:val="ru-RU"/>
              </w:rPr>
              <w:t>3</w:t>
            </w:r>
            <w:r>
              <w:rPr>
                <w:spacing w:val="-5"/>
                <w:sz w:val="24"/>
                <w:szCs w:val="24"/>
              </w:rPr>
              <w:t>.2</w:t>
            </w:r>
          </w:p>
        </w:tc>
        <w:tc>
          <w:tcPr>
            <w:tcW w:w="8792" w:type="dxa"/>
          </w:tcPr>
          <w:p w14:paraId="57B585A7">
            <w:pPr>
              <w:pStyle w:val="16"/>
              <w:ind w:left="0"/>
              <w:rPr>
                <w:sz w:val="24"/>
                <w:szCs w:val="24"/>
              </w:rPr>
            </w:pPr>
            <w:r>
              <w:rPr>
                <w:sz w:val="24"/>
                <w:szCs w:val="24"/>
                <w:lang w:val="ru-RU"/>
              </w:rPr>
              <w:t>Пл</w:t>
            </w:r>
            <w:r>
              <w:rPr>
                <w:sz w:val="24"/>
                <w:szCs w:val="24"/>
              </w:rPr>
              <w:t>ан</w:t>
            </w:r>
            <w:r>
              <w:rPr>
                <w:spacing w:val="-6"/>
                <w:sz w:val="24"/>
                <w:szCs w:val="24"/>
              </w:rPr>
              <w:t xml:space="preserve"> </w:t>
            </w:r>
            <w:r>
              <w:rPr>
                <w:sz w:val="24"/>
                <w:szCs w:val="24"/>
              </w:rPr>
              <w:t>внеурочной</w:t>
            </w:r>
            <w:r>
              <w:rPr>
                <w:spacing w:val="-6"/>
                <w:sz w:val="24"/>
                <w:szCs w:val="24"/>
              </w:rPr>
              <w:t xml:space="preserve"> </w:t>
            </w:r>
            <w:r>
              <w:rPr>
                <w:spacing w:val="-2"/>
                <w:sz w:val="24"/>
                <w:szCs w:val="24"/>
              </w:rPr>
              <w:t>деятельности</w:t>
            </w:r>
          </w:p>
        </w:tc>
        <w:tc>
          <w:tcPr>
            <w:tcW w:w="898" w:type="dxa"/>
          </w:tcPr>
          <w:p w14:paraId="6AEFC10D">
            <w:pPr>
              <w:pStyle w:val="16"/>
              <w:ind w:left="0"/>
              <w:jc w:val="center"/>
              <w:rPr>
                <w:rFonts w:hint="default"/>
                <w:sz w:val="24"/>
                <w:szCs w:val="24"/>
                <w:lang w:val="ru-RU"/>
              </w:rPr>
            </w:pPr>
            <w:r>
              <w:rPr>
                <w:rFonts w:hint="default"/>
                <w:sz w:val="24"/>
                <w:szCs w:val="24"/>
                <w:lang w:val="ru-RU"/>
              </w:rPr>
              <w:t>39</w:t>
            </w:r>
          </w:p>
        </w:tc>
      </w:tr>
      <w:tr w14:paraId="69E2D1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336" w:type="dxa"/>
          </w:tcPr>
          <w:p w14:paraId="37113D81">
            <w:pPr>
              <w:pStyle w:val="16"/>
              <w:ind w:left="0"/>
              <w:rPr>
                <w:sz w:val="24"/>
                <w:szCs w:val="24"/>
              </w:rPr>
            </w:pPr>
          </w:p>
        </w:tc>
        <w:tc>
          <w:tcPr>
            <w:tcW w:w="566" w:type="dxa"/>
          </w:tcPr>
          <w:p w14:paraId="015818DB">
            <w:pPr>
              <w:pStyle w:val="16"/>
              <w:ind w:left="0"/>
              <w:jc w:val="center"/>
              <w:rPr>
                <w:sz w:val="24"/>
                <w:szCs w:val="24"/>
              </w:rPr>
            </w:pPr>
            <w:r>
              <w:rPr>
                <w:rFonts w:hint="default"/>
                <w:spacing w:val="-5"/>
                <w:sz w:val="24"/>
                <w:szCs w:val="24"/>
                <w:lang w:val="ru-RU"/>
              </w:rPr>
              <w:t>3</w:t>
            </w:r>
            <w:r>
              <w:rPr>
                <w:spacing w:val="-5"/>
                <w:sz w:val="24"/>
                <w:szCs w:val="24"/>
              </w:rPr>
              <w:t>.3</w:t>
            </w:r>
          </w:p>
        </w:tc>
        <w:tc>
          <w:tcPr>
            <w:tcW w:w="8792" w:type="dxa"/>
          </w:tcPr>
          <w:p w14:paraId="00E3749B">
            <w:pPr>
              <w:pStyle w:val="16"/>
              <w:ind w:left="0"/>
              <w:rPr>
                <w:sz w:val="24"/>
                <w:szCs w:val="24"/>
              </w:rPr>
            </w:pPr>
            <w:r>
              <w:rPr>
                <w:sz w:val="24"/>
                <w:szCs w:val="24"/>
                <w:lang w:val="ru-RU"/>
              </w:rPr>
              <w:t>Календарный</w:t>
            </w:r>
            <w:r>
              <w:rPr>
                <w:spacing w:val="-8"/>
                <w:sz w:val="24"/>
                <w:szCs w:val="24"/>
              </w:rPr>
              <w:t xml:space="preserve"> </w:t>
            </w:r>
            <w:r>
              <w:rPr>
                <w:sz w:val="24"/>
                <w:szCs w:val="24"/>
              </w:rPr>
              <w:t>учебный</w:t>
            </w:r>
            <w:r>
              <w:rPr>
                <w:spacing w:val="-7"/>
                <w:sz w:val="24"/>
                <w:szCs w:val="24"/>
              </w:rPr>
              <w:t xml:space="preserve"> </w:t>
            </w:r>
            <w:r>
              <w:rPr>
                <w:spacing w:val="-2"/>
                <w:sz w:val="24"/>
                <w:szCs w:val="24"/>
              </w:rPr>
              <w:t>график</w:t>
            </w:r>
          </w:p>
        </w:tc>
        <w:tc>
          <w:tcPr>
            <w:tcW w:w="898" w:type="dxa"/>
          </w:tcPr>
          <w:p w14:paraId="411FC7F7">
            <w:pPr>
              <w:pStyle w:val="16"/>
              <w:ind w:left="0"/>
              <w:jc w:val="center"/>
              <w:rPr>
                <w:rFonts w:hint="default"/>
                <w:sz w:val="24"/>
                <w:szCs w:val="24"/>
                <w:lang w:val="ru-RU"/>
              </w:rPr>
            </w:pPr>
            <w:r>
              <w:rPr>
                <w:rFonts w:hint="default"/>
                <w:sz w:val="24"/>
                <w:szCs w:val="24"/>
                <w:lang w:val="ru-RU"/>
              </w:rPr>
              <w:t>41</w:t>
            </w:r>
          </w:p>
        </w:tc>
      </w:tr>
      <w:tr w14:paraId="7CDD5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336" w:type="dxa"/>
          </w:tcPr>
          <w:p w14:paraId="341DE398">
            <w:pPr>
              <w:pStyle w:val="16"/>
              <w:ind w:left="0"/>
              <w:rPr>
                <w:sz w:val="24"/>
                <w:szCs w:val="24"/>
              </w:rPr>
            </w:pPr>
          </w:p>
        </w:tc>
        <w:tc>
          <w:tcPr>
            <w:tcW w:w="566" w:type="dxa"/>
          </w:tcPr>
          <w:p w14:paraId="6EAD78DB">
            <w:pPr>
              <w:pStyle w:val="16"/>
              <w:ind w:left="0"/>
              <w:jc w:val="center"/>
              <w:rPr>
                <w:sz w:val="24"/>
                <w:szCs w:val="24"/>
              </w:rPr>
            </w:pPr>
            <w:r>
              <w:rPr>
                <w:rFonts w:hint="default"/>
                <w:spacing w:val="-5"/>
                <w:sz w:val="24"/>
                <w:szCs w:val="24"/>
                <w:lang w:val="ru-RU"/>
              </w:rPr>
              <w:t>3</w:t>
            </w:r>
            <w:r>
              <w:rPr>
                <w:spacing w:val="-5"/>
                <w:sz w:val="24"/>
                <w:szCs w:val="24"/>
              </w:rPr>
              <w:t>.4</w:t>
            </w:r>
          </w:p>
        </w:tc>
        <w:tc>
          <w:tcPr>
            <w:tcW w:w="8792" w:type="dxa"/>
          </w:tcPr>
          <w:p w14:paraId="6724911E">
            <w:pPr>
              <w:pStyle w:val="16"/>
              <w:ind w:left="0"/>
              <w:rPr>
                <w:sz w:val="24"/>
                <w:szCs w:val="24"/>
              </w:rPr>
            </w:pPr>
            <w:r>
              <w:rPr>
                <w:sz w:val="24"/>
                <w:szCs w:val="24"/>
              </w:rPr>
              <w:t>Календарный</w:t>
            </w:r>
            <w:r>
              <w:rPr>
                <w:spacing w:val="-10"/>
                <w:sz w:val="24"/>
                <w:szCs w:val="24"/>
              </w:rPr>
              <w:t xml:space="preserve"> </w:t>
            </w:r>
            <w:r>
              <w:rPr>
                <w:sz w:val="24"/>
                <w:szCs w:val="24"/>
              </w:rPr>
              <w:t>план</w:t>
            </w:r>
            <w:r>
              <w:rPr>
                <w:spacing w:val="-9"/>
                <w:sz w:val="24"/>
                <w:szCs w:val="24"/>
              </w:rPr>
              <w:t xml:space="preserve"> </w:t>
            </w:r>
            <w:r>
              <w:rPr>
                <w:sz w:val="24"/>
                <w:szCs w:val="24"/>
              </w:rPr>
              <w:t>воспитательной</w:t>
            </w:r>
            <w:r>
              <w:rPr>
                <w:spacing w:val="-10"/>
                <w:sz w:val="24"/>
                <w:szCs w:val="24"/>
              </w:rPr>
              <w:t xml:space="preserve"> </w:t>
            </w:r>
            <w:r>
              <w:rPr>
                <w:spacing w:val="-2"/>
                <w:sz w:val="24"/>
                <w:szCs w:val="24"/>
              </w:rPr>
              <w:t>работы</w:t>
            </w:r>
          </w:p>
        </w:tc>
        <w:tc>
          <w:tcPr>
            <w:tcW w:w="898" w:type="dxa"/>
          </w:tcPr>
          <w:p w14:paraId="6E5ED471">
            <w:pPr>
              <w:pStyle w:val="16"/>
              <w:ind w:left="0"/>
              <w:jc w:val="center"/>
              <w:rPr>
                <w:rFonts w:hint="default"/>
                <w:sz w:val="24"/>
                <w:szCs w:val="24"/>
                <w:lang w:val="ru-RU"/>
              </w:rPr>
            </w:pPr>
            <w:r>
              <w:rPr>
                <w:rFonts w:hint="default"/>
                <w:sz w:val="24"/>
                <w:szCs w:val="24"/>
                <w:lang w:val="ru-RU"/>
              </w:rPr>
              <w:t>42</w:t>
            </w:r>
          </w:p>
        </w:tc>
      </w:tr>
      <w:tr w14:paraId="57BD4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336" w:type="dxa"/>
          </w:tcPr>
          <w:p w14:paraId="3E3637B2">
            <w:pPr>
              <w:pStyle w:val="16"/>
              <w:ind w:left="0"/>
              <w:rPr>
                <w:sz w:val="24"/>
                <w:szCs w:val="24"/>
              </w:rPr>
            </w:pPr>
          </w:p>
        </w:tc>
        <w:tc>
          <w:tcPr>
            <w:tcW w:w="566" w:type="dxa"/>
          </w:tcPr>
          <w:p w14:paraId="0C71D6F6">
            <w:pPr>
              <w:pStyle w:val="16"/>
              <w:ind w:left="0"/>
              <w:jc w:val="center"/>
              <w:rPr>
                <w:sz w:val="24"/>
                <w:szCs w:val="24"/>
              </w:rPr>
            </w:pPr>
            <w:r>
              <w:rPr>
                <w:rFonts w:hint="default"/>
                <w:spacing w:val="-5"/>
                <w:sz w:val="24"/>
                <w:szCs w:val="24"/>
                <w:lang w:val="ru-RU"/>
              </w:rPr>
              <w:t>3</w:t>
            </w:r>
            <w:r>
              <w:rPr>
                <w:spacing w:val="-5"/>
                <w:sz w:val="24"/>
                <w:szCs w:val="24"/>
              </w:rPr>
              <w:t>.5</w:t>
            </w:r>
          </w:p>
        </w:tc>
        <w:tc>
          <w:tcPr>
            <w:tcW w:w="8792" w:type="dxa"/>
          </w:tcPr>
          <w:p w14:paraId="5C520275">
            <w:pPr>
              <w:pStyle w:val="16"/>
              <w:ind w:left="0"/>
              <w:rPr>
                <w:sz w:val="24"/>
                <w:szCs w:val="24"/>
              </w:rPr>
            </w:pPr>
            <w:r>
              <w:rPr>
                <w:sz w:val="24"/>
                <w:szCs w:val="24"/>
              </w:rPr>
              <w:t>Система</w:t>
            </w:r>
            <w:r>
              <w:rPr>
                <w:spacing w:val="-6"/>
                <w:sz w:val="24"/>
                <w:szCs w:val="24"/>
              </w:rPr>
              <w:t xml:space="preserve"> </w:t>
            </w:r>
            <w:r>
              <w:rPr>
                <w:sz w:val="24"/>
                <w:szCs w:val="24"/>
              </w:rPr>
              <w:t>условий</w:t>
            </w:r>
            <w:r>
              <w:rPr>
                <w:spacing w:val="-5"/>
                <w:sz w:val="24"/>
                <w:szCs w:val="24"/>
              </w:rPr>
              <w:t xml:space="preserve"> </w:t>
            </w:r>
            <w:r>
              <w:rPr>
                <w:sz w:val="24"/>
                <w:szCs w:val="24"/>
              </w:rPr>
              <w:t>реализации</w:t>
            </w:r>
            <w:r>
              <w:rPr>
                <w:spacing w:val="-5"/>
                <w:sz w:val="24"/>
                <w:szCs w:val="24"/>
              </w:rPr>
              <w:t xml:space="preserve"> </w:t>
            </w:r>
            <w:r>
              <w:rPr>
                <w:sz w:val="24"/>
                <w:szCs w:val="24"/>
              </w:rPr>
              <w:t>программы</w:t>
            </w:r>
            <w:r>
              <w:rPr>
                <w:spacing w:val="-7"/>
                <w:sz w:val="24"/>
                <w:szCs w:val="24"/>
              </w:rPr>
              <w:t xml:space="preserve"> </w:t>
            </w:r>
            <w:r>
              <w:rPr>
                <w:sz w:val="24"/>
                <w:szCs w:val="24"/>
                <w:lang w:val="ru-RU"/>
              </w:rPr>
              <w:t>основного</w:t>
            </w:r>
            <w:r>
              <w:rPr>
                <w:rFonts w:hint="default"/>
                <w:sz w:val="24"/>
                <w:szCs w:val="24"/>
                <w:lang w:val="ru-RU"/>
              </w:rPr>
              <w:t xml:space="preserve"> </w:t>
            </w:r>
            <w:r>
              <w:rPr>
                <w:spacing w:val="-6"/>
                <w:sz w:val="24"/>
                <w:szCs w:val="24"/>
              </w:rPr>
              <w:t xml:space="preserve"> </w:t>
            </w:r>
            <w:r>
              <w:rPr>
                <w:sz w:val="24"/>
                <w:szCs w:val="24"/>
              </w:rPr>
              <w:t>общего</w:t>
            </w:r>
            <w:r>
              <w:rPr>
                <w:spacing w:val="-7"/>
                <w:sz w:val="24"/>
                <w:szCs w:val="24"/>
              </w:rPr>
              <w:t xml:space="preserve"> </w:t>
            </w:r>
            <w:r>
              <w:rPr>
                <w:spacing w:val="-2"/>
                <w:sz w:val="24"/>
                <w:szCs w:val="24"/>
              </w:rPr>
              <w:t>образования</w:t>
            </w:r>
          </w:p>
        </w:tc>
        <w:tc>
          <w:tcPr>
            <w:tcW w:w="898" w:type="dxa"/>
          </w:tcPr>
          <w:p w14:paraId="4E435D6A">
            <w:pPr>
              <w:pStyle w:val="16"/>
              <w:ind w:left="0"/>
              <w:jc w:val="center"/>
              <w:rPr>
                <w:rFonts w:hint="default"/>
                <w:sz w:val="24"/>
                <w:szCs w:val="24"/>
                <w:lang w:val="ru-RU"/>
              </w:rPr>
            </w:pPr>
            <w:r>
              <w:rPr>
                <w:rFonts w:hint="default"/>
                <w:sz w:val="24"/>
                <w:szCs w:val="24"/>
                <w:lang w:val="ru-RU"/>
              </w:rPr>
              <w:t>43</w:t>
            </w:r>
          </w:p>
        </w:tc>
      </w:tr>
    </w:tbl>
    <w:p w14:paraId="78A09BA8">
      <w:pPr>
        <w:pStyle w:val="16"/>
        <w:ind w:left="0"/>
        <w:jc w:val="center"/>
        <w:rPr>
          <w:sz w:val="24"/>
          <w:szCs w:val="24"/>
        </w:rPr>
        <w:sectPr>
          <w:footerReference r:id="rId3" w:type="default"/>
          <w:pgSz w:w="11910" w:h="16840"/>
          <w:pgMar w:top="1400" w:right="141" w:bottom="1200" w:left="992" w:header="0" w:footer="1000" w:gutter="0"/>
          <w:pgNumType w:start="2"/>
          <w:cols w:space="720" w:num="1"/>
        </w:sectPr>
      </w:pPr>
      <w:bookmarkStart w:id="5" w:name="_GoBack"/>
      <w:bookmarkEnd w:id="5"/>
    </w:p>
    <w:p w14:paraId="644D71F8">
      <w:pPr>
        <w:pStyle w:val="10"/>
        <w:ind w:left="0" w:firstLine="770" w:firstLineChars="321"/>
        <w:rPr>
          <w:sz w:val="24"/>
          <w:szCs w:val="24"/>
        </w:rPr>
      </w:pPr>
      <w:r>
        <w:rPr>
          <w:sz w:val="24"/>
          <w:szCs w:val="24"/>
        </w:rPr>
        <w:t>Основная образовательная программа основного общего образования муниципального общеобразовательного учреждения «Средняя школа № 69»</w:t>
      </w:r>
      <w:r>
        <w:rPr>
          <w:rFonts w:hint="default"/>
          <w:sz w:val="24"/>
          <w:szCs w:val="24"/>
          <w:lang w:val="ru-RU"/>
        </w:rPr>
        <w:t xml:space="preserve"> (далее-средняя школа № 69)</w:t>
      </w:r>
      <w:r>
        <w:rPr>
          <w:spacing w:val="74"/>
          <w:sz w:val="24"/>
          <w:szCs w:val="24"/>
        </w:rPr>
        <w:t xml:space="preserve"> </w:t>
      </w:r>
      <w:r>
        <w:rPr>
          <w:sz w:val="24"/>
          <w:szCs w:val="24"/>
        </w:rPr>
        <w:t>разработана в соответствии:</w:t>
      </w:r>
    </w:p>
    <w:p w14:paraId="326B4BD6">
      <w:pPr>
        <w:pStyle w:val="15"/>
        <w:numPr>
          <w:ilvl w:val="0"/>
          <w:numId w:val="1"/>
        </w:numPr>
        <w:tabs>
          <w:tab w:val="left" w:pos="1136"/>
        </w:tabs>
        <w:ind w:left="0" w:firstLine="770" w:firstLineChars="321"/>
        <w:rPr>
          <w:sz w:val="24"/>
          <w:szCs w:val="24"/>
        </w:rPr>
      </w:pPr>
      <w:r>
        <w:rPr>
          <w:sz w:val="24"/>
          <w:szCs w:val="24"/>
        </w:rPr>
        <w:t>Федеральн</w:t>
      </w:r>
      <w:r>
        <w:rPr>
          <w:sz w:val="24"/>
          <w:szCs w:val="24"/>
          <w:lang w:val="ru-RU"/>
        </w:rPr>
        <w:t>ым</w:t>
      </w:r>
      <w:r>
        <w:rPr>
          <w:spacing w:val="25"/>
          <w:sz w:val="24"/>
          <w:szCs w:val="24"/>
        </w:rPr>
        <w:t xml:space="preserve"> </w:t>
      </w:r>
      <w:r>
        <w:rPr>
          <w:sz w:val="24"/>
          <w:szCs w:val="24"/>
        </w:rPr>
        <w:t>закон</w:t>
      </w:r>
      <w:r>
        <w:rPr>
          <w:sz w:val="24"/>
          <w:szCs w:val="24"/>
          <w:lang w:val="ru-RU"/>
        </w:rPr>
        <w:t>ом</w:t>
      </w:r>
      <w:r>
        <w:rPr>
          <w:spacing w:val="25"/>
          <w:sz w:val="24"/>
          <w:szCs w:val="24"/>
        </w:rPr>
        <w:t xml:space="preserve"> </w:t>
      </w:r>
      <w:r>
        <w:rPr>
          <w:sz w:val="24"/>
          <w:szCs w:val="24"/>
        </w:rPr>
        <w:t>«</w:t>
      </w:r>
      <w:r>
        <w:rPr>
          <w:spacing w:val="18"/>
          <w:sz w:val="24"/>
          <w:szCs w:val="24"/>
        </w:rPr>
        <w:t xml:space="preserve"> </w:t>
      </w:r>
      <w:r>
        <w:rPr>
          <w:sz w:val="24"/>
          <w:szCs w:val="24"/>
        </w:rPr>
        <w:t>Об</w:t>
      </w:r>
      <w:r>
        <w:rPr>
          <w:spacing w:val="25"/>
          <w:sz w:val="24"/>
          <w:szCs w:val="24"/>
        </w:rPr>
        <w:t xml:space="preserve"> </w:t>
      </w:r>
      <w:r>
        <w:rPr>
          <w:sz w:val="24"/>
          <w:szCs w:val="24"/>
        </w:rPr>
        <w:t>образовании</w:t>
      </w:r>
      <w:r>
        <w:rPr>
          <w:spacing w:val="24"/>
          <w:sz w:val="24"/>
          <w:szCs w:val="24"/>
        </w:rPr>
        <w:t xml:space="preserve"> </w:t>
      </w:r>
      <w:r>
        <w:rPr>
          <w:sz w:val="24"/>
          <w:szCs w:val="24"/>
        </w:rPr>
        <w:t>в</w:t>
      </w:r>
      <w:r>
        <w:rPr>
          <w:spacing w:val="23"/>
          <w:sz w:val="24"/>
          <w:szCs w:val="24"/>
        </w:rPr>
        <w:t xml:space="preserve"> </w:t>
      </w:r>
      <w:r>
        <w:rPr>
          <w:sz w:val="24"/>
          <w:szCs w:val="24"/>
        </w:rPr>
        <w:t>РФ»</w:t>
      </w:r>
      <w:r>
        <w:rPr>
          <w:spacing w:val="19"/>
          <w:sz w:val="24"/>
          <w:szCs w:val="24"/>
        </w:rPr>
        <w:t xml:space="preserve"> </w:t>
      </w:r>
      <w:r>
        <w:rPr>
          <w:sz w:val="24"/>
          <w:szCs w:val="24"/>
        </w:rPr>
        <w:t>от</w:t>
      </w:r>
      <w:r>
        <w:rPr>
          <w:spacing w:val="25"/>
          <w:sz w:val="24"/>
          <w:szCs w:val="24"/>
        </w:rPr>
        <w:t xml:space="preserve"> </w:t>
      </w:r>
      <w:r>
        <w:rPr>
          <w:spacing w:val="-2"/>
          <w:sz w:val="24"/>
          <w:szCs w:val="24"/>
        </w:rPr>
        <w:t>29.12.2012</w:t>
      </w:r>
    </w:p>
    <w:p w14:paraId="451707F5">
      <w:pPr>
        <w:pStyle w:val="10"/>
        <w:ind w:left="0" w:firstLine="770" w:firstLineChars="321"/>
        <w:rPr>
          <w:sz w:val="24"/>
          <w:szCs w:val="24"/>
        </w:rPr>
      </w:pPr>
      <w:r>
        <w:rPr>
          <w:sz w:val="24"/>
          <w:szCs w:val="24"/>
        </w:rPr>
        <w:t>№</w:t>
      </w:r>
      <w:r>
        <w:rPr>
          <w:spacing w:val="18"/>
          <w:sz w:val="24"/>
          <w:szCs w:val="24"/>
        </w:rPr>
        <w:t xml:space="preserve"> </w:t>
      </w:r>
      <w:r>
        <w:rPr>
          <w:sz w:val="24"/>
          <w:szCs w:val="24"/>
        </w:rPr>
        <w:t>273-ФЗ</w:t>
      </w:r>
      <w:r>
        <w:rPr>
          <w:spacing w:val="19"/>
          <w:sz w:val="24"/>
          <w:szCs w:val="24"/>
        </w:rPr>
        <w:t xml:space="preserve"> </w:t>
      </w:r>
      <w:r>
        <w:rPr>
          <w:sz w:val="24"/>
          <w:szCs w:val="24"/>
        </w:rPr>
        <w:t>(</w:t>
      </w:r>
      <w:r>
        <w:rPr>
          <w:sz w:val="24"/>
          <w:szCs w:val="24"/>
          <w:lang w:val="ru-RU"/>
        </w:rPr>
        <w:t>с</w:t>
      </w:r>
      <w:r>
        <w:rPr>
          <w:rFonts w:hint="default"/>
          <w:sz w:val="24"/>
          <w:szCs w:val="24"/>
          <w:lang w:val="ru-RU"/>
        </w:rPr>
        <w:t xml:space="preserve"> изменениями</w:t>
      </w:r>
      <w:r>
        <w:rPr>
          <w:spacing w:val="-2"/>
          <w:sz w:val="24"/>
          <w:szCs w:val="24"/>
        </w:rPr>
        <w:t>)</w:t>
      </w:r>
    </w:p>
    <w:p w14:paraId="0A761B6A">
      <w:pPr>
        <w:pStyle w:val="15"/>
        <w:numPr>
          <w:ilvl w:val="0"/>
          <w:numId w:val="1"/>
        </w:numPr>
        <w:tabs>
          <w:tab w:val="left" w:pos="1136"/>
        </w:tabs>
        <w:ind w:left="0" w:firstLine="770" w:firstLineChars="321"/>
        <w:rPr>
          <w:sz w:val="24"/>
          <w:szCs w:val="24"/>
        </w:rPr>
      </w:pPr>
      <w:r>
        <w:rPr>
          <w:sz w:val="24"/>
          <w:szCs w:val="24"/>
        </w:rPr>
        <w:t>Федеральны</w:t>
      </w:r>
      <w:r>
        <w:rPr>
          <w:sz w:val="24"/>
          <w:szCs w:val="24"/>
          <w:lang w:val="ru-RU"/>
        </w:rPr>
        <w:t>м</w:t>
      </w:r>
      <w:r>
        <w:rPr>
          <w:rFonts w:hint="default"/>
          <w:sz w:val="24"/>
          <w:szCs w:val="24"/>
        </w:rPr>
        <w:t> закон</w:t>
      </w:r>
      <w:r>
        <w:rPr>
          <w:rFonts w:hint="default"/>
          <w:sz w:val="24"/>
          <w:szCs w:val="24"/>
          <w:lang w:val="ru-RU"/>
        </w:rPr>
        <w:t>ом</w:t>
      </w:r>
      <w:r>
        <w:rPr>
          <w:rFonts w:hint="default"/>
          <w:sz w:val="24"/>
          <w:szCs w:val="24"/>
        </w:rPr>
        <w:t> от 19.12.2023 № 618-ФЗ "О внесении изменений в Федеральный закон "Об образовании в Российской Федерации"</w:t>
      </w:r>
    </w:p>
    <w:p w14:paraId="4F66C21E">
      <w:pPr>
        <w:pStyle w:val="10"/>
        <w:ind w:left="0" w:firstLine="770" w:firstLineChars="321"/>
        <w:rPr>
          <w:sz w:val="24"/>
          <w:szCs w:val="24"/>
        </w:rPr>
      </w:pPr>
      <w:r>
        <w:rPr>
          <w:sz w:val="24"/>
          <w:szCs w:val="24"/>
        </w:rPr>
        <w:t>с требованиями Федерального государственного образовательного стандарта основного общего образования, утвержденного приказом Министерства просвещения РФ № 287 от 31.05.2021</w:t>
      </w:r>
      <w:r>
        <w:rPr>
          <w:spacing w:val="-4"/>
          <w:sz w:val="24"/>
          <w:szCs w:val="24"/>
        </w:rPr>
        <w:t>;</w:t>
      </w:r>
    </w:p>
    <w:p w14:paraId="29883893">
      <w:pPr>
        <w:pStyle w:val="15"/>
        <w:numPr>
          <w:ilvl w:val="0"/>
          <w:numId w:val="1"/>
        </w:numPr>
        <w:tabs>
          <w:tab w:val="left" w:pos="1135"/>
          <w:tab w:val="left" w:pos="1137"/>
        </w:tabs>
        <w:ind w:left="0" w:firstLine="770" w:firstLineChars="321"/>
        <w:rPr>
          <w:sz w:val="24"/>
          <w:szCs w:val="24"/>
        </w:rPr>
      </w:pPr>
      <w:r>
        <w:rPr>
          <w:sz w:val="24"/>
          <w:szCs w:val="24"/>
        </w:rPr>
        <w:t>с</w:t>
      </w:r>
      <w:r>
        <w:rPr>
          <w:spacing w:val="40"/>
          <w:sz w:val="24"/>
          <w:szCs w:val="24"/>
        </w:rPr>
        <w:t xml:space="preserve"> </w:t>
      </w:r>
      <w:r>
        <w:rPr>
          <w:sz w:val="24"/>
          <w:szCs w:val="24"/>
        </w:rPr>
        <w:t>Федеральной</w:t>
      </w:r>
      <w:r>
        <w:rPr>
          <w:spacing w:val="40"/>
          <w:sz w:val="24"/>
          <w:szCs w:val="24"/>
        </w:rPr>
        <w:t xml:space="preserve"> </w:t>
      </w:r>
      <w:r>
        <w:rPr>
          <w:sz w:val="24"/>
          <w:szCs w:val="24"/>
        </w:rPr>
        <w:t>образовательной</w:t>
      </w:r>
      <w:r>
        <w:rPr>
          <w:spacing w:val="40"/>
          <w:sz w:val="24"/>
          <w:szCs w:val="24"/>
        </w:rPr>
        <w:t xml:space="preserve"> </w:t>
      </w:r>
      <w:r>
        <w:rPr>
          <w:sz w:val="24"/>
          <w:szCs w:val="24"/>
        </w:rPr>
        <w:t>программой</w:t>
      </w:r>
      <w:r>
        <w:rPr>
          <w:spacing w:val="40"/>
          <w:sz w:val="24"/>
          <w:szCs w:val="24"/>
        </w:rPr>
        <w:t xml:space="preserve"> </w:t>
      </w:r>
      <w:r>
        <w:rPr>
          <w:sz w:val="24"/>
          <w:szCs w:val="24"/>
        </w:rPr>
        <w:t>основного</w:t>
      </w:r>
      <w:r>
        <w:rPr>
          <w:spacing w:val="40"/>
          <w:sz w:val="24"/>
          <w:szCs w:val="24"/>
        </w:rPr>
        <w:t xml:space="preserve"> </w:t>
      </w:r>
      <w:r>
        <w:rPr>
          <w:sz w:val="24"/>
          <w:szCs w:val="24"/>
        </w:rPr>
        <w:t>общего</w:t>
      </w:r>
      <w:r>
        <w:rPr>
          <w:spacing w:val="40"/>
          <w:sz w:val="24"/>
          <w:szCs w:val="24"/>
        </w:rPr>
        <w:t xml:space="preserve"> </w:t>
      </w:r>
      <w:r>
        <w:rPr>
          <w:sz w:val="24"/>
          <w:szCs w:val="24"/>
        </w:rPr>
        <w:t>образования,</w:t>
      </w:r>
      <w:r>
        <w:rPr>
          <w:spacing w:val="80"/>
          <w:sz w:val="24"/>
          <w:szCs w:val="24"/>
        </w:rPr>
        <w:t xml:space="preserve"> </w:t>
      </w:r>
      <w:r>
        <w:rPr>
          <w:sz w:val="24"/>
          <w:szCs w:val="24"/>
        </w:rPr>
        <w:t>утвержденной</w:t>
      </w:r>
      <w:r>
        <w:rPr>
          <w:spacing w:val="40"/>
          <w:sz w:val="24"/>
          <w:szCs w:val="24"/>
        </w:rPr>
        <w:t xml:space="preserve"> </w:t>
      </w:r>
      <w:r>
        <w:rPr>
          <w:sz w:val="24"/>
          <w:szCs w:val="24"/>
        </w:rPr>
        <w:t>приказом</w:t>
      </w:r>
      <w:r>
        <w:rPr>
          <w:spacing w:val="40"/>
          <w:sz w:val="24"/>
          <w:szCs w:val="24"/>
        </w:rPr>
        <w:t xml:space="preserve"> </w:t>
      </w:r>
      <w:r>
        <w:rPr>
          <w:sz w:val="24"/>
          <w:szCs w:val="24"/>
        </w:rPr>
        <w:t>Министерства</w:t>
      </w:r>
      <w:r>
        <w:rPr>
          <w:spacing w:val="40"/>
          <w:sz w:val="24"/>
          <w:szCs w:val="24"/>
        </w:rPr>
        <w:t xml:space="preserve"> </w:t>
      </w:r>
      <w:r>
        <w:rPr>
          <w:sz w:val="24"/>
          <w:szCs w:val="24"/>
        </w:rPr>
        <w:t>просвещения</w:t>
      </w:r>
      <w:r>
        <w:rPr>
          <w:spacing w:val="40"/>
          <w:sz w:val="24"/>
          <w:szCs w:val="24"/>
        </w:rPr>
        <w:t xml:space="preserve"> </w:t>
      </w:r>
      <w:r>
        <w:rPr>
          <w:sz w:val="24"/>
          <w:szCs w:val="24"/>
        </w:rPr>
        <w:t>РФ</w:t>
      </w:r>
      <w:r>
        <w:rPr>
          <w:spacing w:val="40"/>
          <w:sz w:val="24"/>
          <w:szCs w:val="24"/>
        </w:rPr>
        <w:t xml:space="preserve"> </w:t>
      </w:r>
      <w:r>
        <w:rPr>
          <w:sz w:val="24"/>
          <w:szCs w:val="24"/>
        </w:rPr>
        <w:t>№</w:t>
      </w:r>
      <w:r>
        <w:rPr>
          <w:spacing w:val="40"/>
          <w:sz w:val="24"/>
          <w:szCs w:val="24"/>
        </w:rPr>
        <w:t xml:space="preserve"> </w:t>
      </w:r>
      <w:r>
        <w:rPr>
          <w:sz w:val="24"/>
          <w:szCs w:val="24"/>
        </w:rPr>
        <w:t>370</w:t>
      </w:r>
      <w:r>
        <w:rPr>
          <w:spacing w:val="40"/>
          <w:sz w:val="24"/>
          <w:szCs w:val="24"/>
        </w:rPr>
        <w:t xml:space="preserve"> </w:t>
      </w:r>
      <w:r>
        <w:rPr>
          <w:sz w:val="24"/>
          <w:szCs w:val="24"/>
        </w:rPr>
        <w:t>от</w:t>
      </w:r>
      <w:r>
        <w:rPr>
          <w:spacing w:val="40"/>
          <w:sz w:val="24"/>
          <w:szCs w:val="24"/>
        </w:rPr>
        <w:t xml:space="preserve"> </w:t>
      </w:r>
      <w:r>
        <w:rPr>
          <w:sz w:val="24"/>
          <w:szCs w:val="24"/>
        </w:rPr>
        <w:t>18.05.2023</w:t>
      </w:r>
      <w:r>
        <w:rPr>
          <w:rFonts w:hint="default"/>
          <w:sz w:val="24"/>
          <w:szCs w:val="24"/>
          <w:lang w:val="ru-RU"/>
        </w:rPr>
        <w:t>;</w:t>
      </w:r>
    </w:p>
    <w:p w14:paraId="219EADFC">
      <w:pPr>
        <w:pStyle w:val="15"/>
        <w:numPr>
          <w:ilvl w:val="0"/>
          <w:numId w:val="1"/>
        </w:numPr>
        <w:tabs>
          <w:tab w:val="left" w:pos="1069"/>
        </w:tabs>
        <w:ind w:left="0" w:firstLine="770" w:firstLineChars="321"/>
        <w:rPr>
          <w:color w:val="000000" w:themeColor="text1"/>
          <w:sz w:val="24"/>
          <w:szCs w:val="24"/>
          <w14:textFill>
            <w14:solidFill>
              <w14:schemeClr w14:val="tx1"/>
            </w14:solidFill>
          </w14:textFill>
        </w:rPr>
      </w:pPr>
      <w:r>
        <w:rPr>
          <w:color w:val="000000" w:themeColor="text1"/>
          <w:sz w:val="24"/>
          <w:szCs w:val="24"/>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page">
                  <wp:posOffset>6366510</wp:posOffset>
                </wp:positionH>
                <wp:positionV relativeFrom="paragraph">
                  <wp:posOffset>572135</wp:posOffset>
                </wp:positionV>
                <wp:extent cx="47625" cy="5080"/>
                <wp:effectExtent l="0" t="0" r="0" b="0"/>
                <wp:wrapNone/>
                <wp:docPr id="7" name="Graphic 3"/>
                <wp:cNvGraphicFramePr/>
                <a:graphic xmlns:a="http://schemas.openxmlformats.org/drawingml/2006/main">
                  <a:graphicData uri="http://schemas.microsoft.com/office/word/2010/wordprocessingShape">
                    <wps:wsp>
                      <wps:cNvSpPr/>
                      <wps:spPr>
                        <a:xfrm>
                          <a:off x="0" y="0"/>
                          <a:ext cx="47625" cy="5080"/>
                        </a:xfrm>
                        <a:custGeom>
                          <a:avLst/>
                          <a:gdLst>
                            <a:gd name="A1" fmla="val 0"/>
                            <a:gd name="A2" fmla="val 0"/>
                            <a:gd name="A3" fmla="val 0"/>
                          </a:gdLst>
                          <a:ahLst/>
                          <a:cxnLst/>
                          <a:pathLst>
                            <a:path w="47625" h="5080">
                              <a:moveTo>
                                <a:pt x="47244" y="0"/>
                              </a:moveTo>
                              <a:lnTo>
                                <a:pt x="0" y="0"/>
                              </a:lnTo>
                              <a:lnTo>
                                <a:pt x="0" y="4572"/>
                              </a:lnTo>
                              <a:lnTo>
                                <a:pt x="47244" y="4572"/>
                              </a:lnTo>
                              <a:lnTo>
                                <a:pt x="47244" y="0"/>
                              </a:lnTo>
                              <a:close/>
                            </a:path>
                          </a:pathLst>
                        </a:custGeom>
                        <a:solidFill>
                          <a:srgbClr val="808080"/>
                        </a:solidFill>
                        <a:ln>
                          <a:noFill/>
                        </a:ln>
                      </wps:spPr>
                      <wps:bodyPr lIns="0" tIns="0" rIns="0" bIns="0" upright="1"/>
                    </wps:wsp>
                  </a:graphicData>
                </a:graphic>
              </wp:anchor>
            </w:drawing>
          </mc:Choice>
          <mc:Fallback>
            <w:pict>
              <v:shape id="Graphic 3" o:spid="_x0000_s1026" o:spt="100" style="position:absolute;left:0pt;margin-left:501.3pt;margin-top:45.05pt;height:0.4pt;width:3.75pt;mso-position-horizontal-relative:page;z-index:-251656192;mso-width-relative:page;mso-height-relative:page;" fillcolor="#808080" filled="t" stroked="f" coordsize="47625,5080" o:gfxdata="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DOKwB1AAA&#10;AAsBAAAPAAAAAAAAAAEAIAAAACIAAABkcnMvZG93bnJldi54bWxQSwECFAAUAAAACACHTuJAimAw&#10;PSICAAAFBQAADgAAAAAAAAABACAAAAAjAQAAZHJzL2Uyb0RvYy54bWxQSwUGAAAAAAYABgBZAQAA&#10;twUAAAAA&#10;" path="m47244,0l0,0,0,4572,47244,4572,47244,0xe">
                <v:fill on="t" focussize="0,0"/>
                <v:stroke on="f"/>
                <v:imagedata o:title=""/>
                <o:lock v:ext="edit" aspectratio="f"/>
                <v:textbox inset="0mm,0mm,0mm,0mm"/>
              </v:shape>
            </w:pict>
          </mc:Fallback>
        </mc:AlternateContent>
      </w:r>
      <w:r>
        <w:rPr>
          <w:color w:val="000000" w:themeColor="text1"/>
          <w:sz w:val="24"/>
          <w:szCs w:val="24"/>
          <w14:textFill>
            <w14:solidFill>
              <w14:schemeClr w14:val="tx1"/>
            </w14:solidFill>
          </w14:textFill>
        </w:rPr>
        <w:t>с требованиями Санитарными правилами и нормами СанПиН 1.2.3685</w:t>
      </w:r>
      <w:r>
        <w:rPr>
          <w:color w:val="000000" w:themeColor="text1"/>
          <w:spacing w:val="-14"/>
          <w:sz w:val="24"/>
          <w:szCs w:val="24"/>
          <w14:textFill>
            <w14:solidFill>
              <w14:schemeClr w14:val="tx1"/>
            </w14:solidFill>
          </w14:textFill>
        </w:rPr>
        <w:t xml:space="preserve"> </w:t>
      </w:r>
      <w:r>
        <w:rPr>
          <w:color w:val="000000" w:themeColor="text1"/>
          <w:sz w:val="24"/>
          <w:szCs w:val="24"/>
          <w14:textFill>
            <w14:solidFill>
              <w14:schemeClr w14:val="tx1"/>
            </w14:solidFill>
          </w14:textFill>
        </w:rPr>
        <w:t>-21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врача</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Российской</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Федерации</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от</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28</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января</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2021</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г.</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 2</w:t>
      </w:r>
      <w:r>
        <w:rPr>
          <w:rFonts w:hint="default"/>
          <w:lang w:val="ru-RU"/>
        </w:rPr>
        <w:t>8</w:t>
      </w:r>
      <w:r>
        <w:rPr>
          <w:color w:val="000000" w:themeColor="text1"/>
          <w:sz w:val="24"/>
          <w:szCs w:val="24"/>
          <w14:textFill>
            <w14:solidFill>
              <w14:schemeClr w14:val="tx1"/>
            </w14:solidFill>
          </w14:textFill>
        </w:rPr>
        <w:t xml:space="preserve"> (далее</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Гигиенические нормативы), и Санитарными правилами СП 2.4.3648</w:t>
      </w:r>
      <w:r>
        <w:rPr>
          <w:color w:val="000000" w:themeColor="text1"/>
          <w:spacing w:val="-14"/>
          <w:sz w:val="24"/>
          <w:szCs w:val="24"/>
          <w14:textFill>
            <w14:solidFill>
              <w14:schemeClr w14:val="tx1"/>
            </w14:solidFill>
          </w14:textFill>
        </w:rPr>
        <w:t xml:space="preserve"> </w:t>
      </w:r>
      <w:r>
        <w:rPr>
          <w:color w:val="000000" w:themeColor="text1"/>
          <w:sz w:val="24"/>
          <w:szCs w:val="24"/>
          <w14:textFill>
            <w14:solidFill>
              <w14:schemeClr w14:val="tx1"/>
            </w14:solidFill>
          </w14:textFill>
        </w:rPr>
        <w:t>-20 «Санитарно- эпидемиологические требования к организациям воспитания и обучения, отдыха и оздоровления детей и молодежи», утвержденными постановлением Главного</w:t>
      </w:r>
      <w:r>
        <w:rPr>
          <w:color w:val="000000" w:themeColor="text1"/>
          <w:spacing w:val="40"/>
          <w:sz w:val="24"/>
          <w:szCs w:val="24"/>
          <w14:textFill>
            <w14:solidFill>
              <w14:schemeClr w14:val="tx1"/>
            </w14:solidFill>
          </w14:textFill>
        </w:rPr>
        <w:t xml:space="preserve"> </w:t>
      </w:r>
      <w:r>
        <w:rPr>
          <w:color w:val="000000" w:themeColor="text1"/>
          <w:sz w:val="24"/>
          <w:szCs w:val="24"/>
          <w14:textFill>
            <w14:solidFill>
              <w14:schemeClr w14:val="tx1"/>
            </w14:solidFill>
          </w14:textFill>
        </w:rPr>
        <w:t>государственного</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санитарного</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врача</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Российской</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Федерации</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от</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28</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сентября</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2020</w:t>
      </w:r>
      <w:r>
        <w:rPr>
          <w:color w:val="000000" w:themeColor="text1"/>
          <w:spacing w:val="80"/>
          <w:w w:val="150"/>
          <w:sz w:val="24"/>
          <w:szCs w:val="24"/>
          <w14:textFill>
            <w14:solidFill>
              <w14:schemeClr w14:val="tx1"/>
            </w14:solidFill>
          </w14:textFill>
        </w:rPr>
        <w:t xml:space="preserve"> </w:t>
      </w:r>
      <w:r>
        <w:rPr>
          <w:color w:val="000000" w:themeColor="text1"/>
          <w:sz w:val="24"/>
          <w:szCs w:val="24"/>
          <w14:textFill>
            <w14:solidFill>
              <w14:schemeClr w14:val="tx1"/>
            </w14:solidFill>
          </w14:textFill>
        </w:rPr>
        <w:t>г.</w:t>
      </w:r>
      <w:r>
        <w:rPr>
          <w:color w:val="000000" w:themeColor="text1"/>
          <w:sz w:val="24"/>
          <w:szCs w:val="24"/>
          <w14:textFill>
            <w14:solidFill>
              <w14:schemeClr w14:val="tx1"/>
            </w14:solidFill>
          </w14:textFill>
        </w:rPr>
        <mc:AlternateContent>
          <mc:Choice Requires="wps">
            <w:drawing>
              <wp:anchor distT="0" distB="0" distL="114300" distR="114300" simplePos="0" relativeHeight="251661312" behindDoc="1" locked="0" layoutInCell="1" allowOverlap="1">
                <wp:simplePos x="0" y="0"/>
                <wp:positionH relativeFrom="page">
                  <wp:posOffset>1630680</wp:posOffset>
                </wp:positionH>
                <wp:positionV relativeFrom="paragraph">
                  <wp:posOffset>88900</wp:posOffset>
                </wp:positionV>
                <wp:extent cx="47625" cy="5080"/>
                <wp:effectExtent l="0" t="0" r="0" b="0"/>
                <wp:wrapNone/>
                <wp:docPr id="8" name="Graphic 4"/>
                <wp:cNvGraphicFramePr/>
                <a:graphic xmlns:a="http://schemas.openxmlformats.org/drawingml/2006/main">
                  <a:graphicData uri="http://schemas.microsoft.com/office/word/2010/wordprocessingShape">
                    <wps:wsp>
                      <wps:cNvSpPr/>
                      <wps:spPr>
                        <a:xfrm>
                          <a:off x="0" y="0"/>
                          <a:ext cx="47625" cy="5080"/>
                        </a:xfrm>
                        <a:custGeom>
                          <a:avLst/>
                          <a:gdLst>
                            <a:gd name="A1" fmla="val 0"/>
                            <a:gd name="A2" fmla="val 0"/>
                            <a:gd name="A3" fmla="val 0"/>
                          </a:gdLst>
                          <a:ahLst/>
                          <a:cxnLst/>
                          <a:pathLst>
                            <a:path w="47625" h="5080">
                              <a:moveTo>
                                <a:pt x="47243" y="0"/>
                              </a:moveTo>
                              <a:lnTo>
                                <a:pt x="0" y="0"/>
                              </a:lnTo>
                              <a:lnTo>
                                <a:pt x="0" y="4572"/>
                              </a:lnTo>
                              <a:lnTo>
                                <a:pt x="47243" y="4572"/>
                              </a:lnTo>
                              <a:lnTo>
                                <a:pt x="47243" y="0"/>
                              </a:lnTo>
                              <a:close/>
                            </a:path>
                          </a:pathLst>
                        </a:custGeom>
                        <a:solidFill>
                          <a:srgbClr val="808080"/>
                        </a:solidFill>
                        <a:ln>
                          <a:noFill/>
                        </a:ln>
                      </wps:spPr>
                      <wps:bodyPr lIns="0" tIns="0" rIns="0" bIns="0" upright="1"/>
                    </wps:wsp>
                  </a:graphicData>
                </a:graphic>
              </wp:anchor>
            </w:drawing>
          </mc:Choice>
          <mc:Fallback>
            <w:pict>
              <v:shape id="Graphic 4" o:spid="_x0000_s1026" o:spt="100" style="position:absolute;left:0pt;margin-left:128.4pt;margin-top:7pt;height:0.4pt;width:3.75pt;mso-position-horizontal-relative:page;z-index:-251655168;mso-width-relative:page;mso-height-relative:page;" fillcolor="#808080" filled="t" stroked="f" coordsize="47625,5080" o:gfxdata="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gJe4f9YA&#10;AAAJAQAADwAAAAAAAAABACAAAAAiAAAAZHJzL2Rvd25yZXYueG1sUEsBAhQAFAAAAAgAh07iQBik&#10;JSMhAgAABQUAAA4AAAAAAAAAAQAgAAAAJQEAAGRycy9lMm9Eb2MueG1sUEsFBgAAAAAGAAYAWQEA&#10;ALgFAAAAAA==&#10;" path="m47243,0l0,0,0,4572,47243,4572,47243,0xe">
                <v:fill on="t" focussize="0,0"/>
                <v:stroke on="f"/>
                <v:imagedata o:title=""/>
                <o:lock v:ext="edit" aspectratio="f"/>
                <v:textbox inset="0mm,0mm,0mm,0mm"/>
              </v:shape>
            </w:pict>
          </mc:Fallback>
        </mc:AlternateContent>
      </w:r>
      <w:r>
        <w:rPr>
          <w:color w:val="000000" w:themeColor="text1"/>
          <w:sz w:val="24"/>
          <w:szCs w:val="24"/>
          <w14:textFill>
            <w14:solidFill>
              <w14:schemeClr w14:val="tx1"/>
            </w14:solidFill>
          </w14:textFill>
        </w:rPr>
        <w:t xml:space="preserve"> №</w:t>
      </w:r>
      <w:r>
        <w:rPr>
          <w:color w:val="000000" w:themeColor="text1"/>
          <w:spacing w:val="36"/>
          <w:sz w:val="24"/>
          <w:szCs w:val="24"/>
          <w14:textFill>
            <w14:solidFill>
              <w14:schemeClr w14:val="tx1"/>
            </w14:solidFill>
          </w14:textFill>
        </w:rPr>
        <w:t xml:space="preserve"> </w:t>
      </w:r>
      <w:r>
        <w:rPr>
          <w:color w:val="000000" w:themeColor="text1"/>
          <w:sz w:val="24"/>
          <w:szCs w:val="24"/>
          <w14:textFill>
            <w14:solidFill>
              <w14:schemeClr w14:val="tx1"/>
            </w14:solidFill>
          </w14:textFill>
        </w:rPr>
        <w:t>289 (далее</w:t>
      </w:r>
      <w:r>
        <w:rPr>
          <w:color w:val="000000" w:themeColor="text1"/>
          <w:spacing w:val="38"/>
          <w:sz w:val="24"/>
          <w:szCs w:val="24"/>
          <w14:textFill>
            <w14:solidFill>
              <w14:schemeClr w14:val="tx1"/>
            </w14:solidFill>
          </w14:textFill>
        </w:rPr>
        <w:t xml:space="preserve"> </w:t>
      </w:r>
      <w:r>
        <w:rPr>
          <w:color w:val="000000" w:themeColor="text1"/>
          <w:sz w:val="24"/>
          <w:szCs w:val="24"/>
          <w14:textFill>
            <w14:solidFill>
              <w14:schemeClr w14:val="tx1"/>
            </w14:solidFill>
          </w14:textFill>
        </w:rPr>
        <w:t>-</w:t>
      </w:r>
      <w:r>
        <w:rPr>
          <w:color w:val="000000" w:themeColor="text1"/>
          <w:spacing w:val="30"/>
          <w:sz w:val="24"/>
          <w:szCs w:val="24"/>
          <w14:textFill>
            <w14:solidFill>
              <w14:schemeClr w14:val="tx1"/>
            </w14:solidFill>
          </w14:textFill>
        </w:rPr>
        <w:t xml:space="preserve"> </w:t>
      </w:r>
      <w:r>
        <w:rPr>
          <w:color w:val="000000" w:themeColor="text1"/>
          <w:sz w:val="24"/>
          <w:szCs w:val="24"/>
          <w14:textFill>
            <w14:solidFill>
              <w14:schemeClr w14:val="tx1"/>
            </w14:solidFill>
          </w14:textFill>
        </w:rPr>
        <w:t>Санитарно-эпидемиологические</w:t>
      </w:r>
      <w:r>
        <w:rPr>
          <w:color w:val="000000" w:themeColor="text1"/>
          <w:spacing w:val="35"/>
          <w:sz w:val="24"/>
          <w:szCs w:val="24"/>
          <w14:textFill>
            <w14:solidFill>
              <w14:schemeClr w14:val="tx1"/>
            </w14:solidFill>
          </w14:textFill>
        </w:rPr>
        <w:t xml:space="preserve"> </w:t>
      </w:r>
      <w:r>
        <w:rPr>
          <w:color w:val="000000" w:themeColor="text1"/>
          <w:spacing w:val="-2"/>
          <w:sz w:val="24"/>
          <w:szCs w:val="24"/>
          <w14:textFill>
            <w14:solidFill>
              <w14:schemeClr w14:val="tx1"/>
            </w14:solidFill>
          </w14:textFill>
        </w:rPr>
        <w:t>требования);</w:t>
      </w:r>
    </w:p>
    <w:p w14:paraId="48D99DB0">
      <w:pPr>
        <w:pStyle w:val="15"/>
        <w:numPr>
          <w:ilvl w:val="0"/>
          <w:numId w:val="1"/>
        </w:numPr>
        <w:tabs>
          <w:tab w:val="left" w:pos="1136"/>
        </w:tabs>
        <w:ind w:left="0" w:firstLine="770" w:firstLineChars="321"/>
        <w:rPr>
          <w:sz w:val="24"/>
          <w:szCs w:val="24"/>
        </w:rPr>
      </w:pPr>
      <w:r>
        <w:rPr>
          <w:color w:val="000000" w:themeColor="text1"/>
          <w:sz w:val="24"/>
          <w:szCs w:val="24"/>
          <w14:textFill>
            <w14:solidFill>
              <w14:schemeClr w14:val="tx1"/>
            </w14:solidFill>
          </w14:textFill>
        </w:rPr>
        <w:t>с</w:t>
      </w:r>
      <w:r>
        <w:rPr>
          <w:color w:val="000000" w:themeColor="text1"/>
          <w:spacing w:val="28"/>
          <w:sz w:val="24"/>
          <w:szCs w:val="24"/>
          <w14:textFill>
            <w14:solidFill>
              <w14:schemeClr w14:val="tx1"/>
            </w14:solidFill>
          </w14:textFill>
        </w:rPr>
        <w:t xml:space="preserve"> </w:t>
      </w:r>
      <w:r>
        <w:rPr>
          <w:color w:val="000000" w:themeColor="text1"/>
          <w:sz w:val="24"/>
          <w:szCs w:val="24"/>
          <w14:textFill>
            <w14:solidFill>
              <w14:schemeClr w14:val="tx1"/>
            </w14:solidFill>
          </w14:textFill>
        </w:rPr>
        <w:t>положениями</w:t>
      </w:r>
      <w:r>
        <w:rPr>
          <w:color w:val="000000" w:themeColor="text1"/>
          <w:spacing w:val="27"/>
          <w:sz w:val="24"/>
          <w:szCs w:val="24"/>
          <w14:textFill>
            <w14:solidFill>
              <w14:schemeClr w14:val="tx1"/>
            </w14:solidFill>
          </w14:textFill>
        </w:rPr>
        <w:t xml:space="preserve"> </w:t>
      </w:r>
      <w:r>
        <w:rPr>
          <w:color w:val="000000" w:themeColor="text1"/>
          <w:sz w:val="24"/>
          <w:szCs w:val="24"/>
          <w14:textFill>
            <w14:solidFill>
              <w14:schemeClr w14:val="tx1"/>
            </w14:solidFill>
          </w14:textFill>
        </w:rPr>
        <w:t>Устава</w:t>
      </w:r>
      <w:r>
        <w:rPr>
          <w:color w:val="000000" w:themeColor="text1"/>
          <w:spacing w:val="25"/>
          <w:sz w:val="24"/>
          <w:szCs w:val="24"/>
          <w14:textFill>
            <w14:solidFill>
              <w14:schemeClr w14:val="tx1"/>
            </w14:solidFill>
          </w14:textFill>
        </w:rPr>
        <w:t xml:space="preserve"> </w:t>
      </w:r>
      <w:r>
        <w:rPr>
          <w:color w:val="000000" w:themeColor="text1"/>
          <w:sz w:val="24"/>
          <w:szCs w:val="24"/>
          <w14:textFill>
            <w14:solidFill>
              <w14:schemeClr w14:val="tx1"/>
            </w14:solidFill>
          </w14:textFill>
        </w:rPr>
        <w:t>школы</w:t>
      </w:r>
      <w:r>
        <w:rPr>
          <w:spacing w:val="29"/>
          <w:sz w:val="24"/>
          <w:szCs w:val="24"/>
        </w:rPr>
        <w:t xml:space="preserve"> </w:t>
      </w:r>
      <w:r>
        <w:rPr>
          <w:sz w:val="24"/>
          <w:szCs w:val="24"/>
        </w:rPr>
        <w:t>и</w:t>
      </w:r>
      <w:r>
        <w:rPr>
          <w:spacing w:val="27"/>
          <w:sz w:val="24"/>
          <w:szCs w:val="24"/>
        </w:rPr>
        <w:t xml:space="preserve"> </w:t>
      </w:r>
      <w:r>
        <w:rPr>
          <w:sz w:val="24"/>
          <w:szCs w:val="24"/>
        </w:rPr>
        <w:t>локальными</w:t>
      </w:r>
      <w:r>
        <w:rPr>
          <w:spacing w:val="27"/>
          <w:sz w:val="24"/>
          <w:szCs w:val="24"/>
        </w:rPr>
        <w:t xml:space="preserve"> </w:t>
      </w:r>
      <w:r>
        <w:rPr>
          <w:sz w:val="24"/>
          <w:szCs w:val="24"/>
        </w:rPr>
        <w:t>актами</w:t>
      </w:r>
      <w:r>
        <w:rPr>
          <w:spacing w:val="27"/>
          <w:sz w:val="24"/>
          <w:szCs w:val="24"/>
        </w:rPr>
        <w:t xml:space="preserve"> </w:t>
      </w:r>
      <w:r>
        <w:rPr>
          <w:spacing w:val="-2"/>
          <w:sz w:val="24"/>
          <w:szCs w:val="24"/>
        </w:rPr>
        <w:t>учреждения.</w:t>
      </w:r>
    </w:p>
    <w:p w14:paraId="28A6CA0D">
      <w:pPr>
        <w:pStyle w:val="10"/>
        <w:tabs>
          <w:tab w:val="left" w:pos="11000"/>
        </w:tabs>
        <w:ind w:left="0" w:firstLine="770" w:firstLineChars="321"/>
        <w:rPr>
          <w:sz w:val="24"/>
          <w:szCs w:val="24"/>
        </w:rPr>
      </w:pPr>
      <w:r>
        <w:rPr>
          <w:sz w:val="24"/>
          <w:szCs w:val="24"/>
        </w:rPr>
        <w:t>Основная образовательная программа (далее</w:t>
      </w:r>
      <w:r>
        <w:rPr>
          <w:rFonts w:hint="default"/>
          <w:sz w:val="24"/>
          <w:szCs w:val="24"/>
          <w:lang w:val="ru-RU"/>
        </w:rPr>
        <w:t xml:space="preserve"> - </w:t>
      </w:r>
      <w:r>
        <w:rPr>
          <w:b w:val="0"/>
          <w:bCs/>
          <w:sz w:val="24"/>
          <w:szCs w:val="24"/>
        </w:rPr>
        <w:t>ООП</w:t>
      </w:r>
      <w:r>
        <w:rPr>
          <w:rFonts w:hint="default"/>
          <w:b/>
          <w:sz w:val="24"/>
          <w:szCs w:val="24"/>
          <w:lang w:val="ru-RU"/>
        </w:rPr>
        <w:t xml:space="preserve"> </w:t>
      </w:r>
      <w:r>
        <w:rPr>
          <w:sz w:val="24"/>
          <w:szCs w:val="24"/>
        </w:rPr>
        <w:t>ООО</w:t>
      </w:r>
      <w:r>
        <w:rPr>
          <w:rFonts w:hint="default"/>
          <w:sz w:val="24"/>
          <w:szCs w:val="24"/>
          <w:lang w:val="ru-RU"/>
        </w:rPr>
        <w:t>)</w:t>
      </w:r>
      <w:r>
        <w:rPr>
          <w:sz w:val="24"/>
          <w:szCs w:val="24"/>
        </w:rPr>
        <w:t xml:space="preserve"> </w:t>
      </w:r>
      <w:r>
        <w:rPr>
          <w:sz w:val="24"/>
          <w:szCs w:val="24"/>
          <w:lang w:val="ru-RU"/>
        </w:rPr>
        <w:t>средней</w:t>
      </w:r>
      <w:r>
        <w:rPr>
          <w:rFonts w:hint="default"/>
          <w:sz w:val="24"/>
          <w:szCs w:val="24"/>
          <w:lang w:val="ru-RU"/>
        </w:rPr>
        <w:t xml:space="preserve"> школы № 69</w:t>
      </w:r>
      <w:r>
        <w:rPr>
          <w:sz w:val="24"/>
          <w:szCs w:val="24"/>
        </w:rPr>
        <w:t xml:space="preserve"> принята </w:t>
      </w:r>
      <w:r>
        <w:rPr>
          <w:sz w:val="24"/>
          <w:szCs w:val="24"/>
          <w:lang w:val="ru-RU"/>
        </w:rPr>
        <w:t>п</w:t>
      </w:r>
      <w:r>
        <w:rPr>
          <w:sz w:val="24"/>
          <w:szCs w:val="24"/>
        </w:rPr>
        <w:t xml:space="preserve">едагогическим </w:t>
      </w:r>
      <w:r>
        <w:rPr>
          <w:sz w:val="24"/>
          <w:szCs w:val="24"/>
          <w:lang w:val="ru-RU"/>
        </w:rPr>
        <w:t>с</w:t>
      </w:r>
      <w:r>
        <w:rPr>
          <w:sz w:val="24"/>
          <w:szCs w:val="24"/>
        </w:rPr>
        <w:t>овето</w:t>
      </w:r>
      <w:r>
        <w:rPr>
          <w:sz w:val="24"/>
          <w:szCs w:val="24"/>
          <w:lang w:val="ru-RU"/>
        </w:rPr>
        <w:t>м</w:t>
      </w:r>
      <w:r>
        <w:rPr>
          <w:rFonts w:hint="default"/>
          <w:sz w:val="24"/>
          <w:szCs w:val="24"/>
          <w:lang w:val="ru-RU"/>
        </w:rPr>
        <w:t xml:space="preserve"> (Протокол № 1 от 30.08.2024 г.)</w:t>
      </w:r>
      <w:r>
        <w:rPr>
          <w:spacing w:val="-10"/>
          <w:sz w:val="24"/>
          <w:szCs w:val="24"/>
        </w:rPr>
        <w:t xml:space="preserve"> </w:t>
      </w:r>
      <w:r>
        <w:rPr>
          <w:sz w:val="24"/>
          <w:szCs w:val="24"/>
        </w:rPr>
        <w:t>и</w:t>
      </w:r>
      <w:r>
        <w:rPr>
          <w:spacing w:val="-11"/>
          <w:sz w:val="24"/>
          <w:szCs w:val="24"/>
        </w:rPr>
        <w:t xml:space="preserve"> </w:t>
      </w:r>
      <w:r>
        <w:rPr>
          <w:sz w:val="24"/>
          <w:szCs w:val="24"/>
        </w:rPr>
        <w:t xml:space="preserve">утверждена приказом директора школы от 30.08.2024 г. </w:t>
      </w:r>
      <w:r>
        <w:rPr>
          <w:color w:val="333333"/>
          <w:sz w:val="24"/>
          <w:szCs w:val="24"/>
          <w:lang w:eastAsia="ru-RU"/>
        </w:rPr>
        <w:t xml:space="preserve"> №</w:t>
      </w:r>
      <w:r>
        <w:rPr>
          <w:color w:val="333333"/>
          <w:sz w:val="24"/>
          <w:szCs w:val="24"/>
          <w:lang w:val="en-US" w:eastAsia="ru-RU"/>
        </w:rPr>
        <w:t xml:space="preserve"> </w:t>
      </w:r>
      <w:r>
        <w:rPr>
          <w:color w:val="333333"/>
          <w:sz w:val="24"/>
          <w:szCs w:val="24"/>
          <w:lang w:eastAsia="ru-RU"/>
        </w:rPr>
        <w:t>01-10/149-19</w:t>
      </w:r>
      <w:r>
        <w:rPr>
          <w:sz w:val="24"/>
          <w:szCs w:val="24"/>
        </w:rPr>
        <w:t>.</w:t>
      </w:r>
    </w:p>
    <w:p w14:paraId="3D0FF772">
      <w:pPr>
        <w:pStyle w:val="10"/>
        <w:tabs>
          <w:tab w:val="left" w:pos="11000"/>
        </w:tabs>
        <w:ind w:left="0" w:firstLine="770" w:firstLineChars="321"/>
        <w:rPr>
          <w:sz w:val="24"/>
          <w:szCs w:val="24"/>
        </w:rPr>
      </w:pPr>
    </w:p>
    <w:p w14:paraId="5CD8EE3B">
      <w:pPr>
        <w:pStyle w:val="15"/>
        <w:ind w:left="0"/>
        <w:rPr>
          <w:rFonts w:hint="default"/>
          <w:sz w:val="24"/>
          <w:szCs w:val="24"/>
          <w:lang w:val="ru-RU"/>
        </w:rPr>
      </w:pPr>
    </w:p>
    <w:p w14:paraId="44D12474">
      <w:pPr>
        <w:pStyle w:val="15"/>
        <w:ind w:left="0"/>
        <w:rPr>
          <w:rFonts w:hint="default"/>
          <w:sz w:val="24"/>
          <w:szCs w:val="24"/>
          <w:lang w:val="ru-RU"/>
        </w:rPr>
        <w:sectPr>
          <w:pgSz w:w="11910" w:h="16840"/>
          <w:pgMar w:top="1400" w:right="853" w:bottom="1200" w:left="992" w:header="0" w:footer="1000" w:gutter="0"/>
          <w:cols w:space="720" w:num="1"/>
        </w:sectPr>
      </w:pPr>
    </w:p>
    <w:p w14:paraId="6F4D54D2">
      <w:pPr>
        <w:pStyle w:val="6"/>
        <w:numPr>
          <w:ilvl w:val="0"/>
          <w:numId w:val="2"/>
        </w:numPr>
        <w:tabs>
          <w:tab w:val="left" w:pos="4969"/>
        </w:tabs>
        <w:ind w:left="-359" w:leftChars="0"/>
        <w:jc w:val="center"/>
        <w:rPr>
          <w:sz w:val="24"/>
          <w:szCs w:val="24"/>
        </w:rPr>
      </w:pPr>
      <w:r>
        <w:rPr>
          <w:sz w:val="24"/>
          <w:szCs w:val="24"/>
        </w:rPr>
        <w:t>Целевой</w:t>
      </w:r>
      <w:r>
        <w:rPr>
          <w:spacing w:val="-5"/>
          <w:sz w:val="24"/>
          <w:szCs w:val="24"/>
        </w:rPr>
        <w:t xml:space="preserve"> </w:t>
      </w:r>
      <w:r>
        <w:rPr>
          <w:spacing w:val="-2"/>
          <w:sz w:val="24"/>
          <w:szCs w:val="24"/>
        </w:rPr>
        <w:t>раздел</w:t>
      </w:r>
    </w:p>
    <w:p w14:paraId="59BAA15F">
      <w:pPr>
        <w:pStyle w:val="15"/>
        <w:numPr>
          <w:ilvl w:val="0"/>
          <w:numId w:val="0"/>
        </w:numPr>
        <w:tabs>
          <w:tab w:val="left" w:pos="4310"/>
        </w:tabs>
        <w:ind w:left="-348" w:leftChars="0"/>
        <w:jc w:val="center"/>
        <w:rPr>
          <w:b/>
          <w:sz w:val="24"/>
          <w:szCs w:val="24"/>
        </w:rPr>
      </w:pPr>
      <w:r>
        <w:rPr>
          <w:b/>
          <w:sz w:val="24"/>
          <w:szCs w:val="24"/>
        </w:rPr>
        <w:t>Пояснительная</w:t>
      </w:r>
      <w:r>
        <w:rPr>
          <w:b/>
          <w:spacing w:val="57"/>
          <w:sz w:val="24"/>
          <w:szCs w:val="24"/>
        </w:rPr>
        <w:t xml:space="preserve"> </w:t>
      </w:r>
      <w:r>
        <w:rPr>
          <w:b/>
          <w:spacing w:val="-2"/>
          <w:sz w:val="24"/>
          <w:szCs w:val="24"/>
        </w:rPr>
        <w:t>записка</w:t>
      </w:r>
    </w:p>
    <w:p w14:paraId="7CD1975D">
      <w:pPr>
        <w:pStyle w:val="10"/>
        <w:ind w:left="0" w:firstLine="707"/>
        <w:rPr>
          <w:sz w:val="24"/>
          <w:szCs w:val="24"/>
        </w:rPr>
      </w:pPr>
      <w:r>
        <w:rPr>
          <w:sz w:val="24"/>
          <w:szCs w:val="24"/>
        </w:rPr>
        <w:t xml:space="preserve">ФОП ООО является основным документом, определяющим содержание общего образования, а также регламентирующим образовательную деятельность организации в единстве урочной и внеурочной деятельности при учете установленного ФГОС ООО соотношения обязательной части программы и части, формируемой участниками образовательных отношений. </w:t>
      </w:r>
    </w:p>
    <w:p w14:paraId="44E66588">
      <w:pPr>
        <w:pStyle w:val="6"/>
        <w:ind w:left="0"/>
        <w:jc w:val="left"/>
        <w:rPr>
          <w:sz w:val="24"/>
          <w:szCs w:val="24"/>
        </w:rPr>
      </w:pPr>
      <w:r>
        <w:rPr>
          <w:sz w:val="24"/>
          <w:szCs w:val="24"/>
        </w:rPr>
        <w:t>Целями</w:t>
      </w:r>
      <w:r>
        <w:rPr>
          <w:spacing w:val="-5"/>
          <w:sz w:val="24"/>
          <w:szCs w:val="24"/>
        </w:rPr>
        <w:t xml:space="preserve"> </w:t>
      </w:r>
      <w:r>
        <w:rPr>
          <w:sz w:val="24"/>
          <w:szCs w:val="24"/>
        </w:rPr>
        <w:t>реализации</w:t>
      </w:r>
      <w:r>
        <w:rPr>
          <w:spacing w:val="-7"/>
          <w:sz w:val="24"/>
          <w:szCs w:val="24"/>
        </w:rPr>
        <w:t xml:space="preserve"> </w:t>
      </w:r>
      <w:r>
        <w:rPr>
          <w:sz w:val="24"/>
          <w:szCs w:val="24"/>
        </w:rPr>
        <w:t>ООП</w:t>
      </w:r>
      <w:r>
        <w:rPr>
          <w:spacing w:val="-4"/>
          <w:sz w:val="24"/>
          <w:szCs w:val="24"/>
        </w:rPr>
        <w:t xml:space="preserve"> </w:t>
      </w:r>
      <w:r>
        <w:rPr>
          <w:sz w:val="24"/>
          <w:szCs w:val="24"/>
        </w:rPr>
        <w:t>ООО</w:t>
      </w:r>
      <w:r>
        <w:rPr>
          <w:spacing w:val="-3"/>
          <w:sz w:val="24"/>
          <w:szCs w:val="24"/>
        </w:rPr>
        <w:t xml:space="preserve"> </w:t>
      </w:r>
      <w:r>
        <w:rPr>
          <w:spacing w:val="-2"/>
          <w:sz w:val="24"/>
          <w:szCs w:val="24"/>
        </w:rPr>
        <w:t>являются:</w:t>
      </w:r>
    </w:p>
    <w:p w14:paraId="724872CE">
      <w:pPr>
        <w:pStyle w:val="10"/>
        <w:numPr>
          <w:ilvl w:val="0"/>
          <w:numId w:val="3"/>
        </w:numPr>
        <w:ind w:left="420" w:leftChars="0" w:hanging="420" w:firstLineChars="0"/>
        <w:jc w:val="left"/>
        <w:rPr>
          <w:sz w:val="24"/>
          <w:szCs w:val="24"/>
        </w:rPr>
      </w:pPr>
      <w:r>
        <w:rPr>
          <w:sz w:val="24"/>
          <w:szCs w:val="24"/>
        </w:rPr>
        <w:t xml:space="preserve">организация учебного процесса с учётом целей, содержания и планируемых результатов основного общего образования, отражённых в ФГОС ООО; </w:t>
      </w:r>
    </w:p>
    <w:p w14:paraId="56D9049D">
      <w:pPr>
        <w:pStyle w:val="10"/>
        <w:numPr>
          <w:ilvl w:val="0"/>
          <w:numId w:val="3"/>
        </w:numPr>
        <w:ind w:left="420" w:leftChars="0" w:hanging="420" w:firstLineChars="0"/>
        <w:jc w:val="left"/>
        <w:rPr>
          <w:sz w:val="24"/>
          <w:szCs w:val="24"/>
        </w:rPr>
      </w:pPr>
      <w:r>
        <w:rPr>
          <w:sz w:val="24"/>
          <w:szCs w:val="24"/>
        </w:rPr>
        <w:t xml:space="preserve">создание условий для становления и формирования личности обучающегося; </w:t>
      </w:r>
    </w:p>
    <w:p w14:paraId="03CECE1E">
      <w:pPr>
        <w:pStyle w:val="10"/>
        <w:numPr>
          <w:ilvl w:val="0"/>
          <w:numId w:val="3"/>
        </w:numPr>
        <w:ind w:left="420" w:leftChars="0" w:hanging="420" w:firstLineChars="0"/>
        <w:jc w:val="left"/>
        <w:rPr>
          <w:sz w:val="24"/>
          <w:szCs w:val="24"/>
        </w:rPr>
      </w:pPr>
      <w:r>
        <w:rPr>
          <w:sz w:val="24"/>
          <w:szCs w:val="24"/>
        </w:rPr>
        <w:t>организация деятельности педагогического коллектива по созданию индивидуальных программ и учебных планов для одарённых, успешных обучающихся и (или) для обучающихся социальных групп, нуждающихся в особом внимании и поддержке.</w:t>
      </w:r>
    </w:p>
    <w:p w14:paraId="3BA84973">
      <w:pPr>
        <w:pStyle w:val="6"/>
        <w:ind w:left="0"/>
        <w:jc w:val="left"/>
        <w:rPr>
          <w:b w:val="0"/>
          <w:spacing w:val="-2"/>
          <w:sz w:val="24"/>
          <w:szCs w:val="24"/>
        </w:rPr>
      </w:pPr>
      <w:r>
        <w:rPr>
          <w:sz w:val="24"/>
          <w:szCs w:val="24"/>
        </w:rPr>
        <w:t>Достижение</w:t>
      </w:r>
      <w:r>
        <w:rPr>
          <w:spacing w:val="-9"/>
          <w:sz w:val="24"/>
          <w:szCs w:val="24"/>
        </w:rPr>
        <w:t xml:space="preserve"> </w:t>
      </w:r>
      <w:r>
        <w:rPr>
          <w:sz w:val="24"/>
          <w:szCs w:val="24"/>
        </w:rPr>
        <w:t>поставленных</w:t>
      </w:r>
      <w:r>
        <w:rPr>
          <w:spacing w:val="-9"/>
          <w:sz w:val="24"/>
          <w:szCs w:val="24"/>
        </w:rPr>
        <w:t xml:space="preserve"> </w:t>
      </w:r>
      <w:r>
        <w:rPr>
          <w:sz w:val="24"/>
          <w:szCs w:val="24"/>
        </w:rPr>
        <w:t>целей</w:t>
      </w:r>
      <w:r>
        <w:rPr>
          <w:spacing w:val="-6"/>
          <w:sz w:val="24"/>
          <w:szCs w:val="24"/>
        </w:rPr>
        <w:t xml:space="preserve"> </w:t>
      </w:r>
      <w:r>
        <w:rPr>
          <w:sz w:val="24"/>
          <w:szCs w:val="24"/>
        </w:rPr>
        <w:t>предусматривает</w:t>
      </w:r>
      <w:r>
        <w:rPr>
          <w:spacing w:val="-7"/>
          <w:sz w:val="24"/>
          <w:szCs w:val="24"/>
        </w:rPr>
        <w:t xml:space="preserve"> </w:t>
      </w:r>
      <w:r>
        <w:rPr>
          <w:sz w:val="24"/>
          <w:szCs w:val="24"/>
        </w:rPr>
        <w:t>решение</w:t>
      </w:r>
      <w:r>
        <w:rPr>
          <w:spacing w:val="-9"/>
          <w:sz w:val="24"/>
          <w:szCs w:val="24"/>
        </w:rPr>
        <w:t xml:space="preserve"> </w:t>
      </w:r>
      <w:r>
        <w:rPr>
          <w:sz w:val="24"/>
          <w:szCs w:val="24"/>
        </w:rPr>
        <w:t>следующих</w:t>
      </w:r>
      <w:r>
        <w:rPr>
          <w:spacing w:val="-9"/>
          <w:sz w:val="24"/>
          <w:szCs w:val="24"/>
        </w:rPr>
        <w:t xml:space="preserve"> </w:t>
      </w:r>
      <w:r>
        <w:rPr>
          <w:sz w:val="24"/>
          <w:szCs w:val="24"/>
        </w:rPr>
        <w:t>основных</w:t>
      </w:r>
      <w:r>
        <w:rPr>
          <w:spacing w:val="-8"/>
          <w:sz w:val="24"/>
          <w:szCs w:val="24"/>
        </w:rPr>
        <w:t xml:space="preserve"> </w:t>
      </w:r>
      <w:r>
        <w:rPr>
          <w:spacing w:val="-2"/>
          <w:sz w:val="24"/>
          <w:szCs w:val="24"/>
        </w:rPr>
        <w:t>задач</w:t>
      </w:r>
      <w:r>
        <w:rPr>
          <w:b w:val="0"/>
          <w:spacing w:val="-2"/>
          <w:sz w:val="24"/>
          <w:szCs w:val="24"/>
        </w:rPr>
        <w:t>:</w:t>
      </w:r>
    </w:p>
    <w:p w14:paraId="3DB8CF8B">
      <w:pPr>
        <w:pStyle w:val="6"/>
        <w:numPr>
          <w:ilvl w:val="0"/>
          <w:numId w:val="3"/>
        </w:numPr>
        <w:ind w:left="420" w:leftChars="0" w:hanging="420" w:firstLineChars="0"/>
        <w:jc w:val="both"/>
        <w:rPr>
          <w:b w:val="0"/>
          <w:spacing w:val="-2"/>
          <w:sz w:val="24"/>
          <w:szCs w:val="24"/>
        </w:rPr>
      </w:pPr>
      <w:r>
        <w:rPr>
          <w:b w:val="0"/>
          <w:spacing w:val="-2"/>
          <w:sz w:val="24"/>
          <w:szCs w:val="24"/>
        </w:rPr>
        <w:t xml:space="preserve">формирование у обучающихся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способностей к социальному самоопределению; </w:t>
      </w:r>
    </w:p>
    <w:p w14:paraId="7C02518E">
      <w:pPr>
        <w:pStyle w:val="6"/>
        <w:numPr>
          <w:ilvl w:val="0"/>
          <w:numId w:val="3"/>
        </w:numPr>
        <w:ind w:left="420" w:leftChars="0" w:hanging="420" w:firstLineChars="0"/>
        <w:jc w:val="both"/>
        <w:rPr>
          <w:b w:val="0"/>
          <w:spacing w:val="-2"/>
          <w:sz w:val="24"/>
          <w:szCs w:val="24"/>
        </w:rPr>
      </w:pPr>
      <w:r>
        <w:rPr>
          <w:b w:val="0"/>
          <w:spacing w:val="-2"/>
          <w:sz w:val="24"/>
          <w:szCs w:val="24"/>
        </w:rPr>
        <w:t>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w:t>
      </w:r>
    </w:p>
    <w:p w14:paraId="6C30F7C2">
      <w:pPr>
        <w:pStyle w:val="6"/>
        <w:numPr>
          <w:ilvl w:val="0"/>
          <w:numId w:val="3"/>
        </w:numPr>
        <w:ind w:left="420" w:leftChars="0" w:hanging="420" w:firstLineChars="0"/>
        <w:jc w:val="both"/>
        <w:rPr>
          <w:b w:val="0"/>
          <w:spacing w:val="-2"/>
          <w:sz w:val="24"/>
          <w:szCs w:val="24"/>
        </w:rPr>
      </w:pPr>
      <w:r>
        <w:rPr>
          <w:b w:val="0"/>
          <w:spacing w:val="-2"/>
          <w:sz w:val="24"/>
          <w:szCs w:val="24"/>
        </w:rPr>
        <w:t xml:space="preserve">обеспечение преемственности основного общего и среднего общего образования; достижение планируемых результатов освоения ФОП ООО всеми обучающимися, в том числе обучающимися с ограниченными возможностями здоровья; </w:t>
      </w:r>
    </w:p>
    <w:p w14:paraId="63D3CF46">
      <w:pPr>
        <w:pStyle w:val="6"/>
        <w:numPr>
          <w:ilvl w:val="0"/>
          <w:numId w:val="3"/>
        </w:numPr>
        <w:ind w:left="420" w:leftChars="0" w:hanging="420" w:firstLineChars="0"/>
        <w:jc w:val="both"/>
        <w:rPr>
          <w:b w:val="0"/>
          <w:spacing w:val="-2"/>
          <w:sz w:val="24"/>
          <w:szCs w:val="24"/>
        </w:rPr>
      </w:pPr>
      <w:r>
        <w:rPr>
          <w:b w:val="0"/>
          <w:spacing w:val="-2"/>
          <w:sz w:val="24"/>
          <w:szCs w:val="24"/>
        </w:rPr>
        <w:t xml:space="preserve">обеспечение доступности получения качественного основного общего образования; </w:t>
      </w:r>
    </w:p>
    <w:p w14:paraId="5DAC85B9">
      <w:pPr>
        <w:pStyle w:val="6"/>
        <w:numPr>
          <w:ilvl w:val="0"/>
          <w:numId w:val="3"/>
        </w:numPr>
        <w:ind w:left="420" w:leftChars="0" w:hanging="420" w:firstLineChars="0"/>
        <w:jc w:val="both"/>
        <w:rPr>
          <w:b w:val="0"/>
          <w:spacing w:val="-2"/>
          <w:sz w:val="24"/>
          <w:szCs w:val="24"/>
        </w:rPr>
      </w:pPr>
      <w:r>
        <w:rPr>
          <w:b w:val="0"/>
          <w:spacing w:val="-2"/>
          <w:sz w:val="24"/>
          <w:szCs w:val="24"/>
        </w:rPr>
        <w:t>выявление и развитие способностей обучающихся, в том числе проявивших выдающиеся способности, через систему клубов, секций, студий и других, организацию общественно полезной деятельности;</w:t>
      </w:r>
    </w:p>
    <w:p w14:paraId="502727D9">
      <w:pPr>
        <w:pStyle w:val="6"/>
        <w:numPr>
          <w:ilvl w:val="0"/>
          <w:numId w:val="3"/>
        </w:numPr>
        <w:ind w:left="420" w:leftChars="0" w:hanging="420" w:firstLineChars="0"/>
        <w:jc w:val="both"/>
        <w:rPr>
          <w:b w:val="0"/>
          <w:spacing w:val="-2"/>
          <w:sz w:val="24"/>
          <w:szCs w:val="24"/>
        </w:rPr>
      </w:pPr>
      <w:r>
        <w:rPr>
          <w:b w:val="0"/>
          <w:spacing w:val="-2"/>
          <w:sz w:val="24"/>
          <w:szCs w:val="24"/>
        </w:rPr>
        <w:t xml:space="preserve">организация интеллектуальных и творческих соревнований, научно технического творчества и проектно-исследовательской деятельности; </w:t>
      </w:r>
    </w:p>
    <w:p w14:paraId="5356BCD6">
      <w:pPr>
        <w:pStyle w:val="6"/>
        <w:numPr>
          <w:ilvl w:val="0"/>
          <w:numId w:val="3"/>
        </w:numPr>
        <w:ind w:left="420" w:leftChars="0" w:hanging="420" w:firstLineChars="0"/>
        <w:jc w:val="both"/>
        <w:rPr>
          <w:b w:val="0"/>
          <w:spacing w:val="-2"/>
          <w:sz w:val="24"/>
          <w:szCs w:val="24"/>
        </w:rPr>
      </w:pPr>
      <w:r>
        <w:rPr>
          <w:b w:val="0"/>
          <w:spacing w:val="-2"/>
          <w:sz w:val="24"/>
          <w:szCs w:val="24"/>
        </w:rPr>
        <w:t xml:space="preserve">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 </w:t>
      </w:r>
    </w:p>
    <w:p w14:paraId="1F50681A">
      <w:pPr>
        <w:pStyle w:val="6"/>
        <w:numPr>
          <w:ilvl w:val="0"/>
          <w:numId w:val="3"/>
        </w:numPr>
        <w:ind w:left="420" w:leftChars="0" w:hanging="420" w:firstLineChars="0"/>
        <w:jc w:val="both"/>
        <w:rPr>
          <w:b w:val="0"/>
          <w:spacing w:val="-2"/>
          <w:sz w:val="24"/>
          <w:szCs w:val="24"/>
        </w:rPr>
      </w:pPr>
      <w:r>
        <w:rPr>
          <w:b w:val="0"/>
          <w:spacing w:val="-2"/>
          <w:sz w:val="24"/>
          <w:szCs w:val="24"/>
        </w:rPr>
        <w:t>включение обучающихся в процессы познания и преобразования социальной среды (населенного пункта, района, города) для приобретения опыта реального управления и действия;</w:t>
      </w:r>
    </w:p>
    <w:p w14:paraId="4BBD2DB7">
      <w:pPr>
        <w:pStyle w:val="6"/>
        <w:numPr>
          <w:ilvl w:val="0"/>
          <w:numId w:val="3"/>
        </w:numPr>
        <w:ind w:left="420" w:leftChars="0" w:hanging="420" w:firstLineChars="0"/>
        <w:jc w:val="both"/>
        <w:rPr>
          <w:b w:val="0"/>
          <w:spacing w:val="-2"/>
          <w:sz w:val="24"/>
          <w:szCs w:val="24"/>
        </w:rPr>
      </w:pPr>
      <w:r>
        <w:rPr>
          <w:b w:val="0"/>
          <w:spacing w:val="-2"/>
          <w:sz w:val="24"/>
          <w:szCs w:val="24"/>
        </w:rPr>
        <w:t xml:space="preserve">организация социального и учебно-исследовательского проектирования, профессиональной ориентации обучающихся при поддержке педагогов, психологов, социальных педагогов, сотрудничество с базовыми предприятиями, организациями профессионального образования, центрами профессиональной работы; </w:t>
      </w:r>
    </w:p>
    <w:p w14:paraId="57D070F1">
      <w:pPr>
        <w:pStyle w:val="6"/>
        <w:numPr>
          <w:ilvl w:val="0"/>
          <w:numId w:val="3"/>
        </w:numPr>
        <w:ind w:left="420" w:leftChars="0" w:hanging="420" w:firstLineChars="0"/>
        <w:jc w:val="both"/>
        <w:rPr>
          <w:b w:val="0"/>
          <w:spacing w:val="-2"/>
          <w:sz w:val="24"/>
          <w:szCs w:val="24"/>
        </w:rPr>
      </w:pPr>
      <w:r>
        <w:rPr>
          <w:b w:val="0"/>
          <w:spacing w:val="-2"/>
          <w:sz w:val="24"/>
          <w:szCs w:val="24"/>
        </w:rPr>
        <w:t>создание условий для сохранения и укрепления физического, психологического и социального здоровья обучающихся, обеспечение их безопасности.</w:t>
      </w:r>
    </w:p>
    <w:p w14:paraId="0B67A503">
      <w:pPr>
        <w:pStyle w:val="6"/>
        <w:ind w:left="0"/>
        <w:rPr>
          <w:sz w:val="24"/>
          <w:szCs w:val="24"/>
        </w:rPr>
      </w:pPr>
      <w:r>
        <w:rPr>
          <w:sz w:val="24"/>
          <w:szCs w:val="24"/>
        </w:rPr>
        <w:t>Основные</w:t>
      </w:r>
      <w:r>
        <w:rPr>
          <w:spacing w:val="-6"/>
          <w:sz w:val="24"/>
          <w:szCs w:val="24"/>
        </w:rPr>
        <w:t xml:space="preserve"> </w:t>
      </w:r>
      <w:r>
        <w:rPr>
          <w:sz w:val="24"/>
          <w:szCs w:val="24"/>
        </w:rPr>
        <w:t>принципы</w:t>
      </w:r>
      <w:r>
        <w:rPr>
          <w:spacing w:val="-8"/>
          <w:sz w:val="24"/>
          <w:szCs w:val="24"/>
        </w:rPr>
        <w:t xml:space="preserve"> </w:t>
      </w:r>
      <w:r>
        <w:rPr>
          <w:sz w:val="24"/>
          <w:szCs w:val="24"/>
        </w:rPr>
        <w:t>и</w:t>
      </w:r>
      <w:r>
        <w:rPr>
          <w:spacing w:val="-9"/>
          <w:sz w:val="24"/>
          <w:szCs w:val="24"/>
        </w:rPr>
        <w:t xml:space="preserve"> </w:t>
      </w:r>
      <w:r>
        <w:rPr>
          <w:sz w:val="24"/>
          <w:szCs w:val="24"/>
        </w:rPr>
        <w:t>механизмы</w:t>
      </w:r>
      <w:r>
        <w:rPr>
          <w:spacing w:val="-3"/>
          <w:sz w:val="24"/>
          <w:szCs w:val="24"/>
        </w:rPr>
        <w:t xml:space="preserve"> </w:t>
      </w:r>
      <w:r>
        <w:rPr>
          <w:sz w:val="24"/>
          <w:szCs w:val="24"/>
        </w:rPr>
        <w:t>формирования</w:t>
      </w:r>
      <w:r>
        <w:rPr>
          <w:spacing w:val="-6"/>
          <w:sz w:val="24"/>
          <w:szCs w:val="24"/>
        </w:rPr>
        <w:t xml:space="preserve"> </w:t>
      </w:r>
      <w:r>
        <w:rPr>
          <w:sz w:val="24"/>
          <w:szCs w:val="24"/>
        </w:rPr>
        <w:t>образовательной</w:t>
      </w:r>
      <w:r>
        <w:rPr>
          <w:spacing w:val="-6"/>
          <w:sz w:val="24"/>
          <w:szCs w:val="24"/>
        </w:rPr>
        <w:t xml:space="preserve"> </w:t>
      </w:r>
      <w:r>
        <w:rPr>
          <w:sz w:val="24"/>
          <w:szCs w:val="24"/>
        </w:rPr>
        <w:t>программы</w:t>
      </w:r>
      <w:r>
        <w:rPr>
          <w:spacing w:val="-7"/>
          <w:sz w:val="24"/>
          <w:szCs w:val="24"/>
        </w:rPr>
        <w:t xml:space="preserve"> </w:t>
      </w:r>
    </w:p>
    <w:p w14:paraId="6358B5C9">
      <w:pPr>
        <w:pStyle w:val="10"/>
        <w:numPr>
          <w:ilvl w:val="0"/>
          <w:numId w:val="3"/>
        </w:numPr>
        <w:ind w:left="420" w:leftChars="0" w:hanging="420" w:firstLineChars="0"/>
        <w:jc w:val="both"/>
        <w:rPr>
          <w:sz w:val="24"/>
          <w:szCs w:val="24"/>
        </w:rPr>
      </w:pPr>
      <w:r>
        <w:rPr>
          <w:sz w:val="24"/>
          <w:szCs w:val="24"/>
        </w:rPr>
        <w:t>принцип учёта ФГОС ООО: ФОП ООО базируется на требованиях, предъявляемых ФГОС ООО к целям, содержанию, планируемым результатам и условиям обучения на уровне основного общего образования;</w:t>
      </w:r>
    </w:p>
    <w:p w14:paraId="2E794ABB">
      <w:pPr>
        <w:pStyle w:val="10"/>
        <w:numPr>
          <w:ilvl w:val="0"/>
          <w:numId w:val="3"/>
        </w:numPr>
        <w:ind w:left="420" w:leftChars="0" w:hanging="420" w:firstLineChars="0"/>
        <w:jc w:val="both"/>
        <w:rPr>
          <w:sz w:val="24"/>
          <w:szCs w:val="24"/>
        </w:rPr>
      </w:pPr>
      <w:r>
        <w:rPr>
          <w:sz w:val="24"/>
          <w:szCs w:val="24"/>
        </w:rPr>
        <w:t xml:space="preserve">принцип учёта языка обучения: с учётом условий функционирования образовательной организации ФОП ООО характеризует право получения образования на родном языке из числа языков народов Российской Федерации и отражает механизмы реализации данного принципа в учебных планах, планах внеурочной деятельности; </w:t>
      </w:r>
    </w:p>
    <w:p w14:paraId="63F1964C">
      <w:pPr>
        <w:pStyle w:val="10"/>
        <w:numPr>
          <w:ilvl w:val="0"/>
          <w:numId w:val="3"/>
        </w:numPr>
        <w:ind w:left="420" w:leftChars="0" w:hanging="420" w:firstLineChars="0"/>
        <w:jc w:val="both"/>
        <w:rPr>
          <w:sz w:val="24"/>
          <w:szCs w:val="24"/>
        </w:rPr>
      </w:pPr>
      <w:r>
        <w:rPr>
          <w:sz w:val="24"/>
          <w:szCs w:val="24"/>
        </w:rPr>
        <w:t xml:space="preserve">принцип учёта ведущей деятельности обучающегося: ФОП ООО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 </w:t>
      </w:r>
    </w:p>
    <w:p w14:paraId="2CCCDF23">
      <w:pPr>
        <w:pStyle w:val="10"/>
        <w:numPr>
          <w:ilvl w:val="0"/>
          <w:numId w:val="3"/>
        </w:numPr>
        <w:ind w:left="420" w:leftChars="0" w:hanging="420" w:firstLineChars="0"/>
        <w:jc w:val="both"/>
        <w:rPr>
          <w:sz w:val="24"/>
          <w:szCs w:val="24"/>
        </w:rPr>
      </w:pPr>
      <w:r>
        <w:rPr>
          <w:sz w:val="24"/>
          <w:szCs w:val="24"/>
        </w:rPr>
        <w:t xml:space="preserve">принцип индивидуализации обучения: ФОП ООО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с учетом мнения родителей (законных представителей) обучающегося; </w:t>
      </w:r>
    </w:p>
    <w:p w14:paraId="1706168B">
      <w:pPr>
        <w:pStyle w:val="10"/>
        <w:numPr>
          <w:ilvl w:val="0"/>
          <w:numId w:val="3"/>
        </w:numPr>
        <w:ind w:left="420" w:leftChars="0" w:hanging="420" w:firstLineChars="0"/>
        <w:jc w:val="both"/>
        <w:rPr>
          <w:sz w:val="24"/>
          <w:szCs w:val="24"/>
        </w:rPr>
      </w:pPr>
      <w:r>
        <w:rPr>
          <w:sz w:val="24"/>
          <w:szCs w:val="24"/>
        </w:rPr>
        <w:t>системно-деятельностный подход, предполагающий ориентацию на результаты обучения, на развитие активной учебно-познавательной деятельности обучающегося на основе освоения универсальных учебных действий, познания и освоения мира личности, формирование его готовности к саморазвитию и непрерывному образованию; принцип учета индивидуальных возрастных, психологических и физиологических особенностей обучающихся при построении образовательного процесса и определении образовательно-воспитательных целей и путей их достижения;</w:t>
      </w:r>
    </w:p>
    <w:p w14:paraId="1C321831">
      <w:pPr>
        <w:pStyle w:val="10"/>
        <w:numPr>
          <w:ilvl w:val="0"/>
          <w:numId w:val="3"/>
        </w:numPr>
        <w:ind w:left="420" w:leftChars="0" w:hanging="420" w:firstLineChars="0"/>
        <w:jc w:val="both"/>
        <w:rPr>
          <w:sz w:val="24"/>
          <w:szCs w:val="24"/>
        </w:rPr>
      </w:pPr>
      <w:r>
        <w:rPr>
          <w:sz w:val="24"/>
          <w:szCs w:val="24"/>
        </w:rPr>
        <w:t xml:space="preserve">принцип обеспечения фундаментального характера образования, учета специфики изучаемых учебных предметов; </w:t>
      </w:r>
    </w:p>
    <w:p w14:paraId="27377012">
      <w:pPr>
        <w:pStyle w:val="10"/>
        <w:numPr>
          <w:ilvl w:val="0"/>
          <w:numId w:val="3"/>
        </w:numPr>
        <w:ind w:left="420" w:leftChars="0" w:hanging="420" w:firstLineChars="0"/>
        <w:jc w:val="both"/>
        <w:rPr>
          <w:sz w:val="24"/>
          <w:szCs w:val="24"/>
        </w:rPr>
      </w:pPr>
      <w:r>
        <w:rPr>
          <w:sz w:val="24"/>
          <w:szCs w:val="24"/>
        </w:rPr>
        <w:t xml:space="preserve">принцип интеграции обучения и воспитания: ФОП ООО предусматривает связь урочной и внеурочной деятельности, предполагающий направленность учебного процесса на достижение личностных результатов освоения образовательной программы; </w:t>
      </w:r>
    </w:p>
    <w:p w14:paraId="1D40BB75">
      <w:pPr>
        <w:pStyle w:val="10"/>
        <w:numPr>
          <w:ilvl w:val="0"/>
          <w:numId w:val="3"/>
        </w:numPr>
        <w:ind w:left="420" w:leftChars="0" w:hanging="420" w:firstLineChars="0"/>
        <w:jc w:val="both"/>
        <w:rPr>
          <w:sz w:val="24"/>
          <w:szCs w:val="24"/>
        </w:rPr>
      </w:pPr>
      <w:r>
        <w:rPr>
          <w:sz w:val="24"/>
          <w:szCs w:val="24"/>
        </w:rPr>
        <w:t xml:space="preserve">принцип здоровьесбережения: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w:t>
      </w:r>
    </w:p>
    <w:p w14:paraId="24ED4FCD">
      <w:pPr>
        <w:pStyle w:val="10"/>
        <w:ind w:left="0"/>
        <w:jc w:val="both"/>
        <w:rPr>
          <w:sz w:val="24"/>
          <w:szCs w:val="24"/>
        </w:rPr>
      </w:pPr>
      <w:r>
        <w:rPr>
          <w:sz w:val="24"/>
          <w:szCs w:val="24"/>
        </w:rPr>
        <w:t>Объём учебной нагрузки, организация учебных и внеурочных мероприятий должны соответствовать требованиям, предусмотренным санитарными правилами и нормами СанПиН 1.2.3685-21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с изменениями, внесенными постановлением Главного государственного санитарного врача Российской Федерации от 30 декабря 2022 г. № 24 (зарегистрирован Министерством юстиции Российской Федерации 9 марта 2023 г., регистрационный № 72558), действующими до 1 марта 2027 г. (далее – Гигиенические нормативы), и санитарными правилами СП 2.4.3648-20 «Санитарно-эпидемиологические требования к организациям воспитания и обучения, отдыха и оздоровления детей и молодежи», утвержденными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действующими до 1 января 2027 г. (далее – Санитарно-эпидемиологические требования).</w:t>
      </w:r>
    </w:p>
    <w:p w14:paraId="71F0221D">
      <w:pPr>
        <w:pStyle w:val="6"/>
        <w:ind w:left="0"/>
        <w:jc w:val="left"/>
        <w:rPr>
          <w:sz w:val="24"/>
          <w:szCs w:val="24"/>
        </w:rPr>
      </w:pPr>
      <w:r>
        <w:rPr>
          <w:sz w:val="24"/>
          <w:szCs w:val="24"/>
        </w:rPr>
        <w:t>Механизмами</w:t>
      </w:r>
      <w:r>
        <w:rPr>
          <w:spacing w:val="-12"/>
          <w:sz w:val="24"/>
          <w:szCs w:val="24"/>
        </w:rPr>
        <w:t xml:space="preserve"> </w:t>
      </w:r>
      <w:r>
        <w:rPr>
          <w:sz w:val="24"/>
          <w:szCs w:val="24"/>
        </w:rPr>
        <w:t>реализации</w:t>
      </w:r>
      <w:r>
        <w:rPr>
          <w:spacing w:val="-10"/>
          <w:sz w:val="24"/>
          <w:szCs w:val="24"/>
        </w:rPr>
        <w:t xml:space="preserve"> </w:t>
      </w:r>
      <w:r>
        <w:rPr>
          <w:sz w:val="24"/>
          <w:szCs w:val="24"/>
        </w:rPr>
        <w:t>Основной</w:t>
      </w:r>
      <w:r>
        <w:rPr>
          <w:spacing w:val="-10"/>
          <w:sz w:val="24"/>
          <w:szCs w:val="24"/>
        </w:rPr>
        <w:t xml:space="preserve"> </w:t>
      </w:r>
      <w:r>
        <w:rPr>
          <w:sz w:val="24"/>
          <w:szCs w:val="24"/>
        </w:rPr>
        <w:t>образовательной</w:t>
      </w:r>
      <w:r>
        <w:rPr>
          <w:spacing w:val="-10"/>
          <w:sz w:val="24"/>
          <w:szCs w:val="24"/>
        </w:rPr>
        <w:t xml:space="preserve"> </w:t>
      </w:r>
      <w:r>
        <w:rPr>
          <w:sz w:val="24"/>
          <w:szCs w:val="24"/>
        </w:rPr>
        <w:t>программы</w:t>
      </w:r>
      <w:r>
        <w:rPr>
          <w:spacing w:val="-9"/>
          <w:sz w:val="24"/>
          <w:szCs w:val="24"/>
        </w:rPr>
        <w:t xml:space="preserve"> </w:t>
      </w:r>
      <w:r>
        <w:rPr>
          <w:spacing w:val="-2"/>
          <w:sz w:val="24"/>
          <w:szCs w:val="24"/>
        </w:rPr>
        <w:t>являются:</w:t>
      </w:r>
    </w:p>
    <w:p w14:paraId="7CA0D79E">
      <w:pPr>
        <w:pStyle w:val="15"/>
        <w:numPr>
          <w:ilvl w:val="0"/>
          <w:numId w:val="1"/>
        </w:numPr>
        <w:tabs>
          <w:tab w:val="left" w:pos="1137"/>
        </w:tabs>
        <w:ind w:left="0" w:leftChars="0" w:firstLine="660" w:firstLineChars="275"/>
        <w:jc w:val="left"/>
        <w:rPr>
          <w:sz w:val="24"/>
          <w:szCs w:val="24"/>
        </w:rPr>
      </w:pPr>
      <w:r>
        <w:rPr>
          <w:sz w:val="24"/>
          <w:szCs w:val="24"/>
        </w:rPr>
        <w:t>календарный</w:t>
      </w:r>
      <w:r>
        <w:rPr>
          <w:spacing w:val="-8"/>
          <w:sz w:val="24"/>
          <w:szCs w:val="24"/>
        </w:rPr>
        <w:t xml:space="preserve"> </w:t>
      </w:r>
      <w:r>
        <w:rPr>
          <w:sz w:val="24"/>
          <w:szCs w:val="24"/>
        </w:rPr>
        <w:t>учебный</w:t>
      </w:r>
      <w:r>
        <w:rPr>
          <w:spacing w:val="-7"/>
          <w:sz w:val="24"/>
          <w:szCs w:val="24"/>
        </w:rPr>
        <w:t xml:space="preserve"> </w:t>
      </w:r>
      <w:r>
        <w:rPr>
          <w:spacing w:val="-2"/>
          <w:sz w:val="24"/>
          <w:szCs w:val="24"/>
        </w:rPr>
        <w:t>график;</w:t>
      </w:r>
    </w:p>
    <w:p w14:paraId="5C95FC98">
      <w:pPr>
        <w:pStyle w:val="15"/>
        <w:numPr>
          <w:ilvl w:val="0"/>
          <w:numId w:val="1"/>
        </w:numPr>
        <w:tabs>
          <w:tab w:val="left" w:pos="1137"/>
        </w:tabs>
        <w:ind w:left="0" w:leftChars="0" w:firstLine="660" w:firstLineChars="275"/>
        <w:jc w:val="left"/>
        <w:rPr>
          <w:sz w:val="24"/>
          <w:szCs w:val="24"/>
        </w:rPr>
      </w:pPr>
      <w:r>
        <w:rPr>
          <w:sz w:val="24"/>
          <w:szCs w:val="24"/>
        </w:rPr>
        <w:t>годовой</w:t>
      </w:r>
      <w:r>
        <w:rPr>
          <w:spacing w:val="-5"/>
          <w:sz w:val="24"/>
          <w:szCs w:val="24"/>
        </w:rPr>
        <w:t xml:space="preserve"> </w:t>
      </w:r>
      <w:r>
        <w:rPr>
          <w:sz w:val="24"/>
          <w:szCs w:val="24"/>
        </w:rPr>
        <w:t>план</w:t>
      </w:r>
      <w:r>
        <w:rPr>
          <w:spacing w:val="-6"/>
          <w:sz w:val="24"/>
          <w:szCs w:val="24"/>
        </w:rPr>
        <w:t xml:space="preserve"> </w:t>
      </w:r>
      <w:r>
        <w:rPr>
          <w:sz w:val="24"/>
          <w:szCs w:val="24"/>
        </w:rPr>
        <w:t>работы</w:t>
      </w:r>
      <w:r>
        <w:rPr>
          <w:spacing w:val="-3"/>
          <w:sz w:val="24"/>
          <w:szCs w:val="24"/>
        </w:rPr>
        <w:t xml:space="preserve"> </w:t>
      </w:r>
      <w:r>
        <w:rPr>
          <w:spacing w:val="-5"/>
          <w:sz w:val="24"/>
          <w:szCs w:val="24"/>
        </w:rPr>
        <w:t>ОУ;</w:t>
      </w:r>
    </w:p>
    <w:p w14:paraId="373C8555">
      <w:pPr>
        <w:pStyle w:val="15"/>
        <w:numPr>
          <w:ilvl w:val="0"/>
          <w:numId w:val="1"/>
        </w:numPr>
        <w:tabs>
          <w:tab w:val="left" w:pos="1137"/>
        </w:tabs>
        <w:ind w:left="0" w:leftChars="0" w:firstLine="660" w:firstLineChars="275"/>
        <w:jc w:val="left"/>
        <w:rPr>
          <w:sz w:val="24"/>
          <w:szCs w:val="24"/>
        </w:rPr>
      </w:pPr>
      <w:r>
        <w:rPr>
          <w:sz w:val="24"/>
          <w:szCs w:val="24"/>
        </w:rPr>
        <w:t>учебный</w:t>
      </w:r>
      <w:r>
        <w:rPr>
          <w:spacing w:val="-6"/>
          <w:sz w:val="24"/>
          <w:szCs w:val="24"/>
        </w:rPr>
        <w:t xml:space="preserve"> </w:t>
      </w:r>
      <w:r>
        <w:rPr>
          <w:spacing w:val="-2"/>
          <w:sz w:val="24"/>
          <w:szCs w:val="24"/>
        </w:rPr>
        <w:t>план;</w:t>
      </w:r>
    </w:p>
    <w:p w14:paraId="0F93FE6A">
      <w:pPr>
        <w:pStyle w:val="15"/>
        <w:numPr>
          <w:ilvl w:val="0"/>
          <w:numId w:val="1"/>
        </w:numPr>
        <w:tabs>
          <w:tab w:val="left" w:pos="1137"/>
        </w:tabs>
        <w:ind w:left="0" w:leftChars="0" w:firstLine="660" w:firstLineChars="275"/>
        <w:jc w:val="left"/>
        <w:rPr>
          <w:sz w:val="24"/>
          <w:szCs w:val="24"/>
        </w:rPr>
      </w:pPr>
      <w:r>
        <w:rPr>
          <w:sz w:val="24"/>
          <w:szCs w:val="24"/>
        </w:rPr>
        <w:t>расписание</w:t>
      </w:r>
      <w:r>
        <w:rPr>
          <w:spacing w:val="-7"/>
          <w:sz w:val="24"/>
          <w:szCs w:val="24"/>
        </w:rPr>
        <w:t xml:space="preserve"> </w:t>
      </w:r>
      <w:r>
        <w:rPr>
          <w:sz w:val="24"/>
          <w:szCs w:val="24"/>
        </w:rPr>
        <w:t>учебных</w:t>
      </w:r>
      <w:r>
        <w:rPr>
          <w:spacing w:val="-5"/>
          <w:sz w:val="24"/>
          <w:szCs w:val="24"/>
        </w:rPr>
        <w:t xml:space="preserve"> </w:t>
      </w:r>
      <w:r>
        <w:rPr>
          <w:spacing w:val="-2"/>
          <w:sz w:val="24"/>
          <w:szCs w:val="24"/>
        </w:rPr>
        <w:t>занятий;</w:t>
      </w:r>
    </w:p>
    <w:p w14:paraId="631F5297">
      <w:pPr>
        <w:pStyle w:val="15"/>
        <w:numPr>
          <w:ilvl w:val="0"/>
          <w:numId w:val="1"/>
        </w:numPr>
        <w:tabs>
          <w:tab w:val="left" w:pos="1137"/>
        </w:tabs>
        <w:ind w:left="0" w:leftChars="0" w:firstLine="660" w:firstLineChars="275"/>
        <w:jc w:val="left"/>
        <w:rPr>
          <w:sz w:val="24"/>
          <w:szCs w:val="24"/>
        </w:rPr>
      </w:pPr>
      <w:r>
        <w:rPr>
          <w:sz w:val="24"/>
          <w:szCs w:val="24"/>
          <w:lang w:val="ru-RU"/>
        </w:rPr>
        <w:t>Федеральные</w:t>
      </w:r>
      <w:r>
        <w:rPr>
          <w:rFonts w:hint="default"/>
          <w:sz w:val="24"/>
          <w:szCs w:val="24"/>
          <w:lang w:val="ru-RU"/>
        </w:rPr>
        <w:t xml:space="preserve"> рабочие программы</w:t>
      </w:r>
      <w:r>
        <w:rPr>
          <w:spacing w:val="70"/>
          <w:sz w:val="24"/>
          <w:szCs w:val="24"/>
        </w:rPr>
        <w:t xml:space="preserve"> </w:t>
      </w:r>
      <w:r>
        <w:rPr>
          <w:sz w:val="24"/>
          <w:szCs w:val="24"/>
        </w:rPr>
        <w:t>учебных</w:t>
      </w:r>
      <w:r>
        <w:rPr>
          <w:spacing w:val="71"/>
          <w:sz w:val="24"/>
          <w:szCs w:val="24"/>
        </w:rPr>
        <w:t xml:space="preserve"> </w:t>
      </w:r>
      <w:r>
        <w:rPr>
          <w:sz w:val="24"/>
          <w:szCs w:val="24"/>
        </w:rPr>
        <w:t>предметов,</w:t>
      </w:r>
      <w:r>
        <w:rPr>
          <w:spacing w:val="40"/>
          <w:sz w:val="24"/>
          <w:szCs w:val="24"/>
        </w:rPr>
        <w:t xml:space="preserve"> </w:t>
      </w:r>
      <w:r>
        <w:rPr>
          <w:sz w:val="24"/>
          <w:szCs w:val="24"/>
        </w:rPr>
        <w:t>учебных</w:t>
      </w:r>
      <w:r>
        <w:rPr>
          <w:spacing w:val="40"/>
          <w:sz w:val="24"/>
          <w:szCs w:val="24"/>
        </w:rPr>
        <w:t xml:space="preserve"> </w:t>
      </w:r>
      <w:r>
        <w:rPr>
          <w:sz w:val="24"/>
          <w:szCs w:val="24"/>
        </w:rPr>
        <w:t>курсов,</w:t>
      </w:r>
      <w:r>
        <w:rPr>
          <w:spacing w:val="40"/>
          <w:sz w:val="24"/>
          <w:szCs w:val="24"/>
        </w:rPr>
        <w:t xml:space="preserve"> </w:t>
      </w:r>
      <w:r>
        <w:rPr>
          <w:sz w:val="24"/>
          <w:szCs w:val="24"/>
        </w:rPr>
        <w:t>учебных</w:t>
      </w:r>
      <w:r>
        <w:rPr>
          <w:spacing w:val="71"/>
          <w:sz w:val="24"/>
          <w:szCs w:val="24"/>
        </w:rPr>
        <w:t xml:space="preserve"> </w:t>
      </w:r>
      <w:r>
        <w:rPr>
          <w:sz w:val="24"/>
          <w:szCs w:val="24"/>
        </w:rPr>
        <w:t>модулей, внеурочной деятельности;</w:t>
      </w:r>
    </w:p>
    <w:p w14:paraId="4116B180">
      <w:pPr>
        <w:pStyle w:val="15"/>
        <w:numPr>
          <w:ilvl w:val="0"/>
          <w:numId w:val="1"/>
        </w:numPr>
        <w:tabs>
          <w:tab w:val="left" w:pos="1137"/>
        </w:tabs>
        <w:ind w:left="0" w:leftChars="0" w:firstLine="660" w:firstLineChars="275"/>
        <w:jc w:val="left"/>
        <w:rPr>
          <w:sz w:val="24"/>
          <w:szCs w:val="24"/>
        </w:rPr>
      </w:pPr>
      <w:r>
        <w:rPr>
          <w:sz w:val="24"/>
          <w:szCs w:val="24"/>
        </w:rPr>
        <w:t>индивидуальные</w:t>
      </w:r>
      <w:r>
        <w:rPr>
          <w:spacing w:val="27"/>
          <w:sz w:val="24"/>
          <w:szCs w:val="24"/>
        </w:rPr>
        <w:t xml:space="preserve"> </w:t>
      </w:r>
      <w:r>
        <w:rPr>
          <w:sz w:val="24"/>
          <w:szCs w:val="24"/>
        </w:rPr>
        <w:t>программы</w:t>
      </w:r>
      <w:r>
        <w:rPr>
          <w:spacing w:val="27"/>
          <w:sz w:val="24"/>
          <w:szCs w:val="24"/>
        </w:rPr>
        <w:t xml:space="preserve"> </w:t>
      </w:r>
      <w:r>
        <w:rPr>
          <w:sz w:val="24"/>
          <w:szCs w:val="24"/>
        </w:rPr>
        <w:t>и</w:t>
      </w:r>
      <w:r>
        <w:rPr>
          <w:spacing w:val="26"/>
          <w:sz w:val="24"/>
          <w:szCs w:val="24"/>
        </w:rPr>
        <w:t xml:space="preserve"> </w:t>
      </w:r>
      <w:r>
        <w:rPr>
          <w:sz w:val="24"/>
          <w:szCs w:val="24"/>
        </w:rPr>
        <w:t>учебные планы для отдельных</w:t>
      </w:r>
      <w:r>
        <w:rPr>
          <w:spacing w:val="27"/>
          <w:sz w:val="24"/>
          <w:szCs w:val="24"/>
        </w:rPr>
        <w:t xml:space="preserve"> </w:t>
      </w:r>
      <w:r>
        <w:rPr>
          <w:sz w:val="24"/>
          <w:szCs w:val="24"/>
        </w:rPr>
        <w:t>обучающихся</w:t>
      </w:r>
      <w:r>
        <w:rPr>
          <w:spacing w:val="26"/>
          <w:sz w:val="24"/>
          <w:szCs w:val="24"/>
        </w:rPr>
        <w:t xml:space="preserve"> </w:t>
      </w:r>
      <w:r>
        <w:rPr>
          <w:sz w:val="24"/>
          <w:szCs w:val="24"/>
        </w:rPr>
        <w:t>или</w:t>
      </w:r>
      <w:r>
        <w:rPr>
          <w:spacing w:val="26"/>
          <w:sz w:val="24"/>
          <w:szCs w:val="24"/>
        </w:rPr>
        <w:t xml:space="preserve"> </w:t>
      </w:r>
      <w:r>
        <w:rPr>
          <w:sz w:val="24"/>
          <w:szCs w:val="24"/>
        </w:rPr>
        <w:t xml:space="preserve">небольших </w:t>
      </w:r>
      <w:r>
        <w:rPr>
          <w:spacing w:val="-2"/>
          <w:sz w:val="24"/>
          <w:szCs w:val="24"/>
        </w:rPr>
        <w:t>групп;</w:t>
      </w:r>
    </w:p>
    <w:p w14:paraId="67C4B0E4">
      <w:pPr>
        <w:pStyle w:val="15"/>
        <w:numPr>
          <w:ilvl w:val="0"/>
          <w:numId w:val="1"/>
        </w:numPr>
        <w:tabs>
          <w:tab w:val="left" w:pos="1137"/>
        </w:tabs>
        <w:ind w:left="0" w:leftChars="0" w:firstLine="660" w:firstLineChars="275"/>
        <w:jc w:val="left"/>
        <w:rPr>
          <w:sz w:val="24"/>
          <w:szCs w:val="24"/>
        </w:rPr>
      </w:pPr>
      <w:r>
        <w:rPr>
          <w:sz w:val="24"/>
          <w:szCs w:val="24"/>
        </w:rPr>
        <w:t>план</w:t>
      </w:r>
      <w:r>
        <w:rPr>
          <w:spacing w:val="-6"/>
          <w:sz w:val="24"/>
          <w:szCs w:val="24"/>
        </w:rPr>
        <w:t xml:space="preserve"> </w:t>
      </w:r>
      <w:r>
        <w:rPr>
          <w:sz w:val="24"/>
          <w:szCs w:val="24"/>
        </w:rPr>
        <w:t>внеурочной</w:t>
      </w:r>
      <w:r>
        <w:rPr>
          <w:spacing w:val="-6"/>
          <w:sz w:val="24"/>
          <w:szCs w:val="24"/>
        </w:rPr>
        <w:t xml:space="preserve"> </w:t>
      </w:r>
      <w:r>
        <w:rPr>
          <w:spacing w:val="-2"/>
          <w:sz w:val="24"/>
          <w:szCs w:val="24"/>
        </w:rPr>
        <w:t>деятельности;</w:t>
      </w:r>
    </w:p>
    <w:p w14:paraId="34CD27C7">
      <w:pPr>
        <w:pStyle w:val="15"/>
        <w:numPr>
          <w:ilvl w:val="0"/>
          <w:numId w:val="1"/>
        </w:numPr>
        <w:tabs>
          <w:tab w:val="left" w:pos="1137"/>
        </w:tabs>
        <w:ind w:left="0" w:leftChars="0" w:firstLine="660" w:firstLineChars="275"/>
        <w:jc w:val="left"/>
        <w:rPr>
          <w:sz w:val="24"/>
          <w:szCs w:val="24"/>
        </w:rPr>
      </w:pPr>
      <w:r>
        <w:rPr>
          <w:sz w:val="24"/>
          <w:szCs w:val="24"/>
        </w:rPr>
        <w:t>календарный</w:t>
      </w:r>
      <w:r>
        <w:rPr>
          <w:spacing w:val="-9"/>
          <w:sz w:val="24"/>
          <w:szCs w:val="24"/>
        </w:rPr>
        <w:t xml:space="preserve"> </w:t>
      </w:r>
      <w:r>
        <w:rPr>
          <w:sz w:val="24"/>
          <w:szCs w:val="24"/>
        </w:rPr>
        <w:t>план</w:t>
      </w:r>
      <w:r>
        <w:rPr>
          <w:spacing w:val="-9"/>
          <w:sz w:val="24"/>
          <w:szCs w:val="24"/>
        </w:rPr>
        <w:t xml:space="preserve"> </w:t>
      </w:r>
      <w:r>
        <w:rPr>
          <w:sz w:val="24"/>
          <w:szCs w:val="24"/>
        </w:rPr>
        <w:t>воспитательной</w:t>
      </w:r>
      <w:r>
        <w:rPr>
          <w:spacing w:val="-9"/>
          <w:sz w:val="24"/>
          <w:szCs w:val="24"/>
        </w:rPr>
        <w:t xml:space="preserve"> </w:t>
      </w:r>
      <w:r>
        <w:rPr>
          <w:spacing w:val="-2"/>
          <w:sz w:val="24"/>
          <w:szCs w:val="24"/>
        </w:rPr>
        <w:t>работы;</w:t>
      </w:r>
    </w:p>
    <w:p w14:paraId="5D3E8822">
      <w:pPr>
        <w:pStyle w:val="15"/>
        <w:numPr>
          <w:ilvl w:val="0"/>
          <w:numId w:val="1"/>
        </w:numPr>
        <w:tabs>
          <w:tab w:val="left" w:pos="1137"/>
        </w:tabs>
        <w:ind w:left="0" w:leftChars="0" w:firstLine="660" w:firstLineChars="275"/>
        <w:jc w:val="left"/>
        <w:rPr>
          <w:sz w:val="24"/>
          <w:szCs w:val="24"/>
        </w:rPr>
      </w:pPr>
      <w:r>
        <w:rPr>
          <w:sz w:val="24"/>
          <w:szCs w:val="24"/>
        </w:rPr>
        <w:t>локальные</w:t>
      </w:r>
      <w:r>
        <w:rPr>
          <w:spacing w:val="-4"/>
          <w:sz w:val="24"/>
          <w:szCs w:val="24"/>
        </w:rPr>
        <w:t xml:space="preserve"> акты;</w:t>
      </w:r>
    </w:p>
    <w:p w14:paraId="6202E7A6">
      <w:pPr>
        <w:pStyle w:val="15"/>
        <w:numPr>
          <w:ilvl w:val="0"/>
          <w:numId w:val="1"/>
        </w:numPr>
        <w:tabs>
          <w:tab w:val="left" w:pos="1137"/>
        </w:tabs>
        <w:ind w:left="0" w:leftChars="0" w:firstLine="649" w:firstLineChars="275"/>
        <w:jc w:val="left"/>
        <w:rPr>
          <w:sz w:val="24"/>
          <w:szCs w:val="24"/>
        </w:rPr>
      </w:pPr>
      <w:r>
        <w:rPr>
          <w:spacing w:val="-2"/>
          <w:sz w:val="24"/>
          <w:szCs w:val="24"/>
        </w:rPr>
        <w:t>ПФХД;</w:t>
      </w:r>
    </w:p>
    <w:p w14:paraId="143FACEC">
      <w:pPr>
        <w:pStyle w:val="15"/>
        <w:numPr>
          <w:ilvl w:val="0"/>
          <w:numId w:val="1"/>
        </w:numPr>
        <w:tabs>
          <w:tab w:val="left" w:pos="1137"/>
        </w:tabs>
        <w:ind w:left="0" w:leftChars="0" w:firstLine="649" w:firstLineChars="275"/>
        <w:jc w:val="left"/>
        <w:rPr>
          <w:sz w:val="24"/>
          <w:szCs w:val="24"/>
        </w:rPr>
      </w:pPr>
      <w:r>
        <w:rPr>
          <w:spacing w:val="-2"/>
          <w:sz w:val="24"/>
          <w:szCs w:val="24"/>
        </w:rPr>
        <w:t>мониторинги;</w:t>
      </w:r>
    </w:p>
    <w:p w14:paraId="267B8381">
      <w:pPr>
        <w:pStyle w:val="15"/>
        <w:numPr>
          <w:ilvl w:val="0"/>
          <w:numId w:val="1"/>
        </w:numPr>
        <w:tabs>
          <w:tab w:val="left" w:pos="1137"/>
        </w:tabs>
        <w:ind w:left="0" w:leftChars="0" w:firstLine="660" w:firstLineChars="275"/>
        <w:jc w:val="left"/>
        <w:rPr>
          <w:sz w:val="24"/>
          <w:szCs w:val="24"/>
        </w:rPr>
      </w:pPr>
      <w:r>
        <w:rPr>
          <w:sz w:val="24"/>
          <w:szCs w:val="24"/>
        </w:rPr>
        <w:t>образовательные</w:t>
      </w:r>
      <w:r>
        <w:rPr>
          <w:spacing w:val="-6"/>
          <w:sz w:val="24"/>
          <w:szCs w:val="24"/>
        </w:rPr>
        <w:t xml:space="preserve"> </w:t>
      </w:r>
      <w:r>
        <w:rPr>
          <w:sz w:val="24"/>
          <w:szCs w:val="24"/>
        </w:rPr>
        <w:t>технологии,</w:t>
      </w:r>
      <w:r>
        <w:rPr>
          <w:spacing w:val="-6"/>
          <w:sz w:val="24"/>
          <w:szCs w:val="24"/>
        </w:rPr>
        <w:t xml:space="preserve"> </w:t>
      </w:r>
      <w:r>
        <w:rPr>
          <w:sz w:val="24"/>
          <w:szCs w:val="24"/>
        </w:rPr>
        <w:t>используемые</w:t>
      </w:r>
      <w:r>
        <w:rPr>
          <w:spacing w:val="-6"/>
          <w:sz w:val="24"/>
          <w:szCs w:val="24"/>
        </w:rPr>
        <w:t xml:space="preserve"> </w:t>
      </w:r>
      <w:r>
        <w:rPr>
          <w:sz w:val="24"/>
          <w:szCs w:val="24"/>
        </w:rPr>
        <w:t>в</w:t>
      </w:r>
      <w:r>
        <w:rPr>
          <w:spacing w:val="-6"/>
          <w:sz w:val="24"/>
          <w:szCs w:val="24"/>
        </w:rPr>
        <w:t xml:space="preserve"> </w:t>
      </w:r>
      <w:r>
        <w:rPr>
          <w:sz w:val="24"/>
          <w:szCs w:val="24"/>
        </w:rPr>
        <w:t>образовательном</w:t>
      </w:r>
      <w:r>
        <w:rPr>
          <w:spacing w:val="-6"/>
          <w:sz w:val="24"/>
          <w:szCs w:val="24"/>
        </w:rPr>
        <w:t xml:space="preserve"> </w:t>
      </w:r>
      <w:r>
        <w:rPr>
          <w:spacing w:val="-2"/>
          <w:sz w:val="24"/>
          <w:szCs w:val="24"/>
        </w:rPr>
        <w:t>процессе.</w:t>
      </w:r>
    </w:p>
    <w:p w14:paraId="3D136DFB">
      <w:pPr>
        <w:rPr>
          <w:b/>
          <w:color w:val="333333"/>
          <w:sz w:val="24"/>
          <w:szCs w:val="24"/>
        </w:rPr>
      </w:pPr>
    </w:p>
    <w:p w14:paraId="79FBA408">
      <w:pPr>
        <w:rPr>
          <w:b/>
          <w:sz w:val="24"/>
          <w:szCs w:val="24"/>
        </w:rPr>
      </w:pPr>
      <w:r>
        <w:rPr>
          <w:b/>
          <w:color w:val="333333"/>
          <w:sz w:val="24"/>
          <w:szCs w:val="24"/>
        </w:rPr>
        <w:t>Общая</w:t>
      </w:r>
      <w:r>
        <w:rPr>
          <w:b/>
          <w:color w:val="333333"/>
          <w:spacing w:val="-6"/>
          <w:sz w:val="24"/>
          <w:szCs w:val="24"/>
        </w:rPr>
        <w:t xml:space="preserve"> </w:t>
      </w:r>
      <w:r>
        <w:rPr>
          <w:b/>
          <w:color w:val="333333"/>
          <w:sz w:val="24"/>
          <w:szCs w:val="24"/>
        </w:rPr>
        <w:t>характеристика</w:t>
      </w:r>
      <w:r>
        <w:rPr>
          <w:b/>
          <w:color w:val="333333"/>
          <w:spacing w:val="-9"/>
          <w:sz w:val="24"/>
          <w:szCs w:val="24"/>
        </w:rPr>
        <w:t xml:space="preserve"> </w:t>
      </w:r>
      <w:r>
        <w:rPr>
          <w:b/>
          <w:color w:val="333333"/>
          <w:sz w:val="24"/>
          <w:szCs w:val="24"/>
        </w:rPr>
        <w:t>ООП</w:t>
      </w:r>
      <w:r>
        <w:rPr>
          <w:b/>
          <w:color w:val="333333"/>
          <w:spacing w:val="-7"/>
          <w:sz w:val="24"/>
          <w:szCs w:val="24"/>
        </w:rPr>
        <w:t xml:space="preserve"> </w:t>
      </w:r>
      <w:r>
        <w:rPr>
          <w:b/>
          <w:color w:val="333333"/>
          <w:spacing w:val="-5"/>
          <w:sz w:val="24"/>
          <w:szCs w:val="24"/>
        </w:rPr>
        <w:t>ООО</w:t>
      </w:r>
    </w:p>
    <w:p w14:paraId="460DC344">
      <w:pPr>
        <w:pStyle w:val="10"/>
        <w:ind w:left="0" w:firstLine="851"/>
        <w:rPr>
          <w:sz w:val="24"/>
          <w:szCs w:val="24"/>
        </w:rPr>
      </w:pPr>
      <w:r>
        <w:rPr>
          <w:sz w:val="24"/>
          <w:szCs w:val="24"/>
          <w:lang w:val="ru-RU"/>
        </w:rPr>
        <w:t>Средняя</w:t>
      </w:r>
      <w:r>
        <w:rPr>
          <w:rFonts w:hint="default"/>
          <w:sz w:val="24"/>
          <w:szCs w:val="24"/>
          <w:lang w:val="ru-RU"/>
        </w:rPr>
        <w:t xml:space="preserve"> школа № 69</w:t>
      </w:r>
      <w:r>
        <w:rPr>
          <w:sz w:val="24"/>
          <w:szCs w:val="24"/>
        </w:rPr>
        <w:t xml:space="preserve"> разрабатывает основную образовательную программу основного общего образования</w:t>
      </w:r>
      <w:r>
        <w:rPr>
          <w:rFonts w:hint="default"/>
          <w:sz w:val="24"/>
          <w:szCs w:val="24"/>
          <w:lang w:val="ru-RU"/>
        </w:rPr>
        <w:t xml:space="preserve"> </w:t>
      </w:r>
      <w:r>
        <w:rPr>
          <w:sz w:val="24"/>
          <w:szCs w:val="24"/>
        </w:rPr>
        <w:t xml:space="preserve">в соответствии с федеральным государственным образовательным стандартом основного общего образования (далее – ФГОС ООО) и ФОП ООО. </w:t>
      </w:r>
    </w:p>
    <w:p w14:paraId="6FBA1454">
      <w:pPr>
        <w:pStyle w:val="10"/>
        <w:ind w:left="0" w:firstLine="707"/>
        <w:rPr>
          <w:sz w:val="24"/>
          <w:szCs w:val="24"/>
        </w:rPr>
      </w:pPr>
      <w:r>
        <w:rPr>
          <w:rFonts w:hint="default"/>
          <w:sz w:val="24"/>
          <w:szCs w:val="24"/>
        </w:rPr>
        <w:t>Единство обязательных требований к результатам освоения программ основного общего образования реализуется во ФГОС на основе системно-деятельностного подхода, обеспечивающего системное и гармоничное развитие личности обучающегося, освоение им знаний, компетенций, необходимых как для жизни в современном обществе, так и для успешного обучения на следующем уровне образования, а также в течение жизни.</w:t>
      </w:r>
    </w:p>
    <w:p w14:paraId="51054E60">
      <w:pPr>
        <w:pStyle w:val="10"/>
        <w:ind w:left="0" w:firstLine="851"/>
        <w:rPr>
          <w:rFonts w:hint="default"/>
          <w:color w:val="333333"/>
          <w:sz w:val="24"/>
          <w:szCs w:val="24"/>
          <w:lang w:val="ru-RU"/>
        </w:rPr>
      </w:pPr>
      <w:r>
        <w:rPr>
          <w:sz w:val="24"/>
          <w:szCs w:val="24"/>
        </w:rPr>
        <w:t>ООП ООО</w:t>
      </w:r>
      <w:r>
        <w:rPr>
          <w:spacing w:val="40"/>
          <w:sz w:val="24"/>
          <w:szCs w:val="24"/>
        </w:rPr>
        <w:t xml:space="preserve"> </w:t>
      </w:r>
      <w:r>
        <w:rPr>
          <w:sz w:val="24"/>
          <w:szCs w:val="24"/>
          <w:lang w:val="ru-RU"/>
        </w:rPr>
        <w:t>средней</w:t>
      </w:r>
      <w:r>
        <w:rPr>
          <w:rFonts w:hint="default"/>
          <w:sz w:val="24"/>
          <w:szCs w:val="24"/>
          <w:lang w:val="ru-RU"/>
        </w:rPr>
        <w:t xml:space="preserve"> школы № 69</w:t>
      </w:r>
      <w:r>
        <w:rPr>
          <w:sz w:val="24"/>
          <w:szCs w:val="24"/>
        </w:rPr>
        <w:t xml:space="preserve"> определяет цели, задачи, планируемые результаты, содержание и организацию образовательной деятельности при получении основного общего образования, </w:t>
      </w:r>
      <w:r>
        <w:rPr>
          <w:color w:val="333333"/>
          <w:sz w:val="24"/>
          <w:szCs w:val="24"/>
        </w:rPr>
        <w:t>реализуется через организацию образовательной деятельности (урочной и внеурочной), рабочие программы воспитания в соответствии с Гигиеническими нормативами и Санитарно- эпидемиологическими требованиями</w:t>
      </w:r>
      <w:r>
        <w:rPr>
          <w:rFonts w:hint="default"/>
          <w:color w:val="333333"/>
          <w:sz w:val="24"/>
          <w:szCs w:val="24"/>
          <w:lang w:val="ru-RU"/>
        </w:rPr>
        <w:t>.</w:t>
      </w:r>
    </w:p>
    <w:p w14:paraId="2670595A">
      <w:pPr>
        <w:ind w:left="0" w:leftChars="0" w:firstLine="660" w:firstLineChars="275"/>
        <w:jc w:val="both"/>
        <w:rPr>
          <w:b w:val="0"/>
          <w:bCs/>
          <w:color w:val="333333"/>
          <w:sz w:val="24"/>
          <w:szCs w:val="24"/>
        </w:rPr>
      </w:pPr>
      <w:r>
        <w:rPr>
          <w:b w:val="0"/>
          <w:bCs/>
          <w:color w:val="333333"/>
          <w:sz w:val="24"/>
          <w:szCs w:val="24"/>
          <w:lang w:val="ru-RU"/>
        </w:rPr>
        <w:t>ООП</w:t>
      </w:r>
      <w:r>
        <w:rPr>
          <w:b w:val="0"/>
          <w:bCs/>
          <w:color w:val="333333"/>
          <w:sz w:val="24"/>
          <w:szCs w:val="24"/>
        </w:rPr>
        <w:t xml:space="preserve"> ООО учитывает возрастные и психологические особенности обучающихся. Общий объём аудиторной работы обучающихся за пять учебных лет не может составлять менее 5058 академических часов и более 5848 академических часов в соответствии с требованиями к организации образовательного процесса к учебной нагрузке при 5-дневной (или 6-дневной) учебной неделе, предусмотренными Гигиеническими нормативами и Санитарно-эпидемиологическими требованиями. </w:t>
      </w:r>
    </w:p>
    <w:p w14:paraId="6BD914AF">
      <w:pPr>
        <w:pStyle w:val="10"/>
        <w:ind w:left="0" w:firstLine="707"/>
        <w:rPr>
          <w:sz w:val="24"/>
          <w:szCs w:val="24"/>
        </w:rPr>
      </w:pPr>
      <w:r>
        <w:rPr>
          <w:sz w:val="24"/>
          <w:szCs w:val="24"/>
        </w:rPr>
        <w:t>Обязательная часть образовательной программы среднего общего образования составляет 70%, а часть, формируемая участниками образовательных отношений, - 30% от общего объема образовательной программы основного общего образования.</w:t>
      </w:r>
    </w:p>
    <w:p w14:paraId="0641568E">
      <w:pPr>
        <w:pStyle w:val="10"/>
        <w:ind w:left="0" w:firstLine="707"/>
        <w:rPr>
          <w:sz w:val="24"/>
          <w:szCs w:val="24"/>
        </w:rPr>
      </w:pPr>
      <w:r>
        <w:rPr>
          <w:rFonts w:hint="default"/>
          <w:sz w:val="24"/>
          <w:szCs w:val="24"/>
        </w:rPr>
        <w:t>В основе ФГОС лежат представления об уникальности личности и индивидуальных возможностях каждого обучающегося и ученического сообщества в целом, о профессиональных качествах педагогических работников и руководителей Организаций, создающих условия для максимально полного обеспечения образовательных потребностей и интересов обучающихся в рамках единого образовательного пространства на территории Российской Федерации.</w:t>
      </w:r>
    </w:p>
    <w:p w14:paraId="3EE80A8E">
      <w:pPr>
        <w:pStyle w:val="10"/>
        <w:ind w:left="0" w:firstLine="707"/>
        <w:rPr>
          <w:sz w:val="24"/>
          <w:szCs w:val="24"/>
        </w:rPr>
      </w:pPr>
      <w:r>
        <w:rPr>
          <w:sz w:val="24"/>
          <w:szCs w:val="24"/>
        </w:rPr>
        <w:t>Программа основного общего образования</w:t>
      </w:r>
      <w:r>
        <w:rPr>
          <w:rFonts w:hint="default"/>
          <w:sz w:val="24"/>
          <w:szCs w:val="24"/>
          <w:lang w:val="ru-RU"/>
        </w:rPr>
        <w:t xml:space="preserve"> </w:t>
      </w:r>
      <w:r>
        <w:rPr>
          <w:sz w:val="24"/>
          <w:szCs w:val="24"/>
        </w:rPr>
        <w:t xml:space="preserve">направлена на формирование общей культуры, личностное развитие обучающихся, их саморазвитие, формирование самостоятельности и самосовершенствования; развитие творческих (в том числе художественных, математических, конструктивно-технических) и физических способностей, а также сохранение и укрепление здоровья обучающихся. </w:t>
      </w:r>
    </w:p>
    <w:p w14:paraId="7C429930">
      <w:pPr>
        <w:pStyle w:val="10"/>
        <w:ind w:left="0" w:firstLine="707"/>
        <w:rPr>
          <w:sz w:val="24"/>
          <w:szCs w:val="24"/>
        </w:rPr>
      </w:pPr>
      <w:r>
        <w:rPr>
          <w:sz w:val="24"/>
          <w:szCs w:val="24"/>
        </w:rPr>
        <w:t>Программа основного общего образования</w:t>
      </w:r>
      <w:r>
        <w:rPr>
          <w:rFonts w:hint="default"/>
          <w:sz w:val="24"/>
          <w:szCs w:val="24"/>
          <w:lang w:val="ru-RU"/>
        </w:rPr>
        <w:t xml:space="preserve"> </w:t>
      </w:r>
      <w:r>
        <w:rPr>
          <w:sz w:val="24"/>
          <w:szCs w:val="24"/>
        </w:rPr>
        <w:t>реализуется на государственном языке Российской Федерации</w:t>
      </w:r>
      <w:r>
        <w:rPr>
          <w:rFonts w:hint="default"/>
          <w:sz w:val="24"/>
          <w:szCs w:val="24"/>
          <w:lang w:val="ru-RU"/>
        </w:rPr>
        <w:t xml:space="preserve"> (русском)</w:t>
      </w:r>
      <w:r>
        <w:rPr>
          <w:sz w:val="24"/>
          <w:szCs w:val="24"/>
        </w:rPr>
        <w:t>.</w:t>
      </w:r>
    </w:p>
    <w:p w14:paraId="5086793A">
      <w:pPr>
        <w:pStyle w:val="10"/>
        <w:ind w:left="0" w:firstLine="851"/>
        <w:rPr>
          <w:i/>
          <w:sz w:val="24"/>
          <w:szCs w:val="24"/>
        </w:rPr>
      </w:pPr>
      <w:r>
        <w:rPr>
          <w:sz w:val="24"/>
          <w:szCs w:val="24"/>
        </w:rPr>
        <w:t>Программа</w:t>
      </w:r>
      <w:r>
        <w:rPr>
          <w:spacing w:val="19"/>
          <w:sz w:val="24"/>
          <w:szCs w:val="24"/>
        </w:rPr>
        <w:t xml:space="preserve"> </w:t>
      </w:r>
      <w:r>
        <w:rPr>
          <w:sz w:val="24"/>
          <w:szCs w:val="24"/>
        </w:rPr>
        <w:t>ООО</w:t>
      </w:r>
      <w:r>
        <w:rPr>
          <w:spacing w:val="19"/>
          <w:sz w:val="24"/>
          <w:szCs w:val="24"/>
        </w:rPr>
        <w:t xml:space="preserve"> </w:t>
      </w:r>
      <w:r>
        <w:rPr>
          <w:sz w:val="24"/>
          <w:szCs w:val="24"/>
        </w:rPr>
        <w:t>обеспечивает</w:t>
      </w:r>
      <w:r>
        <w:rPr>
          <w:spacing w:val="20"/>
          <w:sz w:val="24"/>
          <w:szCs w:val="24"/>
        </w:rPr>
        <w:t xml:space="preserve"> </w:t>
      </w:r>
      <w:r>
        <w:rPr>
          <w:sz w:val="24"/>
          <w:szCs w:val="24"/>
        </w:rPr>
        <w:t>право</w:t>
      </w:r>
      <w:r>
        <w:rPr>
          <w:spacing w:val="20"/>
          <w:sz w:val="24"/>
          <w:szCs w:val="24"/>
        </w:rPr>
        <w:t xml:space="preserve"> </w:t>
      </w:r>
      <w:r>
        <w:rPr>
          <w:sz w:val="24"/>
          <w:szCs w:val="24"/>
        </w:rPr>
        <w:t>на</w:t>
      </w:r>
      <w:r>
        <w:rPr>
          <w:spacing w:val="20"/>
          <w:sz w:val="24"/>
          <w:szCs w:val="24"/>
        </w:rPr>
        <w:t xml:space="preserve"> </w:t>
      </w:r>
      <w:r>
        <w:rPr>
          <w:sz w:val="24"/>
          <w:szCs w:val="24"/>
        </w:rPr>
        <w:t>изучение</w:t>
      </w:r>
      <w:r>
        <w:rPr>
          <w:spacing w:val="21"/>
          <w:sz w:val="24"/>
          <w:szCs w:val="24"/>
        </w:rPr>
        <w:t xml:space="preserve"> </w:t>
      </w:r>
      <w:r>
        <w:rPr>
          <w:sz w:val="24"/>
          <w:szCs w:val="24"/>
        </w:rPr>
        <w:t>родного языка</w:t>
      </w:r>
      <w:r>
        <w:rPr>
          <w:spacing w:val="-4"/>
          <w:sz w:val="24"/>
          <w:szCs w:val="24"/>
        </w:rPr>
        <w:t xml:space="preserve"> </w:t>
      </w:r>
      <w:r>
        <w:rPr>
          <w:sz w:val="24"/>
          <w:szCs w:val="24"/>
        </w:rPr>
        <w:t>(русского),</w:t>
      </w:r>
      <w:r>
        <w:rPr>
          <w:spacing w:val="-4"/>
          <w:sz w:val="24"/>
          <w:szCs w:val="24"/>
        </w:rPr>
        <w:t xml:space="preserve"> </w:t>
      </w:r>
      <w:r>
        <w:rPr>
          <w:sz w:val="24"/>
          <w:szCs w:val="24"/>
        </w:rPr>
        <w:t>в</w:t>
      </w:r>
      <w:r>
        <w:rPr>
          <w:spacing w:val="-5"/>
          <w:sz w:val="24"/>
          <w:szCs w:val="24"/>
        </w:rPr>
        <w:t xml:space="preserve"> </w:t>
      </w:r>
      <w:r>
        <w:rPr>
          <w:sz w:val="24"/>
          <w:szCs w:val="24"/>
        </w:rPr>
        <w:t>пределах</w:t>
      </w:r>
      <w:r>
        <w:rPr>
          <w:spacing w:val="-4"/>
          <w:sz w:val="24"/>
          <w:szCs w:val="24"/>
        </w:rPr>
        <w:t xml:space="preserve"> </w:t>
      </w:r>
      <w:r>
        <w:rPr>
          <w:sz w:val="24"/>
          <w:szCs w:val="24"/>
        </w:rPr>
        <w:t>возможностей,</w:t>
      </w:r>
      <w:r>
        <w:rPr>
          <w:spacing w:val="-4"/>
          <w:sz w:val="24"/>
          <w:szCs w:val="24"/>
        </w:rPr>
        <w:t xml:space="preserve"> </w:t>
      </w:r>
      <w:r>
        <w:rPr>
          <w:sz w:val="24"/>
          <w:szCs w:val="24"/>
        </w:rPr>
        <w:t>предоставляемых</w:t>
      </w:r>
      <w:r>
        <w:rPr>
          <w:spacing w:val="-6"/>
          <w:sz w:val="24"/>
          <w:szCs w:val="24"/>
        </w:rPr>
        <w:t xml:space="preserve"> </w:t>
      </w:r>
      <w:r>
        <w:rPr>
          <w:sz w:val="24"/>
          <w:szCs w:val="24"/>
        </w:rPr>
        <w:t>системой</w:t>
      </w:r>
      <w:r>
        <w:rPr>
          <w:spacing w:val="-5"/>
          <w:sz w:val="24"/>
          <w:szCs w:val="24"/>
        </w:rPr>
        <w:t xml:space="preserve"> </w:t>
      </w:r>
      <w:r>
        <w:rPr>
          <w:sz w:val="24"/>
          <w:szCs w:val="24"/>
        </w:rPr>
        <w:t>образования</w:t>
      </w:r>
      <w:r>
        <w:rPr>
          <w:spacing w:val="-1"/>
          <w:sz w:val="24"/>
          <w:szCs w:val="24"/>
        </w:rPr>
        <w:t xml:space="preserve"> </w:t>
      </w:r>
      <w:r>
        <w:rPr>
          <w:sz w:val="24"/>
          <w:szCs w:val="24"/>
          <w:lang w:val="ru-RU"/>
        </w:rPr>
        <w:t>средней</w:t>
      </w:r>
      <w:r>
        <w:rPr>
          <w:rFonts w:hint="default"/>
          <w:sz w:val="24"/>
          <w:szCs w:val="24"/>
          <w:lang w:val="ru-RU"/>
        </w:rPr>
        <w:t xml:space="preserve"> школы № 69</w:t>
      </w:r>
      <w:r>
        <w:rPr>
          <w:sz w:val="24"/>
          <w:szCs w:val="24"/>
        </w:rPr>
        <w:t>. Преподавание и изучение родного языка</w:t>
      </w:r>
      <w:r>
        <w:rPr>
          <w:rFonts w:hint="default"/>
          <w:sz w:val="24"/>
          <w:szCs w:val="24"/>
          <w:lang w:val="ru-RU"/>
        </w:rPr>
        <w:t xml:space="preserve"> (русского)</w:t>
      </w:r>
      <w:r>
        <w:rPr>
          <w:sz w:val="24"/>
          <w:szCs w:val="24"/>
        </w:rPr>
        <w:t xml:space="preserve"> русского как родного языка, в рамках имеющих государственную аккредитацию программ </w:t>
      </w:r>
      <w:r>
        <w:rPr>
          <w:sz w:val="24"/>
          <w:szCs w:val="24"/>
          <w:lang w:val="ru-RU"/>
        </w:rPr>
        <w:t>основного</w:t>
      </w:r>
      <w:r>
        <w:rPr>
          <w:sz w:val="24"/>
          <w:szCs w:val="24"/>
        </w:rPr>
        <w:t xml:space="preserve"> общего образования осуществляются в соответствии со ФГОС. </w:t>
      </w:r>
      <w:r>
        <w:rPr>
          <w:b/>
          <w:color w:val="FF0000"/>
          <w:sz w:val="24"/>
          <w:szCs w:val="24"/>
        </w:rPr>
        <w:t>(Приложение : «Положение о языке обучения»)</w:t>
      </w:r>
    </w:p>
    <w:p w14:paraId="75FFC730">
      <w:pPr>
        <w:ind w:firstLine="851"/>
        <w:jc w:val="both"/>
        <w:rPr>
          <w:b/>
          <w:color w:val="FF0000"/>
          <w:sz w:val="24"/>
          <w:szCs w:val="24"/>
        </w:rPr>
      </w:pPr>
      <w:r>
        <w:rPr>
          <w:color w:val="333333"/>
          <w:sz w:val="24"/>
          <w:szCs w:val="24"/>
        </w:rPr>
        <w:t>ООП</w:t>
      </w:r>
      <w:r>
        <w:rPr>
          <w:color w:val="333333"/>
          <w:spacing w:val="-4"/>
          <w:sz w:val="24"/>
          <w:szCs w:val="24"/>
        </w:rPr>
        <w:t xml:space="preserve"> </w:t>
      </w:r>
      <w:r>
        <w:rPr>
          <w:color w:val="333333"/>
          <w:sz w:val="24"/>
          <w:szCs w:val="24"/>
        </w:rPr>
        <w:t>ООО</w:t>
      </w:r>
      <w:r>
        <w:rPr>
          <w:color w:val="333333"/>
          <w:spacing w:val="-4"/>
          <w:sz w:val="24"/>
          <w:szCs w:val="24"/>
        </w:rPr>
        <w:t xml:space="preserve"> </w:t>
      </w:r>
      <w:r>
        <w:rPr>
          <w:color w:val="333333"/>
          <w:sz w:val="24"/>
          <w:szCs w:val="24"/>
        </w:rPr>
        <w:t>предусматривает</w:t>
      </w:r>
      <w:r>
        <w:rPr>
          <w:color w:val="333333"/>
          <w:spacing w:val="-3"/>
          <w:sz w:val="24"/>
          <w:szCs w:val="24"/>
        </w:rPr>
        <w:t xml:space="preserve"> </w:t>
      </w:r>
      <w:r>
        <w:rPr>
          <w:color w:val="333333"/>
          <w:sz w:val="24"/>
          <w:szCs w:val="24"/>
        </w:rPr>
        <w:t>возможность</w:t>
      </w:r>
      <w:r>
        <w:rPr>
          <w:color w:val="333333"/>
          <w:spacing w:val="-3"/>
          <w:sz w:val="24"/>
          <w:szCs w:val="24"/>
        </w:rPr>
        <w:t xml:space="preserve"> </w:t>
      </w:r>
      <w:r>
        <w:rPr>
          <w:color w:val="333333"/>
          <w:sz w:val="24"/>
          <w:szCs w:val="24"/>
        </w:rPr>
        <w:t>получения</w:t>
      </w:r>
      <w:r>
        <w:rPr>
          <w:color w:val="333333"/>
          <w:spacing w:val="-4"/>
          <w:sz w:val="24"/>
          <w:szCs w:val="24"/>
        </w:rPr>
        <w:t xml:space="preserve"> </w:t>
      </w:r>
      <w:r>
        <w:rPr>
          <w:color w:val="333333"/>
          <w:sz w:val="24"/>
          <w:szCs w:val="24"/>
        </w:rPr>
        <w:t>основного</w:t>
      </w:r>
      <w:r>
        <w:rPr>
          <w:color w:val="333333"/>
          <w:spacing w:val="-3"/>
          <w:sz w:val="24"/>
          <w:szCs w:val="24"/>
        </w:rPr>
        <w:t xml:space="preserve"> </w:t>
      </w:r>
      <w:r>
        <w:rPr>
          <w:color w:val="333333"/>
          <w:sz w:val="24"/>
          <w:szCs w:val="24"/>
        </w:rPr>
        <w:t>общего</w:t>
      </w:r>
      <w:r>
        <w:rPr>
          <w:color w:val="333333"/>
          <w:spacing w:val="-3"/>
          <w:sz w:val="24"/>
          <w:szCs w:val="24"/>
        </w:rPr>
        <w:t xml:space="preserve"> </w:t>
      </w:r>
      <w:r>
        <w:rPr>
          <w:color w:val="333333"/>
          <w:sz w:val="24"/>
          <w:szCs w:val="24"/>
        </w:rPr>
        <w:t>образования</w:t>
      </w:r>
      <w:r>
        <w:rPr>
          <w:color w:val="333333"/>
          <w:spacing w:val="-4"/>
          <w:sz w:val="24"/>
          <w:szCs w:val="24"/>
        </w:rPr>
        <w:t xml:space="preserve"> как </w:t>
      </w:r>
      <w:r>
        <w:rPr>
          <w:color w:val="333333"/>
          <w:sz w:val="24"/>
          <w:szCs w:val="24"/>
        </w:rPr>
        <w:t xml:space="preserve">в </w:t>
      </w:r>
      <w:r>
        <w:rPr>
          <w:sz w:val="24"/>
          <w:szCs w:val="24"/>
          <w:lang w:val="ru-RU"/>
        </w:rPr>
        <w:t>средней</w:t>
      </w:r>
      <w:r>
        <w:rPr>
          <w:rFonts w:hint="default"/>
          <w:sz w:val="24"/>
          <w:szCs w:val="24"/>
          <w:lang w:val="ru-RU"/>
        </w:rPr>
        <w:t xml:space="preserve"> школе № 69</w:t>
      </w:r>
      <w:r>
        <w:rPr>
          <w:color w:val="333333"/>
          <w:sz w:val="24"/>
          <w:szCs w:val="24"/>
        </w:rPr>
        <w:t>,</w:t>
      </w:r>
      <w:r>
        <w:rPr>
          <w:color w:val="333333"/>
          <w:spacing w:val="40"/>
          <w:sz w:val="24"/>
          <w:szCs w:val="24"/>
        </w:rPr>
        <w:t xml:space="preserve"> </w:t>
      </w:r>
      <w:r>
        <w:rPr>
          <w:color w:val="333333"/>
          <w:sz w:val="24"/>
          <w:szCs w:val="24"/>
        </w:rPr>
        <w:t xml:space="preserve">так и вне (в форме семейного образования), в очной, очно-заочной или заочной форме. </w:t>
      </w:r>
      <w:r>
        <w:rPr>
          <w:b/>
          <w:color w:val="FF0000"/>
          <w:sz w:val="24"/>
          <w:szCs w:val="24"/>
        </w:rPr>
        <w:t>(Приложение : «</w:t>
      </w:r>
      <w:r>
        <w:fldChar w:fldCharType="begin"/>
      </w:r>
      <w:r>
        <w:instrText xml:space="preserve"> HYPERLINK "https://yadi.sk/i/t9yx-_0tih6UCA" \h </w:instrText>
      </w:r>
      <w:r>
        <w:fldChar w:fldCharType="separate"/>
      </w:r>
      <w:r>
        <w:rPr>
          <w:b/>
          <w:color w:val="FF0000"/>
          <w:sz w:val="24"/>
          <w:szCs w:val="24"/>
        </w:rPr>
        <w:t xml:space="preserve">Положение о формах обучения») </w:t>
      </w:r>
      <w:r>
        <w:rPr>
          <w:b/>
          <w:color w:val="FF0000"/>
          <w:sz w:val="24"/>
          <w:szCs w:val="24"/>
        </w:rPr>
        <w:fldChar w:fldCharType="end"/>
      </w:r>
    </w:p>
    <w:p w14:paraId="486B1537">
      <w:pPr>
        <w:pStyle w:val="10"/>
        <w:ind w:left="0" w:firstLine="707"/>
        <w:rPr>
          <w:sz w:val="24"/>
          <w:szCs w:val="24"/>
        </w:rPr>
      </w:pPr>
      <w:r>
        <w:rPr>
          <w:color w:val="333333"/>
          <w:sz w:val="24"/>
          <w:szCs w:val="24"/>
        </w:rPr>
        <w:t>Реализация программы основного общего образования может осуществляться, как самостоятельно, так и посредством сетевой формы</w:t>
      </w:r>
      <w:r>
        <w:rPr>
          <w:color w:val="808080"/>
          <w:sz w:val="24"/>
          <w:szCs w:val="24"/>
        </w:rPr>
        <w:t xml:space="preserve"> </w:t>
      </w:r>
      <w:r>
        <w:rPr>
          <w:rFonts w:hint="default"/>
          <w:b/>
          <w:bCs/>
          <w:color w:val="FF0000"/>
          <w:sz w:val="24"/>
          <w:szCs w:val="24"/>
          <w:lang w:val="ru-RU"/>
        </w:rPr>
        <w:t>(Приложение Положение о сетевой форме)</w:t>
      </w:r>
      <w:r>
        <w:rPr>
          <w:color w:val="333333"/>
          <w:sz w:val="24"/>
          <w:szCs w:val="24"/>
        </w:rPr>
        <w:t xml:space="preserve">. </w:t>
      </w:r>
      <w:r>
        <w:rPr>
          <w:sz w:val="24"/>
          <w:szCs w:val="24"/>
        </w:rPr>
        <w:t>При реализации программы</w:t>
      </w:r>
      <w:r>
        <w:rPr>
          <w:spacing w:val="40"/>
          <w:sz w:val="24"/>
          <w:szCs w:val="24"/>
        </w:rPr>
        <w:t xml:space="preserve"> </w:t>
      </w:r>
      <w:r>
        <w:rPr>
          <w:sz w:val="24"/>
          <w:szCs w:val="24"/>
        </w:rPr>
        <w:t>ООО</w:t>
      </w:r>
      <w:r>
        <w:rPr>
          <w:spacing w:val="80"/>
          <w:sz w:val="24"/>
          <w:szCs w:val="24"/>
        </w:rPr>
        <w:t xml:space="preserve"> </w:t>
      </w:r>
      <w:r>
        <w:rPr>
          <w:sz w:val="24"/>
          <w:szCs w:val="24"/>
          <w:lang w:val="ru-RU"/>
        </w:rPr>
        <w:t>средняя</w:t>
      </w:r>
      <w:r>
        <w:rPr>
          <w:rFonts w:hint="default"/>
          <w:sz w:val="24"/>
          <w:szCs w:val="24"/>
          <w:lang w:val="ru-RU"/>
        </w:rPr>
        <w:t xml:space="preserve"> школа № 69</w:t>
      </w:r>
      <w:r>
        <w:rPr>
          <w:sz w:val="24"/>
          <w:szCs w:val="24"/>
        </w:rPr>
        <w:t xml:space="preserve"> </w:t>
      </w:r>
      <w:r>
        <w:rPr>
          <w:spacing w:val="-2"/>
          <w:sz w:val="24"/>
          <w:szCs w:val="24"/>
        </w:rPr>
        <w:t>использует:</w:t>
      </w:r>
    </w:p>
    <w:p w14:paraId="35BF15F5">
      <w:pPr>
        <w:pStyle w:val="10"/>
        <w:numPr>
          <w:ilvl w:val="0"/>
          <w:numId w:val="4"/>
        </w:numPr>
        <w:ind w:left="420" w:leftChars="0" w:hanging="420" w:firstLineChars="0"/>
        <w:jc w:val="left"/>
        <w:rPr>
          <w:rFonts w:hint="default"/>
          <w:b/>
          <w:bCs/>
          <w:color w:val="FF0000"/>
          <w:sz w:val="24"/>
          <w:szCs w:val="24"/>
        </w:rPr>
      </w:pPr>
      <w:r>
        <w:rPr>
          <w:rFonts w:hint="default"/>
          <w:color w:val="333333"/>
          <w:sz w:val="24"/>
          <w:szCs w:val="24"/>
        </w:rPr>
        <w:t>различные образовательные технологии, в том числе электронное обучение, дистанционные образовательные технологии</w:t>
      </w:r>
      <w:r>
        <w:rPr>
          <w:rFonts w:hint="default"/>
          <w:color w:val="333333"/>
          <w:sz w:val="24"/>
          <w:szCs w:val="24"/>
          <w:lang w:val="ru-RU"/>
        </w:rPr>
        <w:t xml:space="preserve"> </w:t>
      </w:r>
      <w:r>
        <w:rPr>
          <w:rFonts w:hint="default"/>
          <w:b/>
          <w:bCs/>
          <w:color w:val="FF0000"/>
          <w:sz w:val="24"/>
          <w:szCs w:val="24"/>
          <w:lang w:val="ru-RU"/>
        </w:rPr>
        <w:t>(Приложение «Положение о дистанционном обучении»)</w:t>
      </w:r>
      <w:r>
        <w:rPr>
          <w:rFonts w:hint="default"/>
          <w:b/>
          <w:bCs/>
          <w:color w:val="FF0000"/>
          <w:sz w:val="24"/>
          <w:szCs w:val="24"/>
        </w:rPr>
        <w:t>;</w:t>
      </w:r>
    </w:p>
    <w:p w14:paraId="7CCBFF2C">
      <w:pPr>
        <w:pStyle w:val="10"/>
        <w:numPr>
          <w:ilvl w:val="0"/>
          <w:numId w:val="4"/>
        </w:numPr>
        <w:ind w:left="420" w:leftChars="0" w:hanging="420" w:firstLineChars="0"/>
        <w:jc w:val="left"/>
        <w:rPr>
          <w:rFonts w:hint="default"/>
          <w:b/>
          <w:bCs/>
          <w:color w:val="FF0000"/>
          <w:sz w:val="24"/>
          <w:szCs w:val="24"/>
        </w:rPr>
      </w:pPr>
      <w:r>
        <w:rPr>
          <w:rFonts w:hint="default"/>
          <w:color w:val="333333"/>
          <w:sz w:val="24"/>
          <w:szCs w:val="24"/>
        </w:rPr>
        <w:t>модульный принцип представления содержания указанной программы и построения учебных планов, использования соответствующих образовательных технологий.</w:t>
      </w:r>
      <w:r>
        <w:rPr>
          <w:rFonts w:hint="default"/>
          <w:color w:val="333333"/>
          <w:sz w:val="24"/>
          <w:szCs w:val="24"/>
          <w:lang w:val="ru-RU"/>
        </w:rPr>
        <w:t xml:space="preserve"> </w:t>
      </w:r>
      <w:r>
        <w:rPr>
          <w:rFonts w:hint="default"/>
          <w:b/>
          <w:bCs/>
          <w:color w:val="FF0000"/>
          <w:sz w:val="24"/>
          <w:szCs w:val="24"/>
          <w:lang w:val="ru-RU"/>
        </w:rPr>
        <w:t>(Приложение Учебный план на __ год)</w:t>
      </w:r>
    </w:p>
    <w:p w14:paraId="02408108">
      <w:pPr>
        <w:pStyle w:val="10"/>
        <w:ind w:left="0" w:leftChars="0" w:firstLine="660" w:firstLineChars="275"/>
        <w:jc w:val="left"/>
        <w:rPr>
          <w:color w:val="333333"/>
          <w:spacing w:val="-2"/>
          <w:sz w:val="24"/>
          <w:szCs w:val="24"/>
        </w:rPr>
      </w:pPr>
      <w:r>
        <w:rPr>
          <w:color w:val="333333"/>
          <w:sz w:val="24"/>
          <w:szCs w:val="24"/>
        </w:rPr>
        <w:t>Срок</w:t>
      </w:r>
      <w:r>
        <w:rPr>
          <w:color w:val="333333"/>
          <w:spacing w:val="-6"/>
          <w:sz w:val="24"/>
          <w:szCs w:val="24"/>
        </w:rPr>
        <w:t xml:space="preserve"> </w:t>
      </w:r>
      <w:r>
        <w:rPr>
          <w:color w:val="333333"/>
          <w:sz w:val="24"/>
          <w:szCs w:val="24"/>
        </w:rPr>
        <w:t>получения</w:t>
      </w:r>
      <w:r>
        <w:rPr>
          <w:color w:val="333333"/>
          <w:spacing w:val="-5"/>
          <w:sz w:val="24"/>
          <w:szCs w:val="24"/>
        </w:rPr>
        <w:t xml:space="preserve"> </w:t>
      </w:r>
      <w:r>
        <w:rPr>
          <w:color w:val="333333"/>
          <w:sz w:val="24"/>
          <w:szCs w:val="24"/>
        </w:rPr>
        <w:t>основного</w:t>
      </w:r>
      <w:r>
        <w:rPr>
          <w:color w:val="333333"/>
          <w:spacing w:val="-4"/>
          <w:sz w:val="24"/>
          <w:szCs w:val="24"/>
        </w:rPr>
        <w:t xml:space="preserve"> </w:t>
      </w:r>
      <w:r>
        <w:rPr>
          <w:color w:val="333333"/>
          <w:sz w:val="24"/>
          <w:szCs w:val="24"/>
        </w:rPr>
        <w:t>общего</w:t>
      </w:r>
      <w:r>
        <w:rPr>
          <w:color w:val="333333"/>
          <w:spacing w:val="-4"/>
          <w:sz w:val="24"/>
          <w:szCs w:val="24"/>
        </w:rPr>
        <w:t xml:space="preserve"> </w:t>
      </w:r>
      <w:r>
        <w:rPr>
          <w:color w:val="333333"/>
          <w:sz w:val="24"/>
          <w:szCs w:val="24"/>
        </w:rPr>
        <w:t>образования</w:t>
      </w:r>
      <w:r>
        <w:rPr>
          <w:color w:val="333333"/>
          <w:spacing w:val="-4"/>
          <w:sz w:val="24"/>
          <w:szCs w:val="24"/>
        </w:rPr>
        <w:t xml:space="preserve"> </w:t>
      </w:r>
      <w:r>
        <w:rPr>
          <w:color w:val="333333"/>
          <w:sz w:val="24"/>
          <w:szCs w:val="24"/>
        </w:rPr>
        <w:t>составляет</w:t>
      </w:r>
      <w:r>
        <w:rPr>
          <w:color w:val="333333"/>
          <w:spacing w:val="-5"/>
          <w:sz w:val="24"/>
          <w:szCs w:val="24"/>
        </w:rPr>
        <w:t xml:space="preserve"> </w:t>
      </w:r>
      <w:r>
        <w:rPr>
          <w:color w:val="333333"/>
          <w:sz w:val="24"/>
          <w:szCs w:val="24"/>
        </w:rPr>
        <w:t>не</w:t>
      </w:r>
      <w:r>
        <w:rPr>
          <w:color w:val="333333"/>
          <w:spacing w:val="-4"/>
          <w:sz w:val="24"/>
          <w:szCs w:val="24"/>
        </w:rPr>
        <w:t xml:space="preserve"> </w:t>
      </w:r>
      <w:r>
        <w:rPr>
          <w:color w:val="333333"/>
          <w:sz w:val="24"/>
          <w:szCs w:val="24"/>
        </w:rPr>
        <w:t>более</w:t>
      </w:r>
      <w:r>
        <w:rPr>
          <w:color w:val="333333"/>
          <w:spacing w:val="-4"/>
          <w:sz w:val="24"/>
          <w:szCs w:val="24"/>
        </w:rPr>
        <w:t xml:space="preserve"> </w:t>
      </w:r>
      <w:r>
        <w:rPr>
          <w:color w:val="333333"/>
          <w:sz w:val="24"/>
          <w:szCs w:val="24"/>
        </w:rPr>
        <w:t>пяти</w:t>
      </w:r>
      <w:r>
        <w:rPr>
          <w:color w:val="333333"/>
          <w:spacing w:val="-4"/>
          <w:sz w:val="24"/>
          <w:szCs w:val="24"/>
        </w:rPr>
        <w:t xml:space="preserve"> </w:t>
      </w:r>
      <w:r>
        <w:rPr>
          <w:color w:val="333333"/>
          <w:sz w:val="24"/>
          <w:szCs w:val="24"/>
        </w:rPr>
        <w:t>лет</w:t>
      </w:r>
      <w:r>
        <w:rPr>
          <w:color w:val="333333"/>
          <w:spacing w:val="-2"/>
          <w:sz w:val="24"/>
          <w:szCs w:val="24"/>
        </w:rPr>
        <w:t>.</w:t>
      </w:r>
    </w:p>
    <w:p w14:paraId="00FFB318">
      <w:pPr>
        <w:pStyle w:val="10"/>
        <w:ind w:left="0" w:leftChars="0" w:firstLine="649" w:firstLineChars="275"/>
        <w:jc w:val="both"/>
        <w:rPr>
          <w:rFonts w:hint="default"/>
          <w:color w:val="333333"/>
          <w:spacing w:val="-2"/>
          <w:sz w:val="24"/>
          <w:szCs w:val="24"/>
          <w:lang w:val="ru-RU"/>
        </w:rPr>
      </w:pPr>
      <w:r>
        <w:rPr>
          <w:color w:val="333333"/>
          <w:spacing w:val="-2"/>
          <w:sz w:val="24"/>
          <w:szCs w:val="24"/>
        </w:rPr>
        <w:t>Организация образовательной деятельности по программам основного общего образования может быть основана на делении обучающихся на две и более группы и различном построении учебного процесса в выделенных группах с учетом их успеваемости, образовательных потребностей и интересов, пола, общественных и профессиональных целей</w:t>
      </w:r>
      <w:r>
        <w:rPr>
          <w:rFonts w:hint="default"/>
          <w:color w:val="333333"/>
          <w:spacing w:val="-2"/>
          <w:sz w:val="24"/>
          <w:szCs w:val="24"/>
          <w:lang w:val="ru-RU"/>
        </w:rPr>
        <w:t>, в том числе обеспечивающих изучение родного языка (русского), а также углубленное изучение отдельных предметных областей или учебных предметов (далее - дифференциация обучения).</w:t>
      </w:r>
    </w:p>
    <w:p w14:paraId="4423CA7F">
      <w:pPr>
        <w:pStyle w:val="10"/>
        <w:numPr>
          <w:ilvl w:val="0"/>
          <w:numId w:val="5"/>
        </w:numPr>
        <w:ind w:left="420" w:leftChars="0" w:firstLine="240" w:firstLineChars="0"/>
        <w:jc w:val="both"/>
        <w:rPr>
          <w:rFonts w:hint="default"/>
          <w:b/>
          <w:bCs/>
          <w:color w:val="FF0000"/>
          <w:spacing w:val="-2"/>
          <w:sz w:val="24"/>
          <w:szCs w:val="24"/>
          <w:lang w:val="ru-RU"/>
        </w:rPr>
      </w:pPr>
      <w:r>
        <w:rPr>
          <w:rFonts w:hint="default"/>
          <w:color w:val="333333"/>
          <w:spacing w:val="-2"/>
          <w:sz w:val="24"/>
          <w:szCs w:val="24"/>
        </w:rPr>
        <w:t xml:space="preserve"> В целях удовлетворения образовательных потребностей и интересов обучающихся могут разрабатываться индивидуальные учебные планы, в том числе для ускоренного обучения, в пределах осваиваемой программы основного общего образования в порядке, установленном локальными нормативными актами Организации.</w:t>
      </w:r>
      <w:r>
        <w:rPr>
          <w:rFonts w:hint="default"/>
          <w:color w:val="333333"/>
          <w:spacing w:val="-2"/>
          <w:sz w:val="24"/>
          <w:szCs w:val="24"/>
          <w:lang w:val="ru-RU"/>
        </w:rPr>
        <w:t xml:space="preserve"> </w:t>
      </w:r>
      <w:r>
        <w:rPr>
          <w:rFonts w:hint="default"/>
          <w:b/>
          <w:bCs/>
          <w:color w:val="FF0000"/>
          <w:spacing w:val="-2"/>
          <w:sz w:val="24"/>
          <w:szCs w:val="24"/>
          <w:lang w:val="ru-RU"/>
        </w:rPr>
        <w:t>(Положение об индивидуальном учебном плане, учебный(е) план(ы) на __________ учебный год).</w:t>
      </w:r>
    </w:p>
    <w:p w14:paraId="530195D0">
      <w:pPr>
        <w:pStyle w:val="10"/>
        <w:ind w:left="0" w:leftChars="0" w:firstLine="649" w:firstLineChars="275"/>
        <w:jc w:val="both"/>
        <w:rPr>
          <w:rFonts w:hint="default"/>
          <w:b w:val="0"/>
          <w:bCs w:val="0"/>
          <w:color w:val="auto"/>
          <w:spacing w:val="-2"/>
          <w:sz w:val="24"/>
          <w:szCs w:val="24"/>
          <w:lang w:val="ru-RU"/>
        </w:rPr>
      </w:pPr>
      <w:r>
        <w:rPr>
          <w:rFonts w:hint="default"/>
          <w:b w:val="0"/>
          <w:bCs w:val="0"/>
          <w:color w:val="auto"/>
          <w:spacing w:val="-2"/>
          <w:sz w:val="24"/>
          <w:szCs w:val="24"/>
          <w:lang w:val="ru-RU"/>
        </w:rPr>
        <w:t>Вариативность содержания программ основного общего образования обеспечивается за счет:</w:t>
      </w:r>
    </w:p>
    <w:p w14:paraId="556EB028">
      <w:pPr>
        <w:pStyle w:val="10"/>
        <w:ind w:left="0" w:leftChars="0" w:firstLine="649" w:firstLineChars="275"/>
        <w:jc w:val="both"/>
        <w:rPr>
          <w:rFonts w:hint="default"/>
          <w:b w:val="0"/>
          <w:bCs w:val="0"/>
          <w:color w:val="auto"/>
          <w:spacing w:val="-2"/>
          <w:sz w:val="24"/>
          <w:szCs w:val="24"/>
          <w:lang w:val="ru-RU"/>
        </w:rPr>
      </w:pPr>
      <w:r>
        <w:rPr>
          <w:rFonts w:hint="default"/>
          <w:b w:val="0"/>
          <w:bCs w:val="0"/>
          <w:color w:val="auto"/>
          <w:spacing w:val="-2"/>
          <w:sz w:val="24"/>
          <w:szCs w:val="24"/>
          <w:lang w:val="ru-RU"/>
        </w:rPr>
        <w:t>1) требований к структуре программ основного общего образования, предусматривающей наличие в них:</w:t>
      </w:r>
    </w:p>
    <w:p w14:paraId="4A86EA69">
      <w:pPr>
        <w:pStyle w:val="10"/>
        <w:numPr>
          <w:ilvl w:val="0"/>
          <w:numId w:val="5"/>
        </w:numPr>
        <w:ind w:left="420" w:leftChars="0" w:firstLine="240" w:firstLineChars="0"/>
        <w:jc w:val="both"/>
        <w:rPr>
          <w:rFonts w:hint="default"/>
          <w:b/>
          <w:bCs/>
          <w:color w:val="FF0000"/>
          <w:spacing w:val="-2"/>
          <w:sz w:val="24"/>
          <w:szCs w:val="24"/>
          <w:lang w:val="ru-RU"/>
        </w:rPr>
      </w:pPr>
      <w:r>
        <w:rPr>
          <w:rFonts w:hint="default"/>
          <w:b w:val="0"/>
          <w:bCs w:val="0"/>
          <w:color w:val="auto"/>
          <w:spacing w:val="-2"/>
          <w:sz w:val="24"/>
          <w:szCs w:val="24"/>
          <w:lang w:val="ru-RU"/>
        </w:rPr>
        <w:t xml:space="preserve">единиц (компонентов) содержания образования, отражающих предмет соответствующей науки, а также дидактические особенности изучаемого материала и возможности его усвоения обучающимися разного возраста и уровня подготовки (далее - учебный предмет) </w:t>
      </w:r>
      <w:r>
        <w:rPr>
          <w:rFonts w:hint="default"/>
          <w:b/>
          <w:bCs/>
          <w:color w:val="FF0000"/>
          <w:spacing w:val="-2"/>
          <w:sz w:val="24"/>
          <w:szCs w:val="24"/>
          <w:lang w:val="ru-RU"/>
        </w:rPr>
        <w:t>(Приложение «Положение о рабочей программе учебного предмета», учебный(е) план(ы) на __________ учебный год);</w:t>
      </w:r>
    </w:p>
    <w:p w14:paraId="6D9A6519">
      <w:pPr>
        <w:pStyle w:val="10"/>
        <w:numPr>
          <w:ilvl w:val="0"/>
          <w:numId w:val="5"/>
        </w:numPr>
        <w:ind w:left="420" w:leftChars="0" w:firstLine="240" w:firstLineChars="0"/>
        <w:jc w:val="both"/>
        <w:rPr>
          <w:rFonts w:hint="default"/>
          <w:b w:val="0"/>
          <w:bCs w:val="0"/>
          <w:color w:val="auto"/>
          <w:spacing w:val="-2"/>
          <w:sz w:val="24"/>
          <w:szCs w:val="24"/>
          <w:lang w:val="ru-RU"/>
        </w:rPr>
      </w:pPr>
      <w:r>
        <w:rPr>
          <w:rFonts w:hint="default"/>
          <w:b w:val="0"/>
          <w:bCs w:val="0"/>
          <w:color w:val="auto"/>
          <w:spacing w:val="-2"/>
          <w:sz w:val="24"/>
          <w:szCs w:val="24"/>
          <w:lang w:val="ru-RU"/>
        </w:rPr>
        <w:t>целостной, логически завершенной части содержания образования, расширяющей и углубляющей материал предметных областей, и (или) в пределах которой осуществляется освоение относительно самостоятельного тематического блока учебного предмета (далее - учебный курс)</w:t>
      </w:r>
      <w:r>
        <w:rPr>
          <w:rFonts w:hint="default"/>
          <w:b/>
          <w:bCs/>
          <w:color w:val="FF0000"/>
          <w:spacing w:val="-2"/>
          <w:sz w:val="24"/>
          <w:szCs w:val="24"/>
          <w:lang w:val="ru-RU"/>
        </w:rPr>
        <w:t>(Приложение «Положение о рабочей программе учебного курса», учебный(е) план(ы) на __________ учебный год);</w:t>
      </w:r>
    </w:p>
    <w:p w14:paraId="287CCF36">
      <w:pPr>
        <w:pStyle w:val="10"/>
        <w:numPr>
          <w:ilvl w:val="0"/>
          <w:numId w:val="5"/>
        </w:numPr>
        <w:ind w:left="420" w:leftChars="0" w:firstLine="240" w:firstLineChars="0"/>
        <w:jc w:val="both"/>
        <w:rPr>
          <w:rFonts w:hint="default"/>
          <w:b w:val="0"/>
          <w:bCs w:val="0"/>
          <w:color w:val="auto"/>
          <w:spacing w:val="-2"/>
          <w:sz w:val="24"/>
          <w:szCs w:val="24"/>
          <w:lang w:val="ru-RU"/>
        </w:rPr>
      </w:pPr>
      <w:r>
        <w:rPr>
          <w:rFonts w:hint="default"/>
          <w:b w:val="0"/>
          <w:bCs w:val="0"/>
          <w:color w:val="auto"/>
          <w:spacing w:val="-2"/>
          <w:sz w:val="24"/>
          <w:szCs w:val="24"/>
          <w:lang w:val="ru-RU"/>
        </w:rPr>
        <w:t xml:space="preserve">части содержания образования, в пределах которой осуществляется освоение относительно самостоятельного тематического блока учебного предмета или учебного курса либо нескольких взаимосвязанных разделов (далее - учебный модуль) </w:t>
      </w:r>
      <w:r>
        <w:rPr>
          <w:rFonts w:hint="default"/>
          <w:b/>
          <w:bCs/>
          <w:color w:val="FF0000"/>
          <w:spacing w:val="-2"/>
          <w:sz w:val="24"/>
          <w:szCs w:val="24"/>
          <w:lang w:val="ru-RU"/>
        </w:rPr>
        <w:t>(Приложение «Положение о рабочей программе учебного модуля», учебный(е) план(ы) на __________ учебный год));</w:t>
      </w:r>
      <w:r>
        <w:rPr>
          <w:rFonts w:hint="default"/>
          <w:b w:val="0"/>
          <w:bCs w:val="0"/>
          <w:color w:val="auto"/>
          <w:spacing w:val="-2"/>
          <w:sz w:val="24"/>
          <w:szCs w:val="24"/>
          <w:lang w:val="ru-RU"/>
        </w:rPr>
        <w:t>.</w:t>
      </w:r>
    </w:p>
    <w:p w14:paraId="126425BF">
      <w:pPr>
        <w:pStyle w:val="10"/>
        <w:numPr>
          <w:ilvl w:val="0"/>
          <w:numId w:val="5"/>
        </w:numPr>
        <w:ind w:left="420" w:leftChars="0" w:firstLine="240" w:firstLineChars="0"/>
        <w:jc w:val="both"/>
        <w:rPr>
          <w:rFonts w:hint="default"/>
          <w:b w:val="0"/>
          <w:bCs w:val="0"/>
          <w:color w:val="auto"/>
          <w:spacing w:val="-2"/>
          <w:sz w:val="24"/>
          <w:szCs w:val="24"/>
          <w:lang w:val="ru-RU"/>
        </w:rPr>
      </w:pPr>
      <w:r>
        <w:rPr>
          <w:rFonts w:hint="default"/>
          <w:b w:val="0"/>
          <w:bCs w:val="0"/>
          <w:color w:val="auto"/>
          <w:spacing w:val="-2"/>
          <w:sz w:val="24"/>
          <w:szCs w:val="24"/>
          <w:lang w:val="ru-RU"/>
        </w:rPr>
        <w:t>2) возможности разработки и реализации средней школой № 69 программ основного общего образования, в том числе предусматривающих углубленное изучение отдельных учебных предметов</w:t>
      </w:r>
      <w:r>
        <w:rPr>
          <w:rFonts w:hint="default"/>
          <w:b/>
          <w:bCs/>
          <w:color w:val="FF0000"/>
          <w:spacing w:val="-2"/>
          <w:sz w:val="24"/>
          <w:szCs w:val="24"/>
          <w:lang w:val="ru-RU"/>
        </w:rPr>
        <w:t>(Приложение «Положение о рабочей программе учебного предмета», учебный(е) план(ы) на __________ учебный год));</w:t>
      </w:r>
    </w:p>
    <w:p w14:paraId="264ADCC3">
      <w:pPr>
        <w:pStyle w:val="10"/>
        <w:numPr>
          <w:ilvl w:val="0"/>
          <w:numId w:val="5"/>
        </w:numPr>
        <w:ind w:left="420" w:leftChars="0" w:firstLine="240" w:firstLineChars="0"/>
        <w:jc w:val="both"/>
        <w:rPr>
          <w:rFonts w:hint="default"/>
          <w:b w:val="0"/>
          <w:bCs w:val="0"/>
          <w:color w:val="auto"/>
          <w:spacing w:val="-2"/>
          <w:sz w:val="24"/>
          <w:szCs w:val="24"/>
          <w:lang w:val="ru-RU"/>
        </w:rPr>
      </w:pPr>
      <w:r>
        <w:rPr>
          <w:rFonts w:hint="default"/>
          <w:b w:val="0"/>
          <w:bCs w:val="0"/>
          <w:color w:val="auto"/>
          <w:spacing w:val="-2"/>
          <w:sz w:val="24"/>
          <w:szCs w:val="24"/>
          <w:lang w:val="ru-RU"/>
        </w:rPr>
        <w:t xml:space="preserve">3) возможности разработки и реализации средней школой № 69 индивидуальных учебных планов, соответствующих образовательным потребностям и интересам обучающихся </w:t>
      </w:r>
      <w:r>
        <w:rPr>
          <w:rFonts w:hint="default"/>
          <w:b/>
          <w:bCs/>
          <w:color w:val="FF0000"/>
          <w:spacing w:val="-2"/>
          <w:sz w:val="24"/>
          <w:szCs w:val="24"/>
          <w:lang w:val="ru-RU"/>
        </w:rPr>
        <w:t>(Приложение «Положение о индивидуальном учебном плане», учебный(е) план(ы) на __________ учебный год)).</w:t>
      </w:r>
    </w:p>
    <w:p w14:paraId="3839750A">
      <w:pPr>
        <w:pStyle w:val="10"/>
        <w:ind w:left="0"/>
        <w:rPr>
          <w:sz w:val="24"/>
          <w:szCs w:val="24"/>
        </w:rPr>
      </w:pPr>
      <w:r>
        <w:rPr>
          <w:sz w:val="24"/>
          <w:szCs w:val="24"/>
        </w:rPr>
        <w:t>Содержание</w:t>
      </w:r>
      <w:r>
        <w:rPr>
          <w:spacing w:val="-10"/>
          <w:sz w:val="24"/>
          <w:szCs w:val="24"/>
        </w:rPr>
        <w:t xml:space="preserve"> </w:t>
      </w:r>
      <w:r>
        <w:rPr>
          <w:sz w:val="24"/>
          <w:szCs w:val="24"/>
          <w:lang w:val="ru-RU"/>
        </w:rPr>
        <w:t>О</w:t>
      </w:r>
      <w:r>
        <w:rPr>
          <w:sz w:val="24"/>
          <w:szCs w:val="24"/>
        </w:rPr>
        <w:t>ОП</w:t>
      </w:r>
      <w:r>
        <w:rPr>
          <w:spacing w:val="-6"/>
          <w:sz w:val="24"/>
          <w:szCs w:val="24"/>
        </w:rPr>
        <w:t xml:space="preserve"> </w:t>
      </w:r>
      <w:r>
        <w:rPr>
          <w:sz w:val="24"/>
          <w:szCs w:val="24"/>
        </w:rPr>
        <w:t>ООО</w:t>
      </w:r>
      <w:r>
        <w:rPr>
          <w:spacing w:val="-6"/>
          <w:sz w:val="24"/>
          <w:szCs w:val="24"/>
        </w:rPr>
        <w:t xml:space="preserve"> </w:t>
      </w:r>
      <w:r>
        <w:rPr>
          <w:sz w:val="24"/>
          <w:szCs w:val="24"/>
        </w:rPr>
        <w:t>представлено</w:t>
      </w:r>
      <w:r>
        <w:rPr>
          <w:spacing w:val="-5"/>
          <w:sz w:val="24"/>
          <w:szCs w:val="24"/>
        </w:rPr>
        <w:t xml:space="preserve"> </w:t>
      </w:r>
      <w:r>
        <w:rPr>
          <w:sz w:val="24"/>
          <w:szCs w:val="24"/>
        </w:rPr>
        <w:t>учебно-методической</w:t>
      </w:r>
      <w:r>
        <w:rPr>
          <w:spacing w:val="-8"/>
          <w:sz w:val="24"/>
          <w:szCs w:val="24"/>
        </w:rPr>
        <w:t xml:space="preserve"> </w:t>
      </w:r>
      <w:r>
        <w:rPr>
          <w:spacing w:val="-2"/>
          <w:sz w:val="24"/>
          <w:szCs w:val="24"/>
        </w:rPr>
        <w:t>документацией</w:t>
      </w:r>
    </w:p>
    <w:p w14:paraId="0A2FF2EA">
      <w:pPr>
        <w:pStyle w:val="15"/>
        <w:numPr>
          <w:ilvl w:val="0"/>
          <w:numId w:val="1"/>
        </w:numPr>
        <w:tabs>
          <w:tab w:val="left" w:pos="1136"/>
        </w:tabs>
        <w:ind w:left="0" w:leftChars="0" w:firstLine="660" w:firstLineChars="275"/>
        <w:rPr>
          <w:sz w:val="24"/>
          <w:szCs w:val="24"/>
        </w:rPr>
      </w:pPr>
      <w:r>
        <w:rPr>
          <w:sz w:val="24"/>
          <w:szCs w:val="24"/>
          <w:lang w:val="ru-RU"/>
        </w:rPr>
        <w:t>федеральный</w:t>
      </w:r>
      <w:r>
        <w:rPr>
          <w:rFonts w:hint="default"/>
          <w:sz w:val="24"/>
          <w:szCs w:val="24"/>
          <w:lang w:val="ru-RU"/>
        </w:rPr>
        <w:t xml:space="preserve"> </w:t>
      </w:r>
      <w:r>
        <w:rPr>
          <w:sz w:val="24"/>
          <w:szCs w:val="24"/>
        </w:rPr>
        <w:t>учебный</w:t>
      </w:r>
      <w:r>
        <w:rPr>
          <w:spacing w:val="-7"/>
          <w:sz w:val="24"/>
          <w:szCs w:val="24"/>
        </w:rPr>
        <w:t xml:space="preserve"> </w:t>
      </w:r>
      <w:r>
        <w:rPr>
          <w:spacing w:val="-2"/>
          <w:sz w:val="24"/>
          <w:szCs w:val="24"/>
        </w:rPr>
        <w:t>план,</w:t>
      </w:r>
    </w:p>
    <w:p w14:paraId="11971DE8">
      <w:pPr>
        <w:pStyle w:val="15"/>
        <w:numPr>
          <w:ilvl w:val="0"/>
          <w:numId w:val="1"/>
        </w:numPr>
        <w:tabs>
          <w:tab w:val="left" w:pos="1136"/>
        </w:tabs>
        <w:ind w:left="0" w:leftChars="0" w:firstLine="660" w:firstLineChars="275"/>
        <w:rPr>
          <w:sz w:val="24"/>
          <w:szCs w:val="24"/>
        </w:rPr>
      </w:pPr>
      <w:r>
        <w:rPr>
          <w:sz w:val="24"/>
          <w:szCs w:val="24"/>
          <w:lang w:val="ru-RU"/>
        </w:rPr>
        <w:t>федеральный</w:t>
      </w:r>
      <w:r>
        <w:rPr>
          <w:sz w:val="24"/>
          <w:szCs w:val="24"/>
        </w:rPr>
        <w:t>календарный</w:t>
      </w:r>
      <w:r>
        <w:rPr>
          <w:spacing w:val="-7"/>
          <w:sz w:val="24"/>
          <w:szCs w:val="24"/>
        </w:rPr>
        <w:t xml:space="preserve"> </w:t>
      </w:r>
      <w:r>
        <w:rPr>
          <w:sz w:val="24"/>
          <w:szCs w:val="24"/>
        </w:rPr>
        <w:t>учебный</w:t>
      </w:r>
      <w:r>
        <w:rPr>
          <w:spacing w:val="-7"/>
          <w:sz w:val="24"/>
          <w:szCs w:val="24"/>
        </w:rPr>
        <w:t xml:space="preserve"> </w:t>
      </w:r>
      <w:r>
        <w:rPr>
          <w:spacing w:val="-2"/>
          <w:sz w:val="24"/>
          <w:szCs w:val="24"/>
        </w:rPr>
        <w:t>график,</w:t>
      </w:r>
    </w:p>
    <w:p w14:paraId="63AA0575">
      <w:pPr>
        <w:pStyle w:val="15"/>
        <w:numPr>
          <w:ilvl w:val="0"/>
          <w:numId w:val="1"/>
        </w:numPr>
        <w:tabs>
          <w:tab w:val="left" w:pos="1135"/>
          <w:tab w:val="left" w:pos="1137"/>
        </w:tabs>
        <w:ind w:left="0" w:leftChars="0" w:firstLine="660" w:firstLineChars="275"/>
        <w:rPr>
          <w:sz w:val="24"/>
          <w:szCs w:val="24"/>
        </w:rPr>
      </w:pPr>
      <w:r>
        <w:rPr>
          <w:sz w:val="24"/>
          <w:szCs w:val="24"/>
          <w:lang w:val="ru-RU"/>
        </w:rPr>
        <w:t>федеральные</w:t>
      </w:r>
      <w:r>
        <w:rPr>
          <w:rFonts w:hint="default"/>
          <w:sz w:val="24"/>
          <w:szCs w:val="24"/>
          <w:lang w:val="ru-RU"/>
        </w:rPr>
        <w:t xml:space="preserve"> </w:t>
      </w:r>
      <w:r>
        <w:rPr>
          <w:sz w:val="24"/>
          <w:szCs w:val="24"/>
        </w:rPr>
        <w:t xml:space="preserve">рабочие программы учебных предметов, курсов, дисциплин (модулей), иных </w:t>
      </w:r>
      <w:r>
        <w:rPr>
          <w:spacing w:val="-2"/>
          <w:sz w:val="24"/>
          <w:szCs w:val="24"/>
        </w:rPr>
        <w:t>компонентов,</w:t>
      </w:r>
    </w:p>
    <w:p w14:paraId="5092D324">
      <w:pPr>
        <w:pStyle w:val="15"/>
        <w:numPr>
          <w:ilvl w:val="0"/>
          <w:numId w:val="1"/>
        </w:numPr>
        <w:tabs>
          <w:tab w:val="left" w:pos="1136"/>
        </w:tabs>
        <w:ind w:left="0" w:leftChars="0" w:firstLine="660" w:firstLineChars="275"/>
        <w:rPr>
          <w:sz w:val="24"/>
          <w:szCs w:val="24"/>
        </w:rPr>
      </w:pPr>
      <w:r>
        <w:rPr>
          <w:sz w:val="24"/>
          <w:szCs w:val="24"/>
          <w:lang w:val="ru-RU"/>
        </w:rPr>
        <w:t>федеральная</w:t>
      </w:r>
      <w:r>
        <w:rPr>
          <w:spacing w:val="-5"/>
          <w:sz w:val="24"/>
          <w:szCs w:val="24"/>
        </w:rPr>
        <w:t xml:space="preserve"> </w:t>
      </w:r>
      <w:r>
        <w:rPr>
          <w:sz w:val="24"/>
          <w:szCs w:val="24"/>
        </w:rPr>
        <w:t>рабочая</w:t>
      </w:r>
      <w:r>
        <w:rPr>
          <w:spacing w:val="-5"/>
          <w:sz w:val="24"/>
          <w:szCs w:val="24"/>
        </w:rPr>
        <w:t xml:space="preserve"> </w:t>
      </w:r>
      <w:r>
        <w:rPr>
          <w:sz w:val="24"/>
          <w:szCs w:val="24"/>
        </w:rPr>
        <w:t>программа</w:t>
      </w:r>
      <w:r>
        <w:rPr>
          <w:spacing w:val="-5"/>
          <w:sz w:val="24"/>
          <w:szCs w:val="24"/>
        </w:rPr>
        <w:t xml:space="preserve"> </w:t>
      </w:r>
      <w:r>
        <w:rPr>
          <w:spacing w:val="-2"/>
          <w:sz w:val="24"/>
          <w:szCs w:val="24"/>
        </w:rPr>
        <w:t>воспитания,</w:t>
      </w:r>
    </w:p>
    <w:p w14:paraId="574DEA26">
      <w:pPr>
        <w:pStyle w:val="15"/>
        <w:numPr>
          <w:ilvl w:val="0"/>
          <w:numId w:val="1"/>
        </w:numPr>
        <w:tabs>
          <w:tab w:val="left" w:pos="1135"/>
          <w:tab w:val="left" w:pos="1137"/>
        </w:tabs>
        <w:ind w:left="0" w:leftChars="0" w:firstLine="660" w:firstLineChars="275"/>
        <w:rPr>
          <w:sz w:val="24"/>
          <w:szCs w:val="24"/>
        </w:rPr>
      </w:pPr>
      <w:r>
        <w:rPr>
          <w:sz w:val="24"/>
          <w:szCs w:val="24"/>
          <w:lang w:val="ru-RU"/>
        </w:rPr>
        <w:t>федеральный</w:t>
      </w:r>
      <w:r>
        <w:rPr>
          <w:rFonts w:hint="default"/>
          <w:sz w:val="24"/>
          <w:szCs w:val="24"/>
          <w:lang w:val="ru-RU"/>
        </w:rPr>
        <w:t xml:space="preserve"> </w:t>
      </w:r>
      <w:r>
        <w:rPr>
          <w:sz w:val="24"/>
          <w:szCs w:val="24"/>
        </w:rPr>
        <w:t>календарный план воспитательной работы), определяющей единые для Российской Федерации базовые объём и содержание образования уровня основного общего образования, планируемые результаты освоения образовательной программы.</w:t>
      </w:r>
    </w:p>
    <w:p w14:paraId="2D8047A5">
      <w:pPr>
        <w:pStyle w:val="10"/>
        <w:tabs>
          <w:tab w:val="left" w:pos="10120"/>
        </w:tabs>
        <w:ind w:left="0" w:firstLine="851"/>
        <w:rPr>
          <w:sz w:val="24"/>
          <w:szCs w:val="24"/>
        </w:rPr>
      </w:pPr>
      <w:r>
        <w:rPr>
          <w:sz w:val="24"/>
          <w:szCs w:val="24"/>
        </w:rPr>
        <w:t>При</w:t>
      </w:r>
      <w:r>
        <w:rPr>
          <w:spacing w:val="59"/>
          <w:sz w:val="24"/>
          <w:szCs w:val="24"/>
        </w:rPr>
        <w:t xml:space="preserve">   </w:t>
      </w:r>
      <w:r>
        <w:rPr>
          <w:sz w:val="24"/>
          <w:szCs w:val="24"/>
        </w:rPr>
        <w:t>разработке</w:t>
      </w:r>
      <w:r>
        <w:rPr>
          <w:spacing w:val="59"/>
          <w:sz w:val="24"/>
          <w:szCs w:val="24"/>
        </w:rPr>
        <w:t xml:space="preserve">   </w:t>
      </w:r>
      <w:r>
        <w:rPr>
          <w:sz w:val="24"/>
          <w:szCs w:val="24"/>
        </w:rPr>
        <w:t>ООП</w:t>
      </w:r>
      <w:r>
        <w:rPr>
          <w:spacing w:val="59"/>
          <w:sz w:val="24"/>
          <w:szCs w:val="24"/>
        </w:rPr>
        <w:t xml:space="preserve">   </w:t>
      </w:r>
      <w:r>
        <w:rPr>
          <w:sz w:val="24"/>
          <w:szCs w:val="24"/>
        </w:rPr>
        <w:t>ООО</w:t>
      </w:r>
      <w:r>
        <w:rPr>
          <w:spacing w:val="59"/>
          <w:sz w:val="24"/>
          <w:szCs w:val="24"/>
        </w:rPr>
        <w:t xml:space="preserve">   </w:t>
      </w:r>
      <w:r>
        <w:rPr>
          <w:sz w:val="24"/>
          <w:szCs w:val="24"/>
        </w:rPr>
        <w:t>муниципальное общеобразовательное учреждение «Средняя школа № 69» предусматривает непосредственное применение</w:t>
      </w:r>
      <w:r>
        <w:rPr>
          <w:spacing w:val="36"/>
          <w:sz w:val="24"/>
          <w:szCs w:val="24"/>
        </w:rPr>
        <w:t xml:space="preserve"> </w:t>
      </w:r>
      <w:r>
        <w:rPr>
          <w:sz w:val="24"/>
          <w:szCs w:val="24"/>
        </w:rPr>
        <w:t>при</w:t>
      </w:r>
      <w:r>
        <w:rPr>
          <w:spacing w:val="32"/>
          <w:sz w:val="24"/>
          <w:szCs w:val="24"/>
        </w:rPr>
        <w:t xml:space="preserve"> </w:t>
      </w:r>
      <w:r>
        <w:rPr>
          <w:sz w:val="24"/>
          <w:szCs w:val="24"/>
        </w:rPr>
        <w:t>реализации</w:t>
      </w:r>
      <w:r>
        <w:rPr>
          <w:spacing w:val="35"/>
          <w:sz w:val="24"/>
          <w:szCs w:val="24"/>
        </w:rPr>
        <w:t xml:space="preserve"> </w:t>
      </w:r>
      <w:r>
        <w:rPr>
          <w:sz w:val="24"/>
          <w:szCs w:val="24"/>
        </w:rPr>
        <w:t>обязательной</w:t>
      </w:r>
      <w:r>
        <w:rPr>
          <w:spacing w:val="35"/>
          <w:sz w:val="24"/>
          <w:szCs w:val="24"/>
        </w:rPr>
        <w:t xml:space="preserve"> </w:t>
      </w:r>
      <w:r>
        <w:rPr>
          <w:sz w:val="24"/>
          <w:szCs w:val="24"/>
        </w:rPr>
        <w:t>части</w:t>
      </w:r>
      <w:r>
        <w:rPr>
          <w:spacing w:val="30"/>
          <w:sz w:val="24"/>
          <w:szCs w:val="24"/>
        </w:rPr>
        <w:t xml:space="preserve"> </w:t>
      </w:r>
      <w:r>
        <w:rPr>
          <w:sz w:val="24"/>
          <w:szCs w:val="24"/>
        </w:rPr>
        <w:t>ООП</w:t>
      </w:r>
      <w:r>
        <w:rPr>
          <w:spacing w:val="35"/>
          <w:sz w:val="24"/>
          <w:szCs w:val="24"/>
        </w:rPr>
        <w:t xml:space="preserve"> </w:t>
      </w:r>
      <w:r>
        <w:rPr>
          <w:sz w:val="24"/>
          <w:szCs w:val="24"/>
        </w:rPr>
        <w:t>ООО</w:t>
      </w:r>
      <w:r>
        <w:rPr>
          <w:spacing w:val="35"/>
          <w:sz w:val="24"/>
          <w:szCs w:val="24"/>
        </w:rPr>
        <w:t xml:space="preserve"> </w:t>
      </w:r>
      <w:r>
        <w:rPr>
          <w:sz w:val="24"/>
          <w:szCs w:val="24"/>
        </w:rPr>
        <w:t>федеральных</w:t>
      </w:r>
      <w:r>
        <w:rPr>
          <w:spacing w:val="34"/>
          <w:sz w:val="24"/>
          <w:szCs w:val="24"/>
        </w:rPr>
        <w:t xml:space="preserve"> </w:t>
      </w:r>
      <w:r>
        <w:rPr>
          <w:sz w:val="24"/>
          <w:szCs w:val="24"/>
        </w:rPr>
        <w:t>рабочих</w:t>
      </w:r>
      <w:r>
        <w:rPr>
          <w:spacing w:val="33"/>
          <w:sz w:val="24"/>
          <w:szCs w:val="24"/>
        </w:rPr>
        <w:t xml:space="preserve"> </w:t>
      </w:r>
      <w:r>
        <w:rPr>
          <w:sz w:val="24"/>
          <w:szCs w:val="24"/>
        </w:rPr>
        <w:t>программ</w:t>
      </w:r>
      <w:r>
        <w:rPr>
          <w:spacing w:val="35"/>
          <w:sz w:val="24"/>
          <w:szCs w:val="24"/>
        </w:rPr>
        <w:t xml:space="preserve"> </w:t>
      </w:r>
      <w:r>
        <w:rPr>
          <w:sz w:val="24"/>
          <w:szCs w:val="24"/>
        </w:rPr>
        <w:t>по учебным предметам «Русский язык», «Литература», «История», «Обществознание», «География»</w:t>
      </w:r>
      <w:r>
        <w:rPr>
          <w:spacing w:val="40"/>
          <w:sz w:val="24"/>
          <w:szCs w:val="24"/>
        </w:rPr>
        <w:t xml:space="preserve"> </w:t>
      </w:r>
      <w:r>
        <w:rPr>
          <w:sz w:val="24"/>
          <w:szCs w:val="24"/>
        </w:rPr>
        <w:t>и «Основы безопасности и защиты Родины»</w:t>
      </w:r>
      <w:r>
        <w:rPr>
          <w:rFonts w:hint="default"/>
          <w:sz w:val="24"/>
          <w:szCs w:val="24"/>
          <w:lang w:val="ru-RU"/>
        </w:rPr>
        <w:t>, «Труд» (технология)</w:t>
      </w:r>
      <w:r>
        <w:rPr>
          <w:sz w:val="24"/>
          <w:szCs w:val="24"/>
        </w:rPr>
        <w:t>.</w:t>
      </w:r>
      <w:r>
        <w:rPr>
          <w:rFonts w:hint="default"/>
          <w:sz w:val="24"/>
          <w:szCs w:val="24"/>
          <w:lang w:val="ru-RU"/>
        </w:rPr>
        <w:t xml:space="preserve"> </w:t>
      </w:r>
      <w:r>
        <w:rPr>
          <w:sz w:val="24"/>
          <w:szCs w:val="24"/>
        </w:rPr>
        <w:t xml:space="preserve">При этом содержание и планируемые результаты разработанной образовательной организацией ООП ООО должны быть не ниже соответствующих содержания и планируемых результатов ФОП </w:t>
      </w:r>
      <w:r>
        <w:rPr>
          <w:spacing w:val="-4"/>
          <w:sz w:val="24"/>
          <w:szCs w:val="24"/>
        </w:rPr>
        <w:t>ООО.</w:t>
      </w:r>
    </w:p>
    <w:p w14:paraId="1A751ED0">
      <w:pPr>
        <w:pStyle w:val="10"/>
        <w:ind w:left="0" w:firstLine="851"/>
        <w:jc w:val="left"/>
        <w:rPr>
          <w:sz w:val="24"/>
          <w:szCs w:val="24"/>
        </w:rPr>
      </w:pPr>
      <w:r>
        <w:rPr>
          <w:sz w:val="24"/>
          <w:szCs w:val="24"/>
        </w:rPr>
        <w:t>ООП</w:t>
      </w:r>
      <w:r>
        <w:rPr>
          <w:spacing w:val="-5"/>
          <w:sz w:val="24"/>
          <w:szCs w:val="24"/>
        </w:rPr>
        <w:t xml:space="preserve"> </w:t>
      </w:r>
      <w:r>
        <w:rPr>
          <w:sz w:val="24"/>
          <w:szCs w:val="24"/>
        </w:rPr>
        <w:t>ООО</w:t>
      </w:r>
      <w:r>
        <w:rPr>
          <w:spacing w:val="-5"/>
          <w:sz w:val="24"/>
          <w:szCs w:val="24"/>
        </w:rPr>
        <w:t xml:space="preserve"> </w:t>
      </w:r>
      <w:r>
        <w:rPr>
          <w:sz w:val="24"/>
          <w:szCs w:val="24"/>
        </w:rPr>
        <w:t>включает</w:t>
      </w:r>
      <w:r>
        <w:rPr>
          <w:spacing w:val="-5"/>
          <w:sz w:val="24"/>
          <w:szCs w:val="24"/>
        </w:rPr>
        <w:t xml:space="preserve"> </w:t>
      </w:r>
      <w:r>
        <w:rPr>
          <w:sz w:val="24"/>
          <w:szCs w:val="24"/>
        </w:rPr>
        <w:t>три</w:t>
      </w:r>
      <w:r>
        <w:rPr>
          <w:spacing w:val="-6"/>
          <w:sz w:val="24"/>
          <w:szCs w:val="24"/>
        </w:rPr>
        <w:t xml:space="preserve"> </w:t>
      </w:r>
      <w:r>
        <w:rPr>
          <w:sz w:val="24"/>
          <w:szCs w:val="24"/>
        </w:rPr>
        <w:t>раздела:</w:t>
      </w:r>
      <w:r>
        <w:rPr>
          <w:spacing w:val="-4"/>
          <w:sz w:val="24"/>
          <w:szCs w:val="24"/>
        </w:rPr>
        <w:t xml:space="preserve"> </w:t>
      </w:r>
      <w:r>
        <w:rPr>
          <w:sz w:val="24"/>
          <w:szCs w:val="24"/>
        </w:rPr>
        <w:t>целевой,</w:t>
      </w:r>
      <w:r>
        <w:rPr>
          <w:spacing w:val="-4"/>
          <w:sz w:val="24"/>
          <w:szCs w:val="24"/>
        </w:rPr>
        <w:t xml:space="preserve"> </w:t>
      </w:r>
      <w:r>
        <w:rPr>
          <w:sz w:val="24"/>
          <w:szCs w:val="24"/>
        </w:rPr>
        <w:t>содержательный,</w:t>
      </w:r>
      <w:r>
        <w:rPr>
          <w:spacing w:val="-6"/>
          <w:sz w:val="24"/>
          <w:szCs w:val="24"/>
        </w:rPr>
        <w:t xml:space="preserve"> </w:t>
      </w:r>
      <w:r>
        <w:rPr>
          <w:spacing w:val="-2"/>
          <w:sz w:val="24"/>
          <w:szCs w:val="24"/>
        </w:rPr>
        <w:t>организационный.</w:t>
      </w:r>
    </w:p>
    <w:p w14:paraId="1CF7AA63">
      <w:pPr>
        <w:pStyle w:val="10"/>
        <w:ind w:left="0" w:firstLine="734"/>
        <w:jc w:val="left"/>
        <w:rPr>
          <w:sz w:val="24"/>
          <w:szCs w:val="24"/>
        </w:rPr>
      </w:pPr>
      <w:r>
        <w:rPr>
          <w:sz w:val="24"/>
          <w:szCs w:val="24"/>
        </w:rPr>
        <w:t>Целевой</w:t>
      </w:r>
      <w:r>
        <w:rPr>
          <w:spacing w:val="40"/>
          <w:sz w:val="24"/>
          <w:szCs w:val="24"/>
        </w:rPr>
        <w:t xml:space="preserve"> </w:t>
      </w:r>
      <w:r>
        <w:rPr>
          <w:sz w:val="24"/>
          <w:szCs w:val="24"/>
        </w:rPr>
        <w:t>раздел</w:t>
      </w:r>
      <w:r>
        <w:rPr>
          <w:spacing w:val="40"/>
          <w:sz w:val="24"/>
          <w:szCs w:val="24"/>
        </w:rPr>
        <w:t xml:space="preserve"> </w:t>
      </w:r>
      <w:r>
        <w:rPr>
          <w:sz w:val="24"/>
          <w:szCs w:val="24"/>
        </w:rPr>
        <w:t>определяет</w:t>
      </w:r>
      <w:r>
        <w:rPr>
          <w:spacing w:val="40"/>
          <w:sz w:val="24"/>
          <w:szCs w:val="24"/>
        </w:rPr>
        <w:t xml:space="preserve"> </w:t>
      </w:r>
      <w:r>
        <w:rPr>
          <w:sz w:val="24"/>
          <w:szCs w:val="24"/>
        </w:rPr>
        <w:t>общее</w:t>
      </w:r>
      <w:r>
        <w:rPr>
          <w:spacing w:val="40"/>
          <w:sz w:val="24"/>
          <w:szCs w:val="24"/>
        </w:rPr>
        <w:t xml:space="preserve"> </w:t>
      </w:r>
      <w:r>
        <w:rPr>
          <w:sz w:val="24"/>
          <w:szCs w:val="24"/>
        </w:rPr>
        <w:t>назначение,</w:t>
      </w:r>
      <w:r>
        <w:rPr>
          <w:spacing w:val="40"/>
          <w:sz w:val="24"/>
          <w:szCs w:val="24"/>
        </w:rPr>
        <w:t xml:space="preserve"> </w:t>
      </w:r>
      <w:r>
        <w:rPr>
          <w:sz w:val="24"/>
          <w:szCs w:val="24"/>
        </w:rPr>
        <w:t>цели,</w:t>
      </w:r>
      <w:r>
        <w:rPr>
          <w:spacing w:val="40"/>
          <w:sz w:val="24"/>
          <w:szCs w:val="24"/>
        </w:rPr>
        <w:t xml:space="preserve"> </w:t>
      </w:r>
      <w:r>
        <w:rPr>
          <w:sz w:val="24"/>
          <w:szCs w:val="24"/>
        </w:rPr>
        <w:t>задачи</w:t>
      </w:r>
      <w:r>
        <w:rPr>
          <w:spacing w:val="40"/>
          <w:sz w:val="24"/>
          <w:szCs w:val="24"/>
        </w:rPr>
        <w:t xml:space="preserve"> </w:t>
      </w:r>
      <w:r>
        <w:rPr>
          <w:sz w:val="24"/>
          <w:szCs w:val="24"/>
        </w:rPr>
        <w:t>и</w:t>
      </w:r>
      <w:r>
        <w:rPr>
          <w:spacing w:val="40"/>
          <w:sz w:val="24"/>
          <w:szCs w:val="24"/>
        </w:rPr>
        <w:t xml:space="preserve"> </w:t>
      </w:r>
      <w:r>
        <w:rPr>
          <w:sz w:val="24"/>
          <w:szCs w:val="24"/>
        </w:rPr>
        <w:t>планируемые</w:t>
      </w:r>
      <w:r>
        <w:rPr>
          <w:spacing w:val="40"/>
          <w:sz w:val="24"/>
          <w:szCs w:val="24"/>
        </w:rPr>
        <w:t xml:space="preserve"> </w:t>
      </w:r>
      <w:r>
        <w:rPr>
          <w:sz w:val="24"/>
          <w:szCs w:val="24"/>
        </w:rPr>
        <w:t>результаты реализации ООП ООО, а также способы определения достижения этих целей и результатов.</w:t>
      </w:r>
    </w:p>
    <w:p w14:paraId="68393871">
      <w:pPr>
        <w:pStyle w:val="10"/>
        <w:ind w:left="0"/>
        <w:jc w:val="left"/>
        <w:rPr>
          <w:sz w:val="24"/>
          <w:szCs w:val="24"/>
        </w:rPr>
      </w:pPr>
      <w:r>
        <w:rPr>
          <w:sz w:val="24"/>
          <w:szCs w:val="24"/>
        </w:rPr>
        <w:t>Целевой</w:t>
      </w:r>
      <w:r>
        <w:rPr>
          <w:spacing w:val="-5"/>
          <w:sz w:val="24"/>
          <w:szCs w:val="24"/>
        </w:rPr>
        <w:t xml:space="preserve"> </w:t>
      </w:r>
      <w:r>
        <w:rPr>
          <w:sz w:val="24"/>
          <w:szCs w:val="24"/>
        </w:rPr>
        <w:t>раздел</w:t>
      </w:r>
      <w:r>
        <w:rPr>
          <w:spacing w:val="-3"/>
          <w:sz w:val="24"/>
          <w:szCs w:val="24"/>
        </w:rPr>
        <w:t xml:space="preserve"> </w:t>
      </w:r>
      <w:r>
        <w:rPr>
          <w:sz w:val="24"/>
          <w:szCs w:val="24"/>
        </w:rPr>
        <w:t>ООП</w:t>
      </w:r>
      <w:r>
        <w:rPr>
          <w:spacing w:val="-5"/>
          <w:sz w:val="24"/>
          <w:szCs w:val="24"/>
        </w:rPr>
        <w:t xml:space="preserve"> </w:t>
      </w:r>
      <w:r>
        <w:rPr>
          <w:sz w:val="24"/>
          <w:szCs w:val="24"/>
        </w:rPr>
        <w:t>ООО</w:t>
      </w:r>
      <w:r>
        <w:rPr>
          <w:spacing w:val="-4"/>
          <w:sz w:val="24"/>
          <w:szCs w:val="24"/>
        </w:rPr>
        <w:t xml:space="preserve"> </w:t>
      </w:r>
      <w:r>
        <w:rPr>
          <w:spacing w:val="-2"/>
          <w:sz w:val="24"/>
          <w:szCs w:val="24"/>
        </w:rPr>
        <w:t>включает:</w:t>
      </w:r>
    </w:p>
    <w:p w14:paraId="739599FA">
      <w:pPr>
        <w:pStyle w:val="15"/>
        <w:numPr>
          <w:ilvl w:val="0"/>
          <w:numId w:val="1"/>
        </w:numPr>
        <w:tabs>
          <w:tab w:val="left" w:pos="1137"/>
        </w:tabs>
        <w:ind w:left="0" w:leftChars="0" w:firstLine="660" w:firstLineChars="275"/>
        <w:jc w:val="left"/>
        <w:rPr>
          <w:sz w:val="24"/>
          <w:szCs w:val="24"/>
        </w:rPr>
      </w:pPr>
      <w:r>
        <w:rPr>
          <w:sz w:val="24"/>
          <w:szCs w:val="24"/>
        </w:rPr>
        <w:t>пояснительную</w:t>
      </w:r>
      <w:r>
        <w:rPr>
          <w:spacing w:val="-8"/>
          <w:sz w:val="24"/>
          <w:szCs w:val="24"/>
        </w:rPr>
        <w:t xml:space="preserve"> </w:t>
      </w:r>
      <w:r>
        <w:rPr>
          <w:spacing w:val="-2"/>
          <w:sz w:val="24"/>
          <w:szCs w:val="24"/>
        </w:rPr>
        <w:t>записку;</w:t>
      </w:r>
    </w:p>
    <w:p w14:paraId="04A87EDE">
      <w:pPr>
        <w:pStyle w:val="15"/>
        <w:numPr>
          <w:ilvl w:val="0"/>
          <w:numId w:val="1"/>
        </w:numPr>
        <w:tabs>
          <w:tab w:val="left" w:pos="1137"/>
        </w:tabs>
        <w:ind w:left="0" w:leftChars="0" w:firstLine="660" w:firstLineChars="275"/>
        <w:jc w:val="left"/>
        <w:rPr>
          <w:sz w:val="24"/>
          <w:szCs w:val="24"/>
        </w:rPr>
      </w:pPr>
      <w:r>
        <w:rPr>
          <w:sz w:val="24"/>
          <w:szCs w:val="24"/>
        </w:rPr>
        <w:t>планируемые</w:t>
      </w:r>
      <w:r>
        <w:rPr>
          <w:spacing w:val="-6"/>
          <w:sz w:val="24"/>
          <w:szCs w:val="24"/>
        </w:rPr>
        <w:t xml:space="preserve"> </w:t>
      </w:r>
      <w:r>
        <w:rPr>
          <w:sz w:val="24"/>
          <w:szCs w:val="24"/>
        </w:rPr>
        <w:t>результаты</w:t>
      </w:r>
      <w:r>
        <w:rPr>
          <w:spacing w:val="-7"/>
          <w:sz w:val="24"/>
          <w:szCs w:val="24"/>
        </w:rPr>
        <w:t xml:space="preserve"> </w:t>
      </w:r>
      <w:r>
        <w:rPr>
          <w:sz w:val="24"/>
          <w:szCs w:val="24"/>
        </w:rPr>
        <w:t>освоения</w:t>
      </w:r>
      <w:r>
        <w:rPr>
          <w:spacing w:val="-7"/>
          <w:sz w:val="24"/>
          <w:szCs w:val="24"/>
        </w:rPr>
        <w:t xml:space="preserve"> </w:t>
      </w:r>
      <w:r>
        <w:rPr>
          <w:sz w:val="24"/>
          <w:szCs w:val="24"/>
        </w:rPr>
        <w:t>обучающимися</w:t>
      </w:r>
      <w:r>
        <w:rPr>
          <w:spacing w:val="-9"/>
          <w:sz w:val="24"/>
          <w:szCs w:val="24"/>
        </w:rPr>
        <w:t xml:space="preserve"> </w:t>
      </w:r>
      <w:r>
        <w:rPr>
          <w:sz w:val="24"/>
          <w:szCs w:val="24"/>
        </w:rPr>
        <w:t>ООП</w:t>
      </w:r>
      <w:r>
        <w:rPr>
          <w:spacing w:val="-6"/>
          <w:sz w:val="24"/>
          <w:szCs w:val="24"/>
        </w:rPr>
        <w:t xml:space="preserve"> </w:t>
      </w:r>
      <w:r>
        <w:rPr>
          <w:spacing w:val="-4"/>
          <w:sz w:val="24"/>
          <w:szCs w:val="24"/>
        </w:rPr>
        <w:t>ООО;</w:t>
      </w:r>
    </w:p>
    <w:p w14:paraId="627F56CC">
      <w:pPr>
        <w:pStyle w:val="15"/>
        <w:numPr>
          <w:ilvl w:val="0"/>
          <w:numId w:val="1"/>
        </w:numPr>
        <w:tabs>
          <w:tab w:val="left" w:pos="1137"/>
        </w:tabs>
        <w:ind w:left="0" w:leftChars="0" w:firstLine="660" w:firstLineChars="275"/>
        <w:jc w:val="left"/>
        <w:rPr>
          <w:sz w:val="24"/>
          <w:szCs w:val="24"/>
        </w:rPr>
      </w:pPr>
      <w:r>
        <w:rPr>
          <w:sz w:val="24"/>
          <w:szCs w:val="24"/>
        </w:rPr>
        <w:t>систему</w:t>
      </w:r>
      <w:r>
        <w:rPr>
          <w:spacing w:val="-11"/>
          <w:sz w:val="24"/>
          <w:szCs w:val="24"/>
        </w:rPr>
        <w:t xml:space="preserve"> </w:t>
      </w:r>
      <w:r>
        <w:rPr>
          <w:sz w:val="24"/>
          <w:szCs w:val="24"/>
        </w:rPr>
        <w:t>оценки</w:t>
      </w:r>
      <w:r>
        <w:rPr>
          <w:spacing w:val="-6"/>
          <w:sz w:val="24"/>
          <w:szCs w:val="24"/>
        </w:rPr>
        <w:t xml:space="preserve"> </w:t>
      </w:r>
      <w:r>
        <w:rPr>
          <w:sz w:val="24"/>
          <w:szCs w:val="24"/>
        </w:rPr>
        <w:t>достижения</w:t>
      </w:r>
      <w:r>
        <w:rPr>
          <w:spacing w:val="-8"/>
          <w:sz w:val="24"/>
          <w:szCs w:val="24"/>
        </w:rPr>
        <w:t xml:space="preserve"> </w:t>
      </w:r>
      <w:r>
        <w:rPr>
          <w:sz w:val="24"/>
          <w:szCs w:val="24"/>
        </w:rPr>
        <w:t>планируемых</w:t>
      </w:r>
      <w:r>
        <w:rPr>
          <w:spacing w:val="-4"/>
          <w:sz w:val="24"/>
          <w:szCs w:val="24"/>
        </w:rPr>
        <w:t xml:space="preserve"> </w:t>
      </w:r>
      <w:r>
        <w:rPr>
          <w:sz w:val="24"/>
          <w:szCs w:val="24"/>
        </w:rPr>
        <w:t>результатов</w:t>
      </w:r>
      <w:r>
        <w:rPr>
          <w:spacing w:val="-8"/>
          <w:sz w:val="24"/>
          <w:szCs w:val="24"/>
        </w:rPr>
        <w:t xml:space="preserve"> </w:t>
      </w:r>
      <w:r>
        <w:rPr>
          <w:sz w:val="24"/>
          <w:szCs w:val="24"/>
        </w:rPr>
        <w:t>освоения</w:t>
      </w:r>
      <w:r>
        <w:rPr>
          <w:spacing w:val="-8"/>
          <w:sz w:val="24"/>
          <w:szCs w:val="24"/>
        </w:rPr>
        <w:t xml:space="preserve"> </w:t>
      </w:r>
      <w:r>
        <w:rPr>
          <w:sz w:val="24"/>
          <w:szCs w:val="24"/>
        </w:rPr>
        <w:t>ООП</w:t>
      </w:r>
      <w:r>
        <w:rPr>
          <w:spacing w:val="-6"/>
          <w:sz w:val="24"/>
          <w:szCs w:val="24"/>
        </w:rPr>
        <w:t xml:space="preserve"> </w:t>
      </w:r>
      <w:r>
        <w:rPr>
          <w:spacing w:val="-4"/>
          <w:sz w:val="24"/>
          <w:szCs w:val="24"/>
        </w:rPr>
        <w:t>ООО.</w:t>
      </w:r>
    </w:p>
    <w:p w14:paraId="5C0424C7">
      <w:pPr>
        <w:pStyle w:val="10"/>
        <w:ind w:left="0" w:leftChars="0" w:firstLine="660" w:firstLineChars="275"/>
        <w:jc w:val="left"/>
        <w:rPr>
          <w:sz w:val="24"/>
          <w:szCs w:val="24"/>
        </w:rPr>
      </w:pPr>
      <w:r>
        <w:rPr>
          <w:sz w:val="24"/>
          <w:szCs w:val="24"/>
        </w:rPr>
        <w:t>Содержательный раздел ООП ООО включает следующие программы, ориентированные на достижение предметных, метапредметных и личностных результатов:</w:t>
      </w:r>
    </w:p>
    <w:p w14:paraId="135BB3FF">
      <w:pPr>
        <w:pStyle w:val="15"/>
        <w:numPr>
          <w:ilvl w:val="0"/>
          <w:numId w:val="1"/>
        </w:numPr>
        <w:tabs>
          <w:tab w:val="left" w:pos="1137"/>
        </w:tabs>
        <w:ind w:left="0" w:leftChars="0" w:firstLine="660" w:firstLineChars="275"/>
        <w:jc w:val="left"/>
        <w:rPr>
          <w:sz w:val="24"/>
          <w:szCs w:val="24"/>
        </w:rPr>
      </w:pPr>
      <w:r>
        <w:rPr>
          <w:sz w:val="24"/>
          <w:szCs w:val="24"/>
        </w:rPr>
        <w:t>федеральные</w:t>
      </w:r>
      <w:r>
        <w:rPr>
          <w:spacing w:val="-9"/>
          <w:sz w:val="24"/>
          <w:szCs w:val="24"/>
        </w:rPr>
        <w:t xml:space="preserve"> </w:t>
      </w:r>
      <w:r>
        <w:rPr>
          <w:sz w:val="24"/>
          <w:szCs w:val="24"/>
        </w:rPr>
        <w:t>рабочие</w:t>
      </w:r>
      <w:r>
        <w:rPr>
          <w:spacing w:val="-6"/>
          <w:sz w:val="24"/>
          <w:szCs w:val="24"/>
        </w:rPr>
        <w:t xml:space="preserve"> </w:t>
      </w:r>
      <w:r>
        <w:rPr>
          <w:sz w:val="24"/>
          <w:szCs w:val="24"/>
        </w:rPr>
        <w:t>программы</w:t>
      </w:r>
      <w:r>
        <w:rPr>
          <w:spacing w:val="-5"/>
          <w:sz w:val="24"/>
          <w:szCs w:val="24"/>
        </w:rPr>
        <w:t xml:space="preserve"> </w:t>
      </w:r>
      <w:r>
        <w:rPr>
          <w:sz w:val="24"/>
          <w:szCs w:val="24"/>
        </w:rPr>
        <w:t>учебных</w:t>
      </w:r>
      <w:r>
        <w:rPr>
          <w:spacing w:val="-6"/>
          <w:sz w:val="24"/>
          <w:szCs w:val="24"/>
        </w:rPr>
        <w:t xml:space="preserve"> </w:t>
      </w:r>
      <w:r>
        <w:rPr>
          <w:spacing w:val="-2"/>
          <w:sz w:val="24"/>
          <w:szCs w:val="24"/>
        </w:rPr>
        <w:t>предметов;</w:t>
      </w:r>
    </w:p>
    <w:p w14:paraId="56DD2213">
      <w:pPr>
        <w:pStyle w:val="15"/>
        <w:numPr>
          <w:ilvl w:val="0"/>
          <w:numId w:val="1"/>
        </w:numPr>
        <w:tabs>
          <w:tab w:val="left" w:pos="1137"/>
        </w:tabs>
        <w:ind w:left="0" w:leftChars="0" w:firstLine="660" w:firstLineChars="275"/>
        <w:jc w:val="left"/>
        <w:rPr>
          <w:sz w:val="24"/>
          <w:szCs w:val="24"/>
        </w:rPr>
      </w:pPr>
      <w:r>
        <w:rPr>
          <w:sz w:val="24"/>
          <w:szCs w:val="24"/>
        </w:rPr>
        <w:t>программу</w:t>
      </w:r>
      <w:r>
        <w:rPr>
          <w:spacing w:val="-11"/>
          <w:sz w:val="24"/>
          <w:szCs w:val="24"/>
        </w:rPr>
        <w:t xml:space="preserve"> </w:t>
      </w:r>
      <w:r>
        <w:rPr>
          <w:sz w:val="24"/>
          <w:szCs w:val="24"/>
        </w:rPr>
        <w:t>формирования</w:t>
      </w:r>
      <w:r>
        <w:rPr>
          <w:spacing w:val="-6"/>
          <w:sz w:val="24"/>
          <w:szCs w:val="24"/>
        </w:rPr>
        <w:t xml:space="preserve"> </w:t>
      </w:r>
      <w:r>
        <w:rPr>
          <w:sz w:val="24"/>
          <w:szCs w:val="24"/>
        </w:rPr>
        <w:t>универсальных</w:t>
      </w:r>
      <w:r>
        <w:rPr>
          <w:spacing w:val="-5"/>
          <w:sz w:val="24"/>
          <w:szCs w:val="24"/>
        </w:rPr>
        <w:t xml:space="preserve"> </w:t>
      </w:r>
      <w:r>
        <w:rPr>
          <w:sz w:val="24"/>
          <w:szCs w:val="24"/>
        </w:rPr>
        <w:t>учебных</w:t>
      </w:r>
      <w:r>
        <w:rPr>
          <w:spacing w:val="-8"/>
          <w:sz w:val="24"/>
          <w:szCs w:val="24"/>
        </w:rPr>
        <w:t xml:space="preserve"> </w:t>
      </w:r>
      <w:r>
        <w:rPr>
          <w:sz w:val="24"/>
          <w:szCs w:val="24"/>
        </w:rPr>
        <w:t>действий</w:t>
      </w:r>
      <w:r>
        <w:rPr>
          <w:spacing w:val="-6"/>
          <w:sz w:val="24"/>
          <w:szCs w:val="24"/>
        </w:rPr>
        <w:t xml:space="preserve"> </w:t>
      </w:r>
      <w:r>
        <w:rPr>
          <w:sz w:val="24"/>
          <w:szCs w:val="24"/>
        </w:rPr>
        <w:t>у</w:t>
      </w:r>
      <w:r>
        <w:rPr>
          <w:spacing w:val="-8"/>
          <w:sz w:val="24"/>
          <w:szCs w:val="24"/>
        </w:rPr>
        <w:t xml:space="preserve"> </w:t>
      </w:r>
      <w:r>
        <w:rPr>
          <w:spacing w:val="-2"/>
          <w:sz w:val="24"/>
          <w:szCs w:val="24"/>
        </w:rPr>
        <w:t>обучающихся;</w:t>
      </w:r>
    </w:p>
    <w:p w14:paraId="28F31489">
      <w:pPr>
        <w:pStyle w:val="15"/>
        <w:numPr>
          <w:ilvl w:val="0"/>
          <w:numId w:val="1"/>
        </w:numPr>
        <w:tabs>
          <w:tab w:val="left" w:pos="1137"/>
        </w:tabs>
        <w:ind w:left="0" w:leftChars="0" w:firstLine="660" w:firstLineChars="275"/>
        <w:jc w:val="left"/>
        <w:rPr>
          <w:sz w:val="24"/>
          <w:szCs w:val="24"/>
        </w:rPr>
      </w:pPr>
      <w:r>
        <w:rPr>
          <w:sz w:val="24"/>
          <w:szCs w:val="24"/>
        </w:rPr>
        <w:t>федеральную</w:t>
      </w:r>
      <w:r>
        <w:rPr>
          <w:spacing w:val="-6"/>
          <w:sz w:val="24"/>
          <w:szCs w:val="24"/>
        </w:rPr>
        <w:t xml:space="preserve"> </w:t>
      </w:r>
      <w:r>
        <w:rPr>
          <w:sz w:val="24"/>
          <w:szCs w:val="24"/>
        </w:rPr>
        <w:t>рабочую</w:t>
      </w:r>
      <w:r>
        <w:rPr>
          <w:spacing w:val="-6"/>
          <w:sz w:val="24"/>
          <w:szCs w:val="24"/>
        </w:rPr>
        <w:t xml:space="preserve"> </w:t>
      </w:r>
      <w:r>
        <w:rPr>
          <w:sz w:val="24"/>
          <w:szCs w:val="24"/>
        </w:rPr>
        <w:t>программу</w:t>
      </w:r>
      <w:r>
        <w:rPr>
          <w:spacing w:val="-8"/>
          <w:sz w:val="24"/>
          <w:szCs w:val="24"/>
        </w:rPr>
        <w:t xml:space="preserve"> </w:t>
      </w:r>
      <w:r>
        <w:rPr>
          <w:spacing w:val="-2"/>
          <w:sz w:val="24"/>
          <w:szCs w:val="24"/>
        </w:rPr>
        <w:t>воспитания</w:t>
      </w:r>
      <w:r>
        <w:rPr>
          <w:rFonts w:hint="default"/>
          <w:spacing w:val="-2"/>
          <w:sz w:val="24"/>
          <w:szCs w:val="24"/>
          <w:lang w:val="ru-RU"/>
        </w:rPr>
        <w:t>;</w:t>
      </w:r>
    </w:p>
    <w:p w14:paraId="5439C044">
      <w:pPr>
        <w:pStyle w:val="15"/>
        <w:numPr>
          <w:ilvl w:val="0"/>
          <w:numId w:val="1"/>
        </w:numPr>
        <w:tabs>
          <w:tab w:val="left" w:pos="1137"/>
        </w:tabs>
        <w:ind w:left="0" w:leftChars="0" w:firstLine="649" w:firstLineChars="275"/>
        <w:jc w:val="left"/>
        <w:rPr>
          <w:sz w:val="24"/>
          <w:szCs w:val="24"/>
        </w:rPr>
      </w:pPr>
      <w:r>
        <w:rPr>
          <w:rFonts w:hint="default"/>
          <w:spacing w:val="-2"/>
          <w:sz w:val="24"/>
          <w:szCs w:val="24"/>
          <w:lang w:val="ru-RU"/>
        </w:rPr>
        <w:t>программу коррекционной работы</w:t>
      </w:r>
    </w:p>
    <w:p w14:paraId="269EEDDA">
      <w:pPr>
        <w:pStyle w:val="10"/>
        <w:ind w:left="0" w:leftChars="0" w:firstLine="660" w:firstLineChars="275"/>
        <w:rPr>
          <w:sz w:val="24"/>
          <w:szCs w:val="24"/>
        </w:rPr>
      </w:pPr>
      <w:r>
        <w:rPr>
          <w:sz w:val="24"/>
          <w:szCs w:val="24"/>
        </w:rPr>
        <w:t>Федеральные рабочие программы учебных предметов обеспечивают достижение планируемых результатов освоения ООП ООО.</w:t>
      </w:r>
    </w:p>
    <w:p w14:paraId="707929F5">
      <w:pPr>
        <w:pStyle w:val="10"/>
        <w:ind w:left="0"/>
        <w:rPr>
          <w:sz w:val="24"/>
          <w:szCs w:val="24"/>
        </w:rPr>
      </w:pPr>
      <w:r>
        <w:rPr>
          <w:sz w:val="24"/>
          <w:szCs w:val="24"/>
        </w:rPr>
        <w:t>Программа</w:t>
      </w:r>
      <w:r>
        <w:rPr>
          <w:spacing w:val="-9"/>
          <w:sz w:val="24"/>
          <w:szCs w:val="24"/>
        </w:rPr>
        <w:t xml:space="preserve"> </w:t>
      </w:r>
      <w:r>
        <w:rPr>
          <w:sz w:val="24"/>
          <w:szCs w:val="24"/>
        </w:rPr>
        <w:t>формирования</w:t>
      </w:r>
      <w:r>
        <w:rPr>
          <w:spacing w:val="-7"/>
          <w:sz w:val="24"/>
          <w:szCs w:val="24"/>
        </w:rPr>
        <w:t xml:space="preserve"> </w:t>
      </w:r>
      <w:r>
        <w:rPr>
          <w:sz w:val="24"/>
          <w:szCs w:val="24"/>
        </w:rPr>
        <w:t>универсальных</w:t>
      </w:r>
      <w:r>
        <w:rPr>
          <w:spacing w:val="-6"/>
          <w:sz w:val="24"/>
          <w:szCs w:val="24"/>
        </w:rPr>
        <w:t xml:space="preserve"> </w:t>
      </w:r>
      <w:r>
        <w:rPr>
          <w:sz w:val="24"/>
          <w:szCs w:val="24"/>
        </w:rPr>
        <w:t>учебных</w:t>
      </w:r>
      <w:r>
        <w:rPr>
          <w:spacing w:val="-9"/>
          <w:sz w:val="24"/>
          <w:szCs w:val="24"/>
        </w:rPr>
        <w:t xml:space="preserve"> </w:t>
      </w:r>
      <w:r>
        <w:rPr>
          <w:sz w:val="24"/>
          <w:szCs w:val="24"/>
        </w:rPr>
        <w:t>действий</w:t>
      </w:r>
      <w:r>
        <w:rPr>
          <w:spacing w:val="-7"/>
          <w:sz w:val="24"/>
          <w:szCs w:val="24"/>
        </w:rPr>
        <w:t xml:space="preserve"> </w:t>
      </w:r>
      <w:r>
        <w:rPr>
          <w:sz w:val="24"/>
          <w:szCs w:val="24"/>
        </w:rPr>
        <w:t>у</w:t>
      </w:r>
      <w:r>
        <w:rPr>
          <w:spacing w:val="-9"/>
          <w:sz w:val="24"/>
          <w:szCs w:val="24"/>
        </w:rPr>
        <w:t xml:space="preserve"> </w:t>
      </w:r>
      <w:r>
        <w:rPr>
          <w:sz w:val="24"/>
          <w:szCs w:val="24"/>
        </w:rPr>
        <w:t>обучающихся</w:t>
      </w:r>
      <w:r>
        <w:rPr>
          <w:spacing w:val="-9"/>
          <w:sz w:val="24"/>
          <w:szCs w:val="24"/>
        </w:rPr>
        <w:t xml:space="preserve"> </w:t>
      </w:r>
      <w:r>
        <w:rPr>
          <w:spacing w:val="-2"/>
          <w:sz w:val="24"/>
          <w:szCs w:val="24"/>
        </w:rPr>
        <w:t>содержит:</w:t>
      </w:r>
    </w:p>
    <w:p w14:paraId="450F9494">
      <w:pPr>
        <w:pStyle w:val="15"/>
        <w:numPr>
          <w:ilvl w:val="0"/>
          <w:numId w:val="1"/>
        </w:numPr>
        <w:tabs>
          <w:tab w:val="left" w:pos="1136"/>
        </w:tabs>
        <w:ind w:left="0" w:leftChars="0" w:firstLine="660" w:firstLineChars="275"/>
        <w:rPr>
          <w:sz w:val="24"/>
          <w:szCs w:val="24"/>
        </w:rPr>
      </w:pPr>
      <w:r>
        <w:rPr>
          <w:sz w:val="24"/>
          <w:szCs w:val="24"/>
        </w:rPr>
        <w:t>описание</w:t>
      </w:r>
      <w:r>
        <w:rPr>
          <w:spacing w:val="-9"/>
          <w:sz w:val="24"/>
          <w:szCs w:val="24"/>
        </w:rPr>
        <w:t xml:space="preserve"> </w:t>
      </w:r>
      <w:r>
        <w:rPr>
          <w:sz w:val="24"/>
          <w:szCs w:val="24"/>
        </w:rPr>
        <w:t>взаимосвязи</w:t>
      </w:r>
      <w:r>
        <w:rPr>
          <w:spacing w:val="-6"/>
          <w:sz w:val="24"/>
          <w:szCs w:val="24"/>
        </w:rPr>
        <w:t xml:space="preserve"> </w:t>
      </w:r>
      <w:r>
        <w:rPr>
          <w:sz w:val="24"/>
          <w:szCs w:val="24"/>
        </w:rPr>
        <w:t>универсальных</w:t>
      </w:r>
      <w:r>
        <w:rPr>
          <w:spacing w:val="-7"/>
          <w:sz w:val="24"/>
          <w:szCs w:val="24"/>
        </w:rPr>
        <w:t xml:space="preserve"> </w:t>
      </w:r>
      <w:r>
        <w:rPr>
          <w:sz w:val="24"/>
          <w:szCs w:val="24"/>
        </w:rPr>
        <w:t>учебных</w:t>
      </w:r>
      <w:r>
        <w:rPr>
          <w:spacing w:val="-6"/>
          <w:sz w:val="24"/>
          <w:szCs w:val="24"/>
        </w:rPr>
        <w:t xml:space="preserve"> </w:t>
      </w:r>
      <w:r>
        <w:rPr>
          <w:sz w:val="24"/>
          <w:szCs w:val="24"/>
        </w:rPr>
        <w:t>действий</w:t>
      </w:r>
      <w:r>
        <w:rPr>
          <w:spacing w:val="-7"/>
          <w:sz w:val="24"/>
          <w:szCs w:val="24"/>
        </w:rPr>
        <w:t xml:space="preserve"> </w:t>
      </w:r>
      <w:r>
        <w:rPr>
          <w:sz w:val="24"/>
          <w:szCs w:val="24"/>
        </w:rPr>
        <w:t>с</w:t>
      </w:r>
      <w:r>
        <w:rPr>
          <w:spacing w:val="-7"/>
          <w:sz w:val="24"/>
          <w:szCs w:val="24"/>
        </w:rPr>
        <w:t xml:space="preserve"> </w:t>
      </w:r>
      <w:r>
        <w:rPr>
          <w:sz w:val="24"/>
          <w:szCs w:val="24"/>
        </w:rPr>
        <w:t>содержанием</w:t>
      </w:r>
      <w:r>
        <w:rPr>
          <w:spacing w:val="-6"/>
          <w:sz w:val="24"/>
          <w:szCs w:val="24"/>
        </w:rPr>
        <w:t xml:space="preserve"> </w:t>
      </w:r>
      <w:r>
        <w:rPr>
          <w:sz w:val="24"/>
          <w:szCs w:val="24"/>
        </w:rPr>
        <w:t>учебных</w:t>
      </w:r>
      <w:r>
        <w:rPr>
          <w:spacing w:val="-6"/>
          <w:sz w:val="24"/>
          <w:szCs w:val="24"/>
        </w:rPr>
        <w:t xml:space="preserve"> </w:t>
      </w:r>
      <w:r>
        <w:rPr>
          <w:spacing w:val="-2"/>
          <w:sz w:val="24"/>
          <w:szCs w:val="24"/>
        </w:rPr>
        <w:t>предметов;</w:t>
      </w:r>
    </w:p>
    <w:p w14:paraId="27AABF09">
      <w:pPr>
        <w:pStyle w:val="15"/>
        <w:numPr>
          <w:ilvl w:val="0"/>
          <w:numId w:val="1"/>
        </w:numPr>
        <w:tabs>
          <w:tab w:val="left" w:pos="1135"/>
          <w:tab w:val="left" w:pos="1137"/>
        </w:tabs>
        <w:ind w:left="0" w:leftChars="0" w:firstLine="660" w:firstLineChars="275"/>
        <w:rPr>
          <w:sz w:val="24"/>
          <w:szCs w:val="24"/>
        </w:rPr>
      </w:pPr>
      <w:r>
        <w:rPr>
          <w:sz w:val="24"/>
          <w:szCs w:val="24"/>
        </w:rPr>
        <w:t>характеристики регулятивных, познавательных, коммуникативных универсальных учебных действий обучающихся.</w:t>
      </w:r>
    </w:p>
    <w:p w14:paraId="0CA4431D">
      <w:pPr>
        <w:pStyle w:val="10"/>
        <w:ind w:left="0" w:firstLine="679"/>
        <w:rPr>
          <w:sz w:val="24"/>
          <w:szCs w:val="24"/>
        </w:rPr>
      </w:pPr>
      <w:r>
        <w:rPr>
          <w:sz w:val="24"/>
          <w:szCs w:val="24"/>
        </w:rPr>
        <w:t>Федеральная рабочая программа воспитания направлена на сохранение и укрепление традиционных российских духовно-нравственных ценностей, к которым относятся жизнь, достоинство, права и свободы человека, патриотизм, гражданственность, служение Отечеству и ответственность за</w:t>
      </w:r>
      <w:r>
        <w:rPr>
          <w:spacing w:val="-1"/>
          <w:sz w:val="24"/>
          <w:szCs w:val="24"/>
        </w:rPr>
        <w:t xml:space="preserve"> </w:t>
      </w:r>
      <w:r>
        <w:rPr>
          <w:sz w:val="24"/>
          <w:szCs w:val="24"/>
        </w:rPr>
        <w:t>его судьбу, высокие нравственные идеалы,</w:t>
      </w:r>
      <w:r>
        <w:rPr>
          <w:spacing w:val="-1"/>
          <w:sz w:val="24"/>
          <w:szCs w:val="24"/>
        </w:rPr>
        <w:t xml:space="preserve"> </w:t>
      </w:r>
      <w:r>
        <w:rPr>
          <w:sz w:val="24"/>
          <w:szCs w:val="24"/>
        </w:rPr>
        <w:t>крепкая семья, созидательный</w:t>
      </w:r>
      <w:r>
        <w:rPr>
          <w:spacing w:val="-2"/>
          <w:sz w:val="24"/>
          <w:szCs w:val="24"/>
        </w:rPr>
        <w:t xml:space="preserve"> </w:t>
      </w:r>
      <w:r>
        <w:rPr>
          <w:sz w:val="24"/>
          <w:szCs w:val="24"/>
        </w:rPr>
        <w:t>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
    <w:p w14:paraId="1DD193D8">
      <w:pPr>
        <w:pStyle w:val="10"/>
        <w:ind w:left="0" w:firstLine="679"/>
        <w:rPr>
          <w:sz w:val="24"/>
          <w:szCs w:val="24"/>
        </w:rPr>
      </w:pPr>
      <w:r>
        <w:rPr>
          <w:sz w:val="24"/>
          <w:szCs w:val="24"/>
        </w:rPr>
        <w:t>Федеральная рабочая программа воспитания направлена на развитие личности обучающихся, в том числе укрепление психического здоровья и физическое воспитание, достижение ими результатов освоения программы основного общего образования.</w:t>
      </w:r>
    </w:p>
    <w:p w14:paraId="0FBB3016">
      <w:pPr>
        <w:pStyle w:val="10"/>
        <w:ind w:left="0" w:firstLine="734"/>
        <w:rPr>
          <w:sz w:val="24"/>
          <w:szCs w:val="24"/>
        </w:rPr>
      </w:pPr>
      <w:r>
        <w:rPr>
          <w:sz w:val="24"/>
          <w:szCs w:val="24"/>
        </w:rPr>
        <w:t>Федеральная</w:t>
      </w:r>
      <w:r>
        <w:rPr>
          <w:spacing w:val="-4"/>
          <w:sz w:val="24"/>
          <w:szCs w:val="24"/>
        </w:rPr>
        <w:t xml:space="preserve"> </w:t>
      </w:r>
      <w:r>
        <w:rPr>
          <w:sz w:val="24"/>
          <w:szCs w:val="24"/>
        </w:rPr>
        <w:t>рабочая</w:t>
      </w:r>
      <w:r>
        <w:rPr>
          <w:spacing w:val="-3"/>
          <w:sz w:val="24"/>
          <w:szCs w:val="24"/>
        </w:rPr>
        <w:t xml:space="preserve"> </w:t>
      </w:r>
      <w:r>
        <w:rPr>
          <w:sz w:val="24"/>
          <w:szCs w:val="24"/>
        </w:rPr>
        <w:t>программа</w:t>
      </w:r>
      <w:r>
        <w:rPr>
          <w:spacing w:val="-3"/>
          <w:sz w:val="24"/>
          <w:szCs w:val="24"/>
        </w:rPr>
        <w:t xml:space="preserve"> </w:t>
      </w:r>
      <w:r>
        <w:rPr>
          <w:sz w:val="24"/>
          <w:szCs w:val="24"/>
        </w:rPr>
        <w:t>воспитания</w:t>
      </w:r>
      <w:r>
        <w:rPr>
          <w:spacing w:val="-4"/>
          <w:sz w:val="24"/>
          <w:szCs w:val="24"/>
        </w:rPr>
        <w:t xml:space="preserve"> </w:t>
      </w:r>
      <w:r>
        <w:rPr>
          <w:sz w:val="24"/>
          <w:szCs w:val="24"/>
        </w:rPr>
        <w:t>реализуется</w:t>
      </w:r>
      <w:r>
        <w:rPr>
          <w:spacing w:val="-2"/>
          <w:sz w:val="24"/>
          <w:szCs w:val="24"/>
        </w:rPr>
        <w:t xml:space="preserve"> </w:t>
      </w:r>
      <w:r>
        <w:rPr>
          <w:sz w:val="24"/>
          <w:szCs w:val="24"/>
        </w:rPr>
        <w:t>в</w:t>
      </w:r>
      <w:r>
        <w:rPr>
          <w:spacing w:val="-4"/>
          <w:sz w:val="24"/>
          <w:szCs w:val="24"/>
        </w:rPr>
        <w:t xml:space="preserve"> </w:t>
      </w:r>
      <w:r>
        <w:rPr>
          <w:sz w:val="24"/>
          <w:szCs w:val="24"/>
        </w:rPr>
        <w:t>единстве</w:t>
      </w:r>
      <w:r>
        <w:rPr>
          <w:spacing w:val="-1"/>
          <w:sz w:val="24"/>
          <w:szCs w:val="24"/>
        </w:rPr>
        <w:t xml:space="preserve"> </w:t>
      </w:r>
      <w:r>
        <w:rPr>
          <w:sz w:val="24"/>
          <w:szCs w:val="24"/>
        </w:rPr>
        <w:t>урочной</w:t>
      </w:r>
      <w:r>
        <w:rPr>
          <w:spacing w:val="-4"/>
          <w:sz w:val="24"/>
          <w:szCs w:val="24"/>
        </w:rPr>
        <w:t xml:space="preserve"> </w:t>
      </w:r>
      <w:r>
        <w:rPr>
          <w:sz w:val="24"/>
          <w:szCs w:val="24"/>
        </w:rPr>
        <w:t>и</w:t>
      </w:r>
      <w:r>
        <w:rPr>
          <w:spacing w:val="-3"/>
          <w:sz w:val="24"/>
          <w:szCs w:val="24"/>
        </w:rPr>
        <w:t xml:space="preserve"> </w:t>
      </w:r>
      <w:r>
        <w:rPr>
          <w:sz w:val="24"/>
          <w:szCs w:val="24"/>
        </w:rPr>
        <w:t>внеурочной деятельности, осуществляемой образовательной организацией совместно с семьей и другими институтами воспитания.</w:t>
      </w:r>
    </w:p>
    <w:p w14:paraId="79FED013">
      <w:pPr>
        <w:pStyle w:val="10"/>
        <w:ind w:left="0" w:firstLine="679"/>
        <w:rPr>
          <w:sz w:val="24"/>
          <w:szCs w:val="24"/>
        </w:rPr>
      </w:pPr>
      <w:r>
        <w:rPr>
          <w:sz w:val="24"/>
          <w:szCs w:val="24"/>
        </w:rPr>
        <w:t>Федеральная рабочая программа воспитания предусматривает приобщение обучающихся к российским</w:t>
      </w:r>
      <w:r>
        <w:rPr>
          <w:spacing w:val="-1"/>
          <w:sz w:val="24"/>
          <w:szCs w:val="24"/>
        </w:rPr>
        <w:t xml:space="preserve"> </w:t>
      </w:r>
      <w:r>
        <w:rPr>
          <w:sz w:val="24"/>
          <w:szCs w:val="24"/>
        </w:rPr>
        <w:t>традиционным духовным ценностям, включая</w:t>
      </w:r>
      <w:r>
        <w:rPr>
          <w:spacing w:val="-3"/>
          <w:sz w:val="24"/>
          <w:szCs w:val="24"/>
        </w:rPr>
        <w:t xml:space="preserve"> </w:t>
      </w:r>
      <w:r>
        <w:rPr>
          <w:sz w:val="24"/>
          <w:szCs w:val="24"/>
        </w:rPr>
        <w:t>культурные ценности своей</w:t>
      </w:r>
      <w:r>
        <w:rPr>
          <w:spacing w:val="-1"/>
          <w:sz w:val="24"/>
          <w:szCs w:val="24"/>
        </w:rPr>
        <w:t xml:space="preserve"> </w:t>
      </w:r>
      <w:r>
        <w:rPr>
          <w:sz w:val="24"/>
          <w:szCs w:val="24"/>
        </w:rPr>
        <w:t>этнической группы, правилам и нормам поведения в российском обществе.</w:t>
      </w:r>
    </w:p>
    <w:p w14:paraId="50FA0F77">
      <w:pPr>
        <w:pStyle w:val="10"/>
        <w:ind w:left="0"/>
        <w:jc w:val="left"/>
        <w:rPr>
          <w:sz w:val="24"/>
          <w:szCs w:val="24"/>
        </w:rPr>
      </w:pPr>
    </w:p>
    <w:p w14:paraId="74CA7A5A">
      <w:pPr>
        <w:pStyle w:val="10"/>
        <w:ind w:left="0" w:firstLine="679"/>
        <w:rPr>
          <w:sz w:val="24"/>
          <w:szCs w:val="24"/>
        </w:rPr>
      </w:pPr>
      <w:r>
        <w:rPr>
          <w:sz w:val="24"/>
          <w:szCs w:val="24"/>
        </w:rPr>
        <w:t>Организационный раздел ООП ООО определяет общие рамки организации</w:t>
      </w:r>
      <w:r>
        <w:rPr>
          <w:spacing w:val="40"/>
          <w:sz w:val="24"/>
          <w:szCs w:val="24"/>
        </w:rPr>
        <w:t xml:space="preserve"> </w:t>
      </w:r>
      <w:r>
        <w:rPr>
          <w:sz w:val="24"/>
          <w:szCs w:val="24"/>
        </w:rPr>
        <w:t>образовательной деятельности, а также организационные механизмы и условия реализации программы основного общего образования и включает:</w:t>
      </w:r>
    </w:p>
    <w:p w14:paraId="04D5C971">
      <w:pPr>
        <w:pStyle w:val="15"/>
        <w:numPr>
          <w:ilvl w:val="0"/>
          <w:numId w:val="1"/>
        </w:numPr>
        <w:tabs>
          <w:tab w:val="left" w:pos="1137"/>
        </w:tabs>
        <w:ind w:left="0" w:leftChars="0" w:firstLine="660" w:firstLineChars="275"/>
        <w:jc w:val="left"/>
        <w:rPr>
          <w:sz w:val="24"/>
          <w:szCs w:val="24"/>
        </w:rPr>
      </w:pPr>
      <w:r>
        <w:rPr>
          <w:sz w:val="24"/>
          <w:szCs w:val="24"/>
        </w:rPr>
        <w:t>учебный</w:t>
      </w:r>
      <w:r>
        <w:rPr>
          <w:spacing w:val="-7"/>
          <w:sz w:val="24"/>
          <w:szCs w:val="24"/>
        </w:rPr>
        <w:t xml:space="preserve"> </w:t>
      </w:r>
      <w:r>
        <w:rPr>
          <w:spacing w:val="-2"/>
          <w:sz w:val="24"/>
          <w:szCs w:val="24"/>
        </w:rPr>
        <w:t>план;</w:t>
      </w:r>
    </w:p>
    <w:p w14:paraId="6E4541E3">
      <w:pPr>
        <w:pStyle w:val="15"/>
        <w:numPr>
          <w:ilvl w:val="0"/>
          <w:numId w:val="1"/>
        </w:numPr>
        <w:tabs>
          <w:tab w:val="left" w:pos="1137"/>
        </w:tabs>
        <w:ind w:left="0" w:leftChars="0" w:firstLine="660" w:firstLineChars="275"/>
        <w:jc w:val="left"/>
        <w:rPr>
          <w:sz w:val="24"/>
          <w:szCs w:val="24"/>
        </w:rPr>
      </w:pPr>
      <w:r>
        <w:rPr>
          <w:sz w:val="24"/>
          <w:szCs w:val="24"/>
        </w:rPr>
        <w:t>календарный</w:t>
      </w:r>
      <w:r>
        <w:rPr>
          <w:spacing w:val="-7"/>
          <w:sz w:val="24"/>
          <w:szCs w:val="24"/>
        </w:rPr>
        <w:t xml:space="preserve"> </w:t>
      </w:r>
      <w:r>
        <w:rPr>
          <w:sz w:val="24"/>
          <w:szCs w:val="24"/>
        </w:rPr>
        <w:t>учебный</w:t>
      </w:r>
      <w:r>
        <w:rPr>
          <w:spacing w:val="-7"/>
          <w:sz w:val="24"/>
          <w:szCs w:val="24"/>
        </w:rPr>
        <w:t xml:space="preserve"> </w:t>
      </w:r>
      <w:r>
        <w:rPr>
          <w:spacing w:val="-2"/>
          <w:sz w:val="24"/>
          <w:szCs w:val="24"/>
        </w:rPr>
        <w:t>график;</w:t>
      </w:r>
    </w:p>
    <w:p w14:paraId="0AD318DC">
      <w:pPr>
        <w:pStyle w:val="15"/>
        <w:numPr>
          <w:ilvl w:val="0"/>
          <w:numId w:val="1"/>
        </w:numPr>
        <w:tabs>
          <w:tab w:val="left" w:pos="1137"/>
        </w:tabs>
        <w:ind w:left="0" w:leftChars="0" w:firstLine="660" w:firstLineChars="275"/>
        <w:jc w:val="left"/>
        <w:rPr>
          <w:sz w:val="24"/>
          <w:szCs w:val="24"/>
        </w:rPr>
      </w:pPr>
      <w:r>
        <w:rPr>
          <w:sz w:val="24"/>
          <w:szCs w:val="24"/>
        </w:rPr>
        <w:t>план</w:t>
      </w:r>
      <w:r>
        <w:rPr>
          <w:spacing w:val="-6"/>
          <w:sz w:val="24"/>
          <w:szCs w:val="24"/>
        </w:rPr>
        <w:t xml:space="preserve"> </w:t>
      </w:r>
      <w:r>
        <w:rPr>
          <w:sz w:val="24"/>
          <w:szCs w:val="24"/>
        </w:rPr>
        <w:t>внеурочной</w:t>
      </w:r>
      <w:r>
        <w:rPr>
          <w:spacing w:val="-6"/>
          <w:sz w:val="24"/>
          <w:szCs w:val="24"/>
        </w:rPr>
        <w:t xml:space="preserve"> </w:t>
      </w:r>
      <w:r>
        <w:rPr>
          <w:spacing w:val="-2"/>
          <w:sz w:val="24"/>
          <w:szCs w:val="24"/>
        </w:rPr>
        <w:t>деятельности;</w:t>
      </w:r>
    </w:p>
    <w:p w14:paraId="702FDAC6">
      <w:pPr>
        <w:pStyle w:val="15"/>
        <w:numPr>
          <w:ilvl w:val="0"/>
          <w:numId w:val="1"/>
        </w:numPr>
        <w:tabs>
          <w:tab w:val="left" w:pos="1135"/>
          <w:tab w:val="left" w:pos="1137"/>
        </w:tabs>
        <w:ind w:left="0" w:leftChars="0" w:firstLine="660" w:firstLineChars="275"/>
        <w:rPr>
          <w:sz w:val="24"/>
          <w:szCs w:val="24"/>
        </w:rPr>
      </w:pPr>
      <w:r>
        <w:rPr>
          <w:sz w:val="24"/>
          <w:szCs w:val="24"/>
        </w:rPr>
        <w:t>календарный план воспитательной работы, содержащий перечень событий и мероприятий воспитательной направленности, которые организуются и проводятся образовательной организацией или в которых образовательная организация принимает участие в учебном году или периоде обучения.</w:t>
      </w:r>
    </w:p>
    <w:p w14:paraId="460945EB">
      <w:pPr>
        <w:pStyle w:val="10"/>
        <w:ind w:left="0" w:leftChars="0" w:firstLine="649" w:firstLineChars="275"/>
        <w:jc w:val="left"/>
        <w:rPr>
          <w:rFonts w:hint="default"/>
          <w:b w:val="0"/>
          <w:bCs w:val="0"/>
          <w:color w:val="auto"/>
          <w:spacing w:val="-2"/>
          <w:sz w:val="24"/>
          <w:szCs w:val="24"/>
          <w:lang w:val="ru-RU"/>
        </w:rPr>
      </w:pPr>
      <w:r>
        <w:rPr>
          <w:rFonts w:hint="default"/>
          <w:b w:val="0"/>
          <w:bCs w:val="0"/>
          <w:color w:val="auto"/>
          <w:spacing w:val="-2"/>
          <w:sz w:val="24"/>
          <w:szCs w:val="24"/>
          <w:lang w:val="ru-RU"/>
        </w:rPr>
        <w:t>В средней школе № 69 в основном созданы благоприятные условия для обучения и воспитания обучающихся.</w:t>
      </w:r>
    </w:p>
    <w:p w14:paraId="6CAAA574">
      <w:pPr>
        <w:pStyle w:val="10"/>
        <w:ind w:left="0"/>
        <w:jc w:val="left"/>
        <w:rPr>
          <w:b w:val="0"/>
          <w:bCs w:val="0"/>
          <w:i/>
          <w:color w:val="auto"/>
          <w:sz w:val="24"/>
          <w:szCs w:val="24"/>
        </w:rPr>
      </w:pPr>
    </w:p>
    <w:p w14:paraId="26B50721">
      <w:pPr>
        <w:pStyle w:val="10"/>
        <w:ind w:left="0"/>
        <w:jc w:val="left"/>
        <w:rPr>
          <w:b w:val="0"/>
          <w:bCs w:val="0"/>
          <w:i/>
          <w:color w:val="auto"/>
          <w:sz w:val="24"/>
          <w:szCs w:val="24"/>
        </w:rPr>
      </w:pPr>
    </w:p>
    <w:p w14:paraId="4D1CFA2F">
      <w:pPr>
        <w:pStyle w:val="6"/>
        <w:numPr>
          <w:ilvl w:val="0"/>
          <w:numId w:val="0"/>
        </w:numPr>
        <w:tabs>
          <w:tab w:val="left" w:pos="1206"/>
        </w:tabs>
        <w:ind w:left="-496" w:leftChars="0"/>
        <w:jc w:val="center"/>
        <w:rPr>
          <w:sz w:val="24"/>
          <w:szCs w:val="24"/>
        </w:rPr>
      </w:pPr>
      <w:r>
        <w:rPr>
          <w:rFonts w:hint="default"/>
          <w:sz w:val="24"/>
          <w:szCs w:val="24"/>
          <w:lang w:val="ru-RU"/>
        </w:rPr>
        <w:t xml:space="preserve">1.2. </w:t>
      </w:r>
      <w:r>
        <w:rPr>
          <w:sz w:val="24"/>
          <w:szCs w:val="24"/>
          <w:lang w:val="ru-RU"/>
        </w:rPr>
        <w:t>П</w:t>
      </w:r>
      <w:r>
        <w:rPr>
          <w:sz w:val="24"/>
          <w:szCs w:val="24"/>
        </w:rPr>
        <w:t>ланируемые результаты освоения обучающимися программы основного общего образования</w:t>
      </w:r>
    </w:p>
    <w:p w14:paraId="5EF3714E">
      <w:pPr>
        <w:pStyle w:val="10"/>
        <w:ind w:left="0" w:firstLine="707"/>
        <w:jc w:val="both"/>
        <w:rPr>
          <w:sz w:val="24"/>
          <w:szCs w:val="24"/>
        </w:rPr>
      </w:pPr>
      <w:r>
        <w:rPr>
          <w:rFonts w:hint="default"/>
          <w:sz w:val="24"/>
          <w:szCs w:val="24"/>
        </w:rPr>
        <w:t>Единство обязательных требований к результатам освоения программ основного общего образования реализуется во ФГОС на основе системно-деятельностного подхода, обеспечивающего системное и гармоничное развитие личности обучающегося, освоение им знаний, компетенций, необходимых как для жизни в современном обществе, так и для успешного обучения на следующем уровне образования, а также в течение жизни.</w:t>
      </w:r>
    </w:p>
    <w:p w14:paraId="63E948CA">
      <w:pPr>
        <w:pStyle w:val="10"/>
        <w:ind w:left="0" w:firstLine="707"/>
        <w:jc w:val="both"/>
        <w:rPr>
          <w:rFonts w:hint="default"/>
          <w:sz w:val="24"/>
          <w:szCs w:val="24"/>
        </w:rPr>
      </w:pPr>
      <w:r>
        <w:rPr>
          <w:rFonts w:hint="default"/>
          <w:sz w:val="24"/>
          <w:szCs w:val="24"/>
        </w:rPr>
        <w:t>Обязательные требования учитывают возрастные и индивидуальные особенности обучающихся при освоении программ основного общего образования, а также значимость основного общего образования для дальнейшего личностного развития обучающихся.</w:t>
      </w:r>
    </w:p>
    <w:p w14:paraId="4668166A">
      <w:pPr>
        <w:pStyle w:val="10"/>
        <w:ind w:left="0" w:leftChars="0" w:firstLine="660" w:firstLineChars="275"/>
        <w:jc w:val="both"/>
        <w:rPr>
          <w:sz w:val="24"/>
          <w:szCs w:val="24"/>
        </w:rPr>
      </w:pPr>
      <w:r>
        <w:rPr>
          <w:rFonts w:hint="default"/>
          <w:sz w:val="24"/>
          <w:szCs w:val="24"/>
        </w:rPr>
        <w:t>Программы основного общего образования</w:t>
      </w:r>
      <w:r>
        <w:rPr>
          <w:rFonts w:hint="default"/>
          <w:sz w:val="24"/>
          <w:szCs w:val="24"/>
          <w:lang w:val="ru-RU"/>
        </w:rPr>
        <w:t xml:space="preserve"> </w:t>
      </w:r>
      <w:r>
        <w:rPr>
          <w:rFonts w:hint="default"/>
          <w:sz w:val="24"/>
          <w:szCs w:val="24"/>
        </w:rPr>
        <w:t xml:space="preserve">реализуются </w:t>
      </w:r>
      <w:r>
        <w:rPr>
          <w:rFonts w:hint="default"/>
          <w:sz w:val="24"/>
          <w:szCs w:val="24"/>
          <w:lang w:val="ru-RU"/>
        </w:rPr>
        <w:t>средней школой № 69</w:t>
      </w:r>
      <w:r>
        <w:rPr>
          <w:rFonts w:hint="default"/>
          <w:sz w:val="24"/>
          <w:szCs w:val="24"/>
        </w:rPr>
        <w:t xml:space="preserve"> через организацию образовательной деятельности (урочной и внеурочной) в соответствии с </w:t>
      </w:r>
      <w:r>
        <w:rPr>
          <w:rFonts w:hint="default"/>
          <w:sz w:val="24"/>
          <w:szCs w:val="24"/>
        </w:rPr>
        <w:fldChar w:fldCharType="begin"/>
      </w:r>
      <w:r>
        <w:rPr>
          <w:rFonts w:hint="default"/>
          <w:sz w:val="24"/>
          <w:szCs w:val="24"/>
        </w:rPr>
        <w:instrText xml:space="preserve"> HYPERLINK "https://base.garant.ru/400274954/24975ac4e087d8084e1778ea7178fd42/" \l "block_1000" </w:instrText>
      </w:r>
      <w:r>
        <w:rPr>
          <w:rFonts w:hint="default"/>
          <w:sz w:val="24"/>
          <w:szCs w:val="24"/>
        </w:rPr>
        <w:fldChar w:fldCharType="separate"/>
      </w:r>
      <w:r>
        <w:rPr>
          <w:rFonts w:hint="default"/>
          <w:sz w:val="24"/>
          <w:szCs w:val="24"/>
        </w:rPr>
        <w:t>Гигиеническими нормативами</w:t>
      </w:r>
      <w:r>
        <w:rPr>
          <w:rFonts w:hint="default"/>
          <w:sz w:val="24"/>
          <w:szCs w:val="24"/>
        </w:rPr>
        <w:fldChar w:fldCharType="end"/>
      </w:r>
      <w:r>
        <w:rPr>
          <w:rFonts w:hint="default"/>
          <w:sz w:val="24"/>
          <w:szCs w:val="24"/>
        </w:rPr>
        <w:t> и </w:t>
      </w:r>
      <w:r>
        <w:rPr>
          <w:rFonts w:hint="default"/>
          <w:sz w:val="24"/>
          <w:szCs w:val="24"/>
        </w:rPr>
        <w:fldChar w:fldCharType="begin"/>
      </w:r>
      <w:r>
        <w:rPr>
          <w:rFonts w:hint="default"/>
          <w:sz w:val="24"/>
          <w:szCs w:val="24"/>
        </w:rPr>
        <w:instrText xml:space="preserve"> HYPERLINK "https://base.garant.ru/75093644/86674d20d06c3956a601ddc16326e3a9/" \l "block_1000" </w:instrText>
      </w:r>
      <w:r>
        <w:rPr>
          <w:rFonts w:hint="default"/>
          <w:sz w:val="24"/>
          <w:szCs w:val="24"/>
        </w:rPr>
        <w:fldChar w:fldCharType="separate"/>
      </w:r>
      <w:r>
        <w:rPr>
          <w:rFonts w:hint="default"/>
          <w:sz w:val="24"/>
          <w:szCs w:val="24"/>
        </w:rPr>
        <w:t>Санитарно-эпидемиологическими требованиями</w:t>
      </w:r>
      <w:r>
        <w:rPr>
          <w:rFonts w:hint="default"/>
          <w:sz w:val="24"/>
          <w:szCs w:val="24"/>
        </w:rPr>
        <w:fldChar w:fldCharType="end"/>
      </w:r>
      <w:r>
        <w:rPr>
          <w:rFonts w:hint="default"/>
          <w:sz w:val="24"/>
          <w:szCs w:val="24"/>
        </w:rPr>
        <w:t>.</w:t>
      </w:r>
    </w:p>
    <w:p w14:paraId="64213C57">
      <w:pPr>
        <w:pStyle w:val="10"/>
        <w:ind w:left="0" w:leftChars="0" w:firstLine="660" w:firstLineChars="275"/>
        <w:jc w:val="left"/>
        <w:rPr>
          <w:rFonts w:hint="default"/>
          <w:sz w:val="24"/>
          <w:szCs w:val="24"/>
        </w:rPr>
      </w:pPr>
      <w:r>
        <w:rPr>
          <w:rFonts w:hint="default"/>
          <w:sz w:val="24"/>
          <w:szCs w:val="24"/>
        </w:rPr>
        <w:t>Урочная деятельность направлена на достижение обучающимися планируемых результатов освоения программы основного общего образования с учетом обязательных для изучения учебных предметов.</w:t>
      </w:r>
    </w:p>
    <w:p w14:paraId="41BE1619">
      <w:pPr>
        <w:pStyle w:val="10"/>
        <w:ind w:left="0" w:leftChars="0" w:firstLine="660" w:firstLineChars="275"/>
        <w:jc w:val="left"/>
        <w:rPr>
          <w:rFonts w:hint="default"/>
          <w:sz w:val="24"/>
          <w:szCs w:val="24"/>
        </w:rPr>
      </w:pPr>
      <w:r>
        <w:rPr>
          <w:rFonts w:hint="default"/>
          <w:sz w:val="24"/>
          <w:szCs w:val="24"/>
        </w:rPr>
        <w:t xml:space="preserve">Внеурочная деятельность направлена на достижение планируемых результатов освоения программы основного общего образования с учетом выбора участниками образовательных отношений учебных курсов внеурочной деятельности из перечня, предлагаемого </w:t>
      </w:r>
      <w:r>
        <w:rPr>
          <w:rFonts w:hint="default"/>
          <w:sz w:val="24"/>
          <w:szCs w:val="24"/>
          <w:lang w:val="ru-RU"/>
        </w:rPr>
        <w:t>средней школой № 69</w:t>
      </w:r>
      <w:r>
        <w:rPr>
          <w:rFonts w:hint="default"/>
          <w:sz w:val="24"/>
          <w:szCs w:val="24"/>
        </w:rPr>
        <w:t>.</w:t>
      </w:r>
    </w:p>
    <w:p w14:paraId="411EFC39">
      <w:pPr>
        <w:pStyle w:val="10"/>
        <w:ind w:left="0" w:leftChars="0" w:firstLine="660" w:firstLineChars="275"/>
        <w:jc w:val="both"/>
        <w:rPr>
          <w:sz w:val="24"/>
          <w:szCs w:val="24"/>
        </w:rPr>
      </w:pPr>
      <w:r>
        <w:rPr>
          <w:rFonts w:hint="default"/>
          <w:sz w:val="24"/>
          <w:szCs w:val="24"/>
        </w:rPr>
        <w:t>Программа основного общего образования</w:t>
      </w:r>
      <w:r>
        <w:rPr>
          <w:rFonts w:hint="default"/>
          <w:sz w:val="24"/>
          <w:szCs w:val="24"/>
          <w:lang w:val="ru-RU"/>
        </w:rPr>
        <w:t xml:space="preserve"> </w:t>
      </w:r>
      <w:r>
        <w:rPr>
          <w:rFonts w:hint="default"/>
          <w:sz w:val="24"/>
          <w:szCs w:val="24"/>
        </w:rPr>
        <w:t>обеспечива</w:t>
      </w:r>
      <w:r>
        <w:rPr>
          <w:rFonts w:hint="default"/>
          <w:sz w:val="24"/>
          <w:szCs w:val="24"/>
          <w:lang w:val="ru-RU"/>
        </w:rPr>
        <w:t>ет</w:t>
      </w:r>
      <w:r>
        <w:rPr>
          <w:rFonts w:hint="default"/>
          <w:sz w:val="24"/>
          <w:szCs w:val="24"/>
        </w:rPr>
        <w:t xml:space="preserve"> достижение обучающимися результатов освоения программы основного общего образования в соответствии с требованиями, установленными ФГОС.</w:t>
      </w:r>
    </w:p>
    <w:p w14:paraId="045658C9">
      <w:pPr>
        <w:pStyle w:val="10"/>
        <w:ind w:left="0" w:leftChars="0" w:firstLine="660" w:firstLineChars="275"/>
        <w:jc w:val="both"/>
        <w:rPr>
          <w:sz w:val="24"/>
          <w:szCs w:val="24"/>
        </w:rPr>
      </w:pPr>
      <w:r>
        <w:rPr>
          <w:rFonts w:hint="default"/>
          <w:sz w:val="24"/>
          <w:szCs w:val="24"/>
        </w:rPr>
        <w:t>В целях обеспечения индивидуальных потребностей обучающихся в программе основного общего образования</w:t>
      </w:r>
      <w:r>
        <w:rPr>
          <w:rFonts w:hint="default"/>
          <w:sz w:val="24"/>
          <w:szCs w:val="24"/>
          <w:lang w:val="ru-RU"/>
        </w:rPr>
        <w:t xml:space="preserve"> </w:t>
      </w:r>
      <w:r>
        <w:rPr>
          <w:rFonts w:hint="default"/>
          <w:sz w:val="24"/>
          <w:szCs w:val="24"/>
        </w:rPr>
        <w:t>предусматриваются учебные курсы (в том числе внеурочной деятельности), учебные модули, обеспечивающие различные образовательные потребности и интересы обучающихся, в том числе этнокультурные.</w:t>
      </w:r>
    </w:p>
    <w:p w14:paraId="320BBE8B">
      <w:pPr>
        <w:pStyle w:val="10"/>
        <w:ind w:left="0" w:leftChars="0" w:firstLine="660" w:firstLineChars="275"/>
        <w:jc w:val="both"/>
        <w:rPr>
          <w:sz w:val="24"/>
          <w:szCs w:val="24"/>
        </w:rPr>
      </w:pPr>
      <w:r>
        <w:rPr>
          <w:sz w:val="24"/>
          <w:szCs w:val="24"/>
        </w:rPr>
        <w:t xml:space="preserve">Содержание и планируемые результаты разработанных </w:t>
      </w:r>
      <w:r>
        <w:rPr>
          <w:sz w:val="24"/>
          <w:szCs w:val="24"/>
          <w:lang w:val="ru-RU"/>
        </w:rPr>
        <w:t>средней</w:t>
      </w:r>
      <w:r>
        <w:rPr>
          <w:rFonts w:hint="default"/>
          <w:sz w:val="24"/>
          <w:szCs w:val="24"/>
          <w:lang w:val="ru-RU"/>
        </w:rPr>
        <w:t xml:space="preserve"> школой № 69</w:t>
      </w:r>
      <w:r>
        <w:rPr>
          <w:sz w:val="24"/>
          <w:szCs w:val="24"/>
        </w:rPr>
        <w:t xml:space="preserve"> образовательных программ должны быть не ниже соответствующих содержания и планируемых результатов ФООП.</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82"/>
        <w:gridCol w:w="5282"/>
      </w:tblGrid>
      <w:tr w14:paraId="6EDA0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4" w:type="dxa"/>
            <w:gridSpan w:val="2"/>
          </w:tcPr>
          <w:p w14:paraId="1FA53335">
            <w:pPr>
              <w:pStyle w:val="6"/>
              <w:numPr>
                <w:ilvl w:val="0"/>
                <w:numId w:val="0"/>
              </w:numPr>
              <w:tabs>
                <w:tab w:val="left" w:pos="1206"/>
              </w:tabs>
              <w:ind w:left="-496" w:leftChars="0"/>
              <w:jc w:val="center"/>
              <w:rPr>
                <w:sz w:val="24"/>
                <w:szCs w:val="24"/>
                <w:vertAlign w:val="baseline"/>
              </w:rPr>
            </w:pPr>
            <w:r>
              <w:rPr>
                <w:sz w:val="24"/>
                <w:szCs w:val="24"/>
              </w:rPr>
              <w:t>Планируемые</w:t>
            </w:r>
            <w:r>
              <w:rPr>
                <w:spacing w:val="-6"/>
                <w:sz w:val="24"/>
                <w:szCs w:val="24"/>
              </w:rPr>
              <w:t xml:space="preserve"> </w:t>
            </w:r>
            <w:r>
              <w:rPr>
                <w:sz w:val="24"/>
                <w:szCs w:val="24"/>
              </w:rPr>
              <w:t>результаты</w:t>
            </w:r>
            <w:r>
              <w:rPr>
                <w:spacing w:val="44"/>
                <w:sz w:val="24"/>
                <w:szCs w:val="24"/>
              </w:rPr>
              <w:t xml:space="preserve"> </w:t>
            </w:r>
            <w:r>
              <w:rPr>
                <w:sz w:val="24"/>
                <w:szCs w:val="24"/>
              </w:rPr>
              <w:t>освоения</w:t>
            </w:r>
            <w:r>
              <w:rPr>
                <w:spacing w:val="-6"/>
                <w:sz w:val="24"/>
                <w:szCs w:val="24"/>
              </w:rPr>
              <w:t xml:space="preserve"> </w:t>
            </w:r>
            <w:r>
              <w:rPr>
                <w:sz w:val="24"/>
                <w:szCs w:val="24"/>
              </w:rPr>
              <w:t>обучающимися</w:t>
            </w:r>
            <w:r>
              <w:rPr>
                <w:spacing w:val="-7"/>
                <w:sz w:val="24"/>
                <w:szCs w:val="24"/>
              </w:rPr>
              <w:t xml:space="preserve"> </w:t>
            </w:r>
            <w:r>
              <w:rPr>
                <w:sz w:val="24"/>
                <w:szCs w:val="24"/>
              </w:rPr>
              <w:t>ООП</w:t>
            </w:r>
            <w:r>
              <w:rPr>
                <w:spacing w:val="-8"/>
                <w:sz w:val="24"/>
                <w:szCs w:val="24"/>
              </w:rPr>
              <w:t xml:space="preserve"> </w:t>
            </w:r>
            <w:r>
              <w:rPr>
                <w:spacing w:val="-5"/>
                <w:sz w:val="24"/>
                <w:szCs w:val="24"/>
              </w:rPr>
              <w:t>ООО</w:t>
            </w:r>
          </w:p>
        </w:tc>
      </w:tr>
      <w:tr w14:paraId="5B778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2" w:type="dxa"/>
          </w:tcPr>
          <w:p w14:paraId="6C693913">
            <w:pPr>
              <w:pStyle w:val="10"/>
              <w:ind w:left="0" w:leftChars="0" w:firstLine="0" w:firstLineChars="0"/>
              <w:jc w:val="both"/>
              <w:rPr>
                <w:sz w:val="24"/>
                <w:szCs w:val="24"/>
                <w:vertAlign w:val="baseline"/>
              </w:rPr>
            </w:pPr>
            <w:r>
              <w:rPr>
                <w:sz w:val="24"/>
                <w:szCs w:val="24"/>
                <w:vertAlign w:val="baseline"/>
              </w:rPr>
              <w:t>обеспечива</w:t>
            </w:r>
            <w:r>
              <w:rPr>
                <w:sz w:val="24"/>
                <w:szCs w:val="24"/>
                <w:vertAlign w:val="baseline"/>
                <w:lang w:val="ru-RU"/>
              </w:rPr>
              <w:t>ют</w:t>
            </w:r>
            <w:r>
              <w:rPr>
                <w:sz w:val="24"/>
                <w:szCs w:val="24"/>
                <w:vertAlign w:val="baseline"/>
              </w:rPr>
              <w:t xml:space="preserve"> связь между требованиями ФГОС, образовательной деятельностью и системой оценки результатов освоения программы основного общего образования;</w:t>
            </w:r>
          </w:p>
          <w:p w14:paraId="78F54044">
            <w:pPr>
              <w:pStyle w:val="10"/>
              <w:ind w:left="0" w:leftChars="0" w:firstLine="0" w:firstLineChars="0"/>
              <w:jc w:val="both"/>
              <w:rPr>
                <w:sz w:val="24"/>
                <w:szCs w:val="24"/>
                <w:vertAlign w:val="baseline"/>
              </w:rPr>
            </w:pPr>
          </w:p>
        </w:tc>
        <w:tc>
          <w:tcPr>
            <w:tcW w:w="5282" w:type="dxa"/>
          </w:tcPr>
          <w:p w14:paraId="3B626A44">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7. ФГОС устанавливает требования к достижению обучающимися на уровне ключевых понятий личностных результатов, сформированных в систему ценностных отношений обучающихся к себе, другим участникам образовательного процесса, самому образовательному процессу и его результатам (например, осознание, готовность, ориентация, восприимчивость, установка).</w:t>
            </w:r>
          </w:p>
          <w:p w14:paraId="0E2B2D85">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8. Достижения обучающимися, полученные в результате изучения учебных предметов, учебных курсов (в том числе внеурочной деятельности), учебных модулей, характеризующие совокупность познавательных, коммуникативных и регулятивных универсальных учебных действий, а также уровень овладения междисциплинарными понятиями (далее - метапредметные результаты), сгруппированы во ФГОС по трем направлениям и отражают способность обучающихся использовать на практике универсальные учебные действия, составляющие умение овладевать:</w:t>
            </w:r>
          </w:p>
          <w:p w14:paraId="199E05CF">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учебными знаково-символическими средствами, являющимися результатами освоения обучающимися программы основного общего образования, направленными на овладение и использование знаково-символических средств (замещение, моделирование, кодирование и декодирование информации, логические операции, включая общие приемы решения задач) (далее - универсальные учебные познавательные действия);</w:t>
            </w:r>
          </w:p>
          <w:p w14:paraId="14B4BB4E">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учебными знаково-символическими средствами, являющимися результатами освоения обучающимися программы основного общего образования, направленными на приобретение ими умения учитывать позицию собеседника, организовывать и осуществлять сотрудничество, коррекцию с педагогическими работниками 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 (далее - универсальные учебные коммуникативные действия);</w:t>
            </w:r>
          </w:p>
          <w:p w14:paraId="3282CB16">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учебными знаково-символическими средствами, являющимися результатами освоения обучающимися программы основного общего образования, направленными на овладение типами учебных действий, включающими способность принимать и сохранять учебную цель и 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уровне произвольного внимания (далее - универсальные регулятивные действия).</w:t>
            </w:r>
          </w:p>
          <w:p w14:paraId="13248F68">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9. ФГОС определяет элементы социального опыта (знания, умения и навыки, опыт решения проблем и творческой деятельности) освоения программ основного общего образования с учетом необходимости сохранения фундаментального характера образования, специфики изучаемых учебных предметов и обеспечения успешного обучения обучающихся на следующем уровне образования (далее - предметные результаты).</w:t>
            </w:r>
          </w:p>
          <w:p w14:paraId="000C6ABE">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Требования к предметным результатам:</w:t>
            </w:r>
          </w:p>
          <w:p w14:paraId="4E543CDF">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формулируются в деятельностной форме с усилением акцента на применение знаний и конкретных умений;</w:t>
            </w:r>
          </w:p>
          <w:p w14:paraId="7E9F0701">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формулируются на основе документов стратегического планирования </w:t>
            </w:r>
            <w:r>
              <w:rPr>
                <w:rFonts w:hint="default"/>
                <w:sz w:val="24"/>
                <w:szCs w:val="24"/>
                <w:vertAlign w:val="baseline"/>
                <w:lang w:val="ru-RU"/>
              </w:rPr>
              <w:fldChar w:fldCharType="begin"/>
            </w:r>
            <w:r>
              <w:rPr>
                <w:rFonts w:hint="default"/>
                <w:sz w:val="24"/>
                <w:szCs w:val="24"/>
                <w:vertAlign w:val="baseline"/>
                <w:lang w:val="ru-RU"/>
              </w:rPr>
              <w:instrText xml:space="preserve"> HYPERLINK "https://base.garant.ru/401433920/" \l "block_100000003" </w:instrText>
            </w:r>
            <w:r>
              <w:rPr>
                <w:rFonts w:hint="default"/>
                <w:sz w:val="24"/>
                <w:szCs w:val="24"/>
                <w:vertAlign w:val="baseline"/>
                <w:lang w:val="ru-RU"/>
              </w:rPr>
              <w:fldChar w:fldCharType="separate"/>
            </w:r>
            <w:r>
              <w:rPr>
                <w:rFonts w:hint="default"/>
                <w:sz w:val="24"/>
                <w:szCs w:val="24"/>
                <w:vertAlign w:val="baseline"/>
                <w:lang w:val="ru-RU"/>
              </w:rPr>
              <w:t>3</w:t>
            </w:r>
            <w:r>
              <w:rPr>
                <w:rFonts w:hint="default"/>
                <w:sz w:val="24"/>
                <w:szCs w:val="24"/>
                <w:vertAlign w:val="baseline"/>
                <w:lang w:val="ru-RU"/>
              </w:rPr>
              <w:fldChar w:fldCharType="end"/>
            </w:r>
            <w:r>
              <w:rPr>
                <w:rFonts w:hint="default"/>
                <w:sz w:val="24"/>
                <w:szCs w:val="24"/>
                <w:vertAlign w:val="baseline"/>
                <w:lang w:val="ru-RU"/>
              </w:rPr>
              <w:t> с учетом результатов проводимых на федеральном уровне процедур оценки качества образования (всероссийских проверочных работ, национальных исследований качества образования, международных сравнительных исследований);</w:t>
            </w:r>
          </w:p>
          <w:p w14:paraId="24747FF1">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определяют минимум содержания основного общего образования, изучение которого гарантирует государство, построенного в логике изучения каждого учебного предмета;</w:t>
            </w:r>
          </w:p>
          <w:p w14:paraId="0E7C5C26">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определяют требования к результатам освоения программ основного общего образования по учебным предметам "Математика", "Информатика", "Физика", "Химия", "Биология" на базовом и углубленном уровнях;</w:t>
            </w:r>
          </w:p>
          <w:p w14:paraId="6926F9B7">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усиливают акценты на изучение явлений и процессов современной России и мира в целом, современного состояния науки;</w:t>
            </w:r>
          </w:p>
          <w:p w14:paraId="3C5062D2">
            <w:pPr>
              <w:pStyle w:val="10"/>
              <w:numPr>
                <w:ilvl w:val="0"/>
                <w:numId w:val="6"/>
              </w:numPr>
              <w:ind w:left="420" w:leftChars="0" w:hanging="420" w:firstLineChars="0"/>
              <w:jc w:val="both"/>
              <w:rPr>
                <w:rFonts w:hint="default"/>
                <w:sz w:val="24"/>
                <w:szCs w:val="24"/>
                <w:vertAlign w:val="baseline"/>
                <w:lang w:val="ru-RU"/>
              </w:rPr>
            </w:pPr>
            <w:r>
              <w:rPr>
                <w:rFonts w:hint="default"/>
                <w:sz w:val="24"/>
                <w:szCs w:val="24"/>
                <w:vertAlign w:val="baseline"/>
                <w:lang w:val="ru-RU"/>
              </w:rPr>
              <w:t>учитывают особенности реализации адаптированных программ основного общего образования обучающихся с ОВЗ различных нозологических групп.</w:t>
            </w:r>
          </w:p>
          <w:p w14:paraId="70537523">
            <w:pPr>
              <w:pStyle w:val="10"/>
              <w:ind w:left="0" w:leftChars="0" w:firstLine="0" w:firstLineChars="0"/>
              <w:jc w:val="both"/>
              <w:rPr>
                <w:rFonts w:hint="default"/>
                <w:sz w:val="24"/>
                <w:szCs w:val="24"/>
                <w:vertAlign w:val="baseline"/>
                <w:lang w:val="ru-RU"/>
              </w:rPr>
            </w:pPr>
          </w:p>
        </w:tc>
      </w:tr>
      <w:tr w14:paraId="57C52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64" w:type="dxa"/>
            <w:gridSpan w:val="2"/>
          </w:tcPr>
          <w:p w14:paraId="40D0F55E">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В средней школе № 69 требования к планируемым результатам оценивания отражены в п.1.3 «</w:t>
            </w:r>
            <w:r>
              <w:rPr>
                <w:sz w:val="24"/>
                <w:szCs w:val="24"/>
                <w:lang w:val="ru-RU"/>
              </w:rPr>
              <w:t>С</w:t>
            </w:r>
            <w:r>
              <w:rPr>
                <w:sz w:val="24"/>
                <w:szCs w:val="24"/>
              </w:rPr>
              <w:t>истем</w:t>
            </w:r>
            <w:r>
              <w:rPr>
                <w:sz w:val="24"/>
                <w:szCs w:val="24"/>
                <w:lang w:val="ru-RU"/>
              </w:rPr>
              <w:t>а</w:t>
            </w:r>
            <w:r>
              <w:rPr>
                <w:sz w:val="24"/>
                <w:szCs w:val="24"/>
              </w:rPr>
              <w:t xml:space="preserve"> оценки достижения планируемых результатов освоения программы основного общего образования</w:t>
            </w:r>
            <w:r>
              <w:rPr>
                <w:rFonts w:hint="default"/>
                <w:sz w:val="24"/>
                <w:szCs w:val="24"/>
                <w:vertAlign w:val="baseline"/>
                <w:lang w:val="ru-RU"/>
              </w:rPr>
              <w:t xml:space="preserve">» </w:t>
            </w:r>
            <w:r>
              <w:rPr>
                <w:rFonts w:hint="default"/>
                <w:b/>
                <w:bCs/>
                <w:color w:val="FF0000"/>
                <w:sz w:val="24"/>
                <w:szCs w:val="24"/>
                <w:vertAlign w:val="baseline"/>
                <w:lang w:val="ru-RU"/>
              </w:rPr>
              <w:t xml:space="preserve">(Приложение «п. </w:t>
            </w:r>
            <w:r>
              <w:rPr>
                <w:rFonts w:hint="default"/>
                <w:b/>
                <w:bCs/>
                <w:color w:val="FF0000"/>
                <w:sz w:val="24"/>
                <w:szCs w:val="24"/>
                <w:vertAlign w:val="baseline"/>
                <w:lang w:val="en-US"/>
              </w:rPr>
              <w:t xml:space="preserve">IV </w:t>
            </w:r>
            <w:r>
              <w:rPr>
                <w:rFonts w:hint="default"/>
                <w:b/>
                <w:bCs/>
                <w:color w:val="FF0000"/>
                <w:sz w:val="24"/>
                <w:szCs w:val="24"/>
                <w:vertAlign w:val="baseline"/>
                <w:lang w:val="ru-RU"/>
              </w:rPr>
              <w:t>Требования к результатам освоения программы основного общего образования+1028 про ОБЗР»)</w:t>
            </w:r>
          </w:p>
        </w:tc>
      </w:tr>
      <w:tr w14:paraId="2A25F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2" w:type="dxa"/>
          </w:tcPr>
          <w:p w14:paraId="4A099BB8">
            <w:pPr>
              <w:pStyle w:val="10"/>
              <w:ind w:left="0" w:leftChars="0" w:firstLine="0" w:firstLineChars="0"/>
              <w:jc w:val="both"/>
              <w:rPr>
                <w:sz w:val="24"/>
                <w:szCs w:val="24"/>
                <w:vertAlign w:val="baseline"/>
              </w:rPr>
            </w:pPr>
            <w:r>
              <w:rPr>
                <w:rFonts w:hint="default"/>
                <w:sz w:val="24"/>
                <w:szCs w:val="24"/>
                <w:vertAlign w:val="baseline"/>
                <w:lang w:val="ru-RU"/>
              </w:rPr>
              <w:t>я</w:t>
            </w:r>
            <w:r>
              <w:rPr>
                <w:rFonts w:hint="default"/>
                <w:sz w:val="24"/>
                <w:szCs w:val="24"/>
                <w:vertAlign w:val="baseline"/>
              </w:rPr>
              <w:t>вля</w:t>
            </w:r>
            <w:r>
              <w:rPr>
                <w:rFonts w:hint="default"/>
                <w:sz w:val="24"/>
                <w:szCs w:val="24"/>
                <w:vertAlign w:val="baseline"/>
                <w:lang w:val="ru-RU"/>
              </w:rPr>
              <w:t xml:space="preserve">ются </w:t>
            </w:r>
            <w:r>
              <w:rPr>
                <w:rFonts w:hint="default"/>
                <w:sz w:val="24"/>
                <w:szCs w:val="24"/>
                <w:vertAlign w:val="baseline"/>
              </w:rPr>
              <w:t>содержательной и критериальной основой для разработки:</w:t>
            </w:r>
          </w:p>
          <w:p w14:paraId="2E8D8A33">
            <w:pPr>
              <w:pStyle w:val="10"/>
              <w:jc w:val="both"/>
              <w:rPr>
                <w:sz w:val="24"/>
                <w:szCs w:val="24"/>
                <w:vertAlign w:val="baseline"/>
              </w:rPr>
            </w:pPr>
          </w:p>
        </w:tc>
        <w:tc>
          <w:tcPr>
            <w:tcW w:w="5282" w:type="dxa"/>
          </w:tcPr>
          <w:p w14:paraId="52D8FAB9">
            <w:pPr>
              <w:pStyle w:val="10"/>
              <w:jc w:val="both"/>
              <w:rPr>
                <w:sz w:val="24"/>
                <w:szCs w:val="24"/>
                <w:vertAlign w:val="baseline"/>
              </w:rPr>
            </w:pPr>
          </w:p>
        </w:tc>
      </w:tr>
      <w:tr w14:paraId="3AA55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2" w:type="dxa"/>
          </w:tcPr>
          <w:p w14:paraId="73848A45">
            <w:pPr>
              <w:pStyle w:val="10"/>
              <w:ind w:left="0" w:leftChars="0" w:firstLine="0" w:firstLineChars="0"/>
              <w:jc w:val="both"/>
              <w:rPr>
                <w:sz w:val="24"/>
                <w:szCs w:val="24"/>
                <w:vertAlign w:val="baseline"/>
              </w:rPr>
            </w:pPr>
            <w:r>
              <w:rPr>
                <w:rFonts w:hint="default"/>
                <w:sz w:val="24"/>
                <w:szCs w:val="24"/>
                <w:vertAlign w:val="baseline"/>
              </w:rPr>
              <w:t xml:space="preserve">рабочих программ учебных предметов, учебных курсов (в том числе внеурочной деятельности), учебных модулей, являющихся методическими документами, определяющими организацию образовательного процесса в </w:t>
            </w:r>
            <w:r>
              <w:rPr>
                <w:rFonts w:hint="default"/>
                <w:sz w:val="24"/>
                <w:szCs w:val="24"/>
                <w:vertAlign w:val="baseline"/>
                <w:lang w:val="ru-RU"/>
              </w:rPr>
              <w:t>средней школе № 69</w:t>
            </w:r>
            <w:r>
              <w:rPr>
                <w:rFonts w:hint="default"/>
                <w:sz w:val="24"/>
                <w:szCs w:val="24"/>
                <w:vertAlign w:val="baseline"/>
              </w:rPr>
              <w:t xml:space="preserve"> по определенному учебному предмету, учебному курсу (в том числе внеурочной деятельности), учебному модулю;</w:t>
            </w:r>
          </w:p>
        </w:tc>
        <w:tc>
          <w:tcPr>
            <w:tcW w:w="5282" w:type="dxa"/>
          </w:tcPr>
          <w:p w14:paraId="42C70D00">
            <w:pPr>
              <w:pStyle w:val="10"/>
              <w:ind w:left="0" w:leftChars="0" w:firstLine="0" w:firstLineChars="0"/>
              <w:jc w:val="both"/>
              <w:rPr>
                <w:rFonts w:hint="default"/>
                <w:sz w:val="24"/>
                <w:szCs w:val="24"/>
                <w:vertAlign w:val="baseline"/>
                <w:lang w:val="ru-RU"/>
              </w:rPr>
            </w:pPr>
            <w:r>
              <w:rPr>
                <w:sz w:val="24"/>
                <w:szCs w:val="24"/>
                <w:vertAlign w:val="baseline"/>
                <w:lang w:val="ru-RU"/>
              </w:rPr>
              <w:t>Приняты</w:t>
            </w:r>
            <w:r>
              <w:rPr>
                <w:rFonts w:hint="default"/>
                <w:sz w:val="24"/>
                <w:szCs w:val="24"/>
                <w:vertAlign w:val="baseline"/>
                <w:lang w:val="ru-RU"/>
              </w:rPr>
              <w:t xml:space="preserve"> к реализации федеральные рабочие программы по предметам непосредственного применения "Русский язык", "Литература", "История", "Обществознание", "География", "Основы безопасности и защиты Родины" и "Труд (технология)"</w:t>
            </w:r>
          </w:p>
          <w:p w14:paraId="487E987E">
            <w:pPr>
              <w:pStyle w:val="10"/>
              <w:ind w:left="0" w:leftChars="0" w:firstLine="0" w:firstLineChars="0"/>
              <w:jc w:val="both"/>
              <w:rPr>
                <w:rFonts w:hint="default"/>
                <w:b/>
                <w:bCs/>
                <w:color w:val="FF0000"/>
                <w:sz w:val="24"/>
                <w:szCs w:val="24"/>
                <w:vertAlign w:val="baseline"/>
                <w:lang w:val="ru-RU"/>
              </w:rPr>
            </w:pPr>
            <w:r>
              <w:rPr>
                <w:rFonts w:hint="default"/>
                <w:sz w:val="24"/>
                <w:szCs w:val="24"/>
                <w:vertAlign w:val="baseline"/>
                <w:lang w:val="ru-RU"/>
              </w:rPr>
              <w:t xml:space="preserve">Приняты к реализации федеральные рабочие программы по учебным предметам федерального учебного плана </w:t>
            </w:r>
            <w:r>
              <w:rPr>
                <w:rFonts w:hint="default"/>
                <w:b/>
                <w:bCs/>
                <w:color w:val="FF0000"/>
                <w:sz w:val="24"/>
                <w:szCs w:val="24"/>
                <w:vertAlign w:val="baseline"/>
                <w:lang w:val="ru-RU"/>
              </w:rPr>
              <w:t>(Приложение «Учебный(е) план(ы) на ________ год»)</w:t>
            </w:r>
          </w:p>
          <w:p w14:paraId="46A8029E">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Рабочие программы учебных курсов *в том числе внеурочной деятельности), учебных модулей разрабатываются педагогами школы в строгом соответствии с требованиями ФГОС.</w:t>
            </w:r>
          </w:p>
          <w:p w14:paraId="307D6233">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 xml:space="preserve">При этом содержание и планируемые результаты разработанной ООП ООО должны быть не ниже соответствующих содержания и планируемых результатов ФОП ООО. </w:t>
            </w:r>
            <w:r>
              <w:rPr>
                <w:rFonts w:hint="default"/>
                <w:b/>
                <w:bCs/>
                <w:color w:val="FF0000"/>
                <w:sz w:val="24"/>
                <w:szCs w:val="24"/>
                <w:vertAlign w:val="baseline"/>
                <w:lang w:val="ru-RU"/>
              </w:rPr>
              <w:t>Приложение «План внеурочной деятельности на _________год»)</w:t>
            </w:r>
          </w:p>
        </w:tc>
      </w:tr>
      <w:tr w14:paraId="0B966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2" w:type="dxa"/>
          </w:tcPr>
          <w:p w14:paraId="5E869542">
            <w:pPr>
              <w:pStyle w:val="10"/>
              <w:ind w:left="0" w:leftChars="0" w:firstLine="0" w:firstLineChars="0"/>
              <w:jc w:val="both"/>
              <w:rPr>
                <w:sz w:val="24"/>
                <w:szCs w:val="24"/>
                <w:vertAlign w:val="baseline"/>
              </w:rPr>
            </w:pPr>
            <w:r>
              <w:rPr>
                <w:rFonts w:hint="default"/>
                <w:sz w:val="24"/>
                <w:szCs w:val="24"/>
                <w:vertAlign w:val="baseline"/>
              </w:rPr>
              <w:t xml:space="preserve">рабочей программы воспитания, являющейся методическим документом, определяющим комплекс основных характеристик воспитательной работы, осуществляемой в </w:t>
            </w:r>
            <w:r>
              <w:rPr>
                <w:rFonts w:hint="default"/>
                <w:sz w:val="24"/>
                <w:szCs w:val="24"/>
                <w:vertAlign w:val="baseline"/>
                <w:lang w:val="ru-RU"/>
              </w:rPr>
              <w:t>средней школе № 69</w:t>
            </w:r>
            <w:r>
              <w:rPr>
                <w:rFonts w:hint="default"/>
                <w:sz w:val="24"/>
                <w:szCs w:val="24"/>
                <w:vertAlign w:val="baseline"/>
              </w:rPr>
              <w:t>;</w:t>
            </w:r>
          </w:p>
        </w:tc>
        <w:tc>
          <w:tcPr>
            <w:tcW w:w="5282" w:type="dxa"/>
          </w:tcPr>
          <w:p w14:paraId="2BF57419">
            <w:pPr>
              <w:pStyle w:val="10"/>
              <w:ind w:left="0" w:leftChars="0" w:firstLine="0" w:firstLineChars="0"/>
              <w:jc w:val="both"/>
              <w:rPr>
                <w:rFonts w:hint="default"/>
                <w:sz w:val="24"/>
                <w:szCs w:val="24"/>
                <w:vertAlign w:val="baseline"/>
                <w:lang w:val="ru-RU"/>
              </w:rPr>
            </w:pPr>
            <w:r>
              <w:rPr>
                <w:rFonts w:hint="default"/>
                <w:sz w:val="24"/>
                <w:szCs w:val="24"/>
                <w:vertAlign w:val="baseline"/>
                <w:lang w:val="ru-RU"/>
              </w:rPr>
              <w:t>«Рабочая программа воспитания (П.2.3)</w:t>
            </w:r>
          </w:p>
        </w:tc>
      </w:tr>
      <w:tr w14:paraId="0181D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2" w:type="dxa"/>
          </w:tcPr>
          <w:p w14:paraId="4A9A01CD">
            <w:pPr>
              <w:pStyle w:val="10"/>
              <w:ind w:left="0" w:leftChars="0" w:firstLine="0" w:firstLineChars="0"/>
              <w:jc w:val="both"/>
              <w:rPr>
                <w:sz w:val="24"/>
                <w:szCs w:val="24"/>
                <w:vertAlign w:val="baseline"/>
              </w:rPr>
            </w:pPr>
            <w:r>
              <w:rPr>
                <w:rFonts w:hint="default"/>
                <w:sz w:val="24"/>
                <w:szCs w:val="24"/>
                <w:vertAlign w:val="baseline"/>
              </w:rPr>
              <w:t>программы формирования универсальных учебных действий обучающихся - обобщенных учебных действий, позволяющих решать широкий круг задач в различных предметных областях и являющихся результатами освоения обучающимися программы основного общего образования;</w:t>
            </w:r>
          </w:p>
          <w:p w14:paraId="71138026">
            <w:pPr>
              <w:pStyle w:val="10"/>
              <w:jc w:val="both"/>
              <w:rPr>
                <w:sz w:val="24"/>
                <w:szCs w:val="24"/>
                <w:vertAlign w:val="baseline"/>
              </w:rPr>
            </w:pPr>
          </w:p>
        </w:tc>
        <w:tc>
          <w:tcPr>
            <w:tcW w:w="5282" w:type="dxa"/>
          </w:tcPr>
          <w:p w14:paraId="5ACD74AA">
            <w:pPr>
              <w:pStyle w:val="10"/>
              <w:ind w:left="0" w:leftChars="0" w:firstLine="0" w:firstLineChars="0"/>
              <w:jc w:val="left"/>
              <w:rPr>
                <w:rFonts w:hint="default"/>
                <w:sz w:val="24"/>
                <w:szCs w:val="24"/>
                <w:vertAlign w:val="baseline"/>
                <w:lang w:val="ru-RU"/>
              </w:rPr>
            </w:pPr>
            <w:r>
              <w:rPr>
                <w:rFonts w:hint="default"/>
                <w:sz w:val="24"/>
                <w:szCs w:val="24"/>
                <w:vertAlign w:val="baseline"/>
                <w:lang w:val="ru-RU"/>
              </w:rPr>
              <w:t xml:space="preserve"> Программа формирования УУД (</w:t>
            </w:r>
            <w:r>
              <w:rPr>
                <w:sz w:val="24"/>
                <w:szCs w:val="24"/>
                <w:vertAlign w:val="baseline"/>
                <w:lang w:val="ru-RU"/>
              </w:rPr>
              <w:t>П</w:t>
            </w:r>
            <w:r>
              <w:rPr>
                <w:rFonts w:hint="default"/>
                <w:sz w:val="24"/>
                <w:szCs w:val="24"/>
                <w:vertAlign w:val="baseline"/>
                <w:lang w:val="ru-RU"/>
              </w:rPr>
              <w:t>. 2.2)</w:t>
            </w:r>
          </w:p>
        </w:tc>
      </w:tr>
      <w:tr w14:paraId="2520B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2" w:type="dxa"/>
          </w:tcPr>
          <w:p w14:paraId="265B2B59">
            <w:pPr>
              <w:pStyle w:val="10"/>
              <w:ind w:left="0" w:leftChars="0" w:firstLine="0" w:firstLineChars="0"/>
              <w:jc w:val="both"/>
              <w:rPr>
                <w:sz w:val="24"/>
                <w:szCs w:val="24"/>
                <w:vertAlign w:val="baseline"/>
              </w:rPr>
            </w:pPr>
            <w:r>
              <w:rPr>
                <w:rFonts w:hint="default"/>
                <w:sz w:val="24"/>
                <w:szCs w:val="24"/>
                <w:vertAlign w:val="baseline"/>
              </w:rPr>
              <w:t>системы оценки качества освоения обучающимися программы основного общего образования;</w:t>
            </w:r>
          </w:p>
          <w:p w14:paraId="7BED587A">
            <w:pPr>
              <w:pStyle w:val="10"/>
              <w:jc w:val="both"/>
              <w:rPr>
                <w:sz w:val="24"/>
                <w:szCs w:val="24"/>
                <w:vertAlign w:val="baseline"/>
              </w:rPr>
            </w:pPr>
          </w:p>
        </w:tc>
        <w:tc>
          <w:tcPr>
            <w:tcW w:w="5282" w:type="dxa"/>
          </w:tcPr>
          <w:p w14:paraId="7584911A">
            <w:pPr>
              <w:pStyle w:val="16"/>
              <w:ind w:left="0" w:leftChars="0" w:firstLine="0" w:firstLineChars="0"/>
              <w:jc w:val="left"/>
              <w:rPr>
                <w:sz w:val="24"/>
                <w:szCs w:val="24"/>
              </w:rPr>
            </w:pPr>
            <w:r>
              <w:rPr>
                <w:sz w:val="24"/>
                <w:szCs w:val="24"/>
              </w:rPr>
              <w:t>Система</w:t>
            </w:r>
            <w:r>
              <w:rPr>
                <w:spacing w:val="-10"/>
                <w:sz w:val="24"/>
                <w:szCs w:val="24"/>
              </w:rPr>
              <w:t xml:space="preserve"> </w:t>
            </w:r>
            <w:r>
              <w:rPr>
                <w:sz w:val="24"/>
                <w:szCs w:val="24"/>
              </w:rPr>
              <w:t>оценки</w:t>
            </w:r>
            <w:r>
              <w:rPr>
                <w:spacing w:val="-7"/>
                <w:sz w:val="24"/>
                <w:szCs w:val="24"/>
              </w:rPr>
              <w:t xml:space="preserve"> </w:t>
            </w:r>
            <w:r>
              <w:rPr>
                <w:sz w:val="24"/>
                <w:szCs w:val="24"/>
              </w:rPr>
              <w:t>достижения</w:t>
            </w:r>
            <w:r>
              <w:rPr>
                <w:spacing w:val="-8"/>
                <w:sz w:val="24"/>
                <w:szCs w:val="24"/>
              </w:rPr>
              <w:t xml:space="preserve"> </w:t>
            </w:r>
            <w:r>
              <w:rPr>
                <w:sz w:val="24"/>
                <w:szCs w:val="24"/>
              </w:rPr>
              <w:t>планируемых</w:t>
            </w:r>
            <w:r>
              <w:rPr>
                <w:spacing w:val="-7"/>
                <w:sz w:val="24"/>
                <w:szCs w:val="24"/>
              </w:rPr>
              <w:t xml:space="preserve"> </w:t>
            </w:r>
            <w:r>
              <w:rPr>
                <w:sz w:val="24"/>
                <w:szCs w:val="24"/>
              </w:rPr>
              <w:t>результатов</w:t>
            </w:r>
            <w:r>
              <w:rPr>
                <w:spacing w:val="-9"/>
                <w:sz w:val="24"/>
                <w:szCs w:val="24"/>
              </w:rPr>
              <w:t xml:space="preserve"> </w:t>
            </w:r>
            <w:r>
              <w:rPr>
                <w:sz w:val="24"/>
                <w:szCs w:val="24"/>
              </w:rPr>
              <w:t>освоения</w:t>
            </w:r>
            <w:r>
              <w:rPr>
                <w:spacing w:val="-8"/>
                <w:sz w:val="24"/>
                <w:szCs w:val="24"/>
              </w:rPr>
              <w:t xml:space="preserve"> </w:t>
            </w:r>
            <w:r>
              <w:rPr>
                <w:sz w:val="24"/>
                <w:szCs w:val="24"/>
              </w:rPr>
              <w:t>программы</w:t>
            </w:r>
            <w:r>
              <w:rPr>
                <w:spacing w:val="-7"/>
                <w:sz w:val="24"/>
                <w:szCs w:val="24"/>
              </w:rPr>
              <w:t xml:space="preserve"> </w:t>
            </w:r>
            <w:r>
              <w:rPr>
                <w:spacing w:val="-2"/>
                <w:sz w:val="24"/>
                <w:szCs w:val="24"/>
              </w:rPr>
              <w:t>основного</w:t>
            </w:r>
          </w:p>
          <w:p w14:paraId="40E6FF94">
            <w:pPr>
              <w:pStyle w:val="10"/>
              <w:ind w:left="0" w:leftChars="0" w:firstLine="0" w:firstLineChars="0"/>
              <w:jc w:val="left"/>
              <w:rPr>
                <w:sz w:val="24"/>
                <w:szCs w:val="24"/>
                <w:vertAlign w:val="baseline"/>
              </w:rPr>
            </w:pPr>
            <w:r>
              <w:rPr>
                <w:sz w:val="24"/>
                <w:szCs w:val="24"/>
              </w:rPr>
              <w:t>общего</w:t>
            </w:r>
            <w:r>
              <w:rPr>
                <w:spacing w:val="-2"/>
                <w:sz w:val="24"/>
                <w:szCs w:val="24"/>
              </w:rPr>
              <w:t xml:space="preserve"> образования</w:t>
            </w:r>
            <w:r>
              <w:rPr>
                <w:rFonts w:hint="default"/>
                <w:spacing w:val="-2"/>
                <w:sz w:val="24"/>
                <w:szCs w:val="24"/>
                <w:lang w:val="ru-RU"/>
              </w:rPr>
              <w:t xml:space="preserve"> (</w:t>
            </w:r>
            <w:r>
              <w:rPr>
                <w:sz w:val="24"/>
                <w:szCs w:val="24"/>
                <w:vertAlign w:val="baseline"/>
                <w:lang w:val="ru-RU"/>
              </w:rPr>
              <w:t>П</w:t>
            </w:r>
            <w:r>
              <w:rPr>
                <w:rFonts w:hint="default"/>
                <w:sz w:val="24"/>
                <w:szCs w:val="24"/>
                <w:vertAlign w:val="baseline"/>
                <w:lang w:val="ru-RU"/>
              </w:rPr>
              <w:t xml:space="preserve">. 1.3) </w:t>
            </w:r>
          </w:p>
        </w:tc>
      </w:tr>
      <w:tr w14:paraId="13AB3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2" w:type="dxa"/>
          </w:tcPr>
          <w:p w14:paraId="74BB8720">
            <w:pPr>
              <w:pStyle w:val="10"/>
              <w:ind w:left="0" w:leftChars="0" w:firstLine="0" w:firstLineChars="0"/>
              <w:jc w:val="both"/>
              <w:rPr>
                <w:sz w:val="24"/>
                <w:szCs w:val="24"/>
                <w:vertAlign w:val="baseline"/>
              </w:rPr>
            </w:pPr>
            <w:r>
              <w:rPr>
                <w:rFonts w:hint="default"/>
                <w:sz w:val="24"/>
                <w:szCs w:val="24"/>
                <w:vertAlign w:val="baseline"/>
              </w:rPr>
              <w:t>в целях выбора средств обучения и воспитания, учебно-методической литературы.</w:t>
            </w:r>
          </w:p>
          <w:p w14:paraId="5C43C4F3">
            <w:pPr>
              <w:pStyle w:val="10"/>
              <w:jc w:val="both"/>
              <w:rPr>
                <w:sz w:val="24"/>
                <w:szCs w:val="24"/>
                <w:vertAlign w:val="baseline"/>
              </w:rPr>
            </w:pPr>
          </w:p>
        </w:tc>
        <w:tc>
          <w:tcPr>
            <w:tcW w:w="5282" w:type="dxa"/>
          </w:tcPr>
          <w:p w14:paraId="259E4C98">
            <w:pPr>
              <w:pStyle w:val="10"/>
              <w:ind w:left="0" w:leftChars="0" w:firstLine="0" w:firstLineChars="0"/>
              <w:jc w:val="left"/>
              <w:rPr>
                <w:rFonts w:hint="default"/>
                <w:sz w:val="24"/>
                <w:szCs w:val="24"/>
                <w:u w:val="single"/>
                <w:vertAlign w:val="baseline"/>
                <w:lang w:val="ru-RU"/>
              </w:rPr>
            </w:pPr>
            <w:r>
              <w:rPr>
                <w:rFonts w:hint="default"/>
                <w:sz w:val="24"/>
                <w:szCs w:val="24"/>
                <w:u w:val="single"/>
                <w:vertAlign w:val="baseline"/>
                <w:lang w:val="ru-RU"/>
              </w:rPr>
              <w:t>Средства обучения</w:t>
            </w:r>
          </w:p>
          <w:p w14:paraId="34749C38">
            <w:pPr>
              <w:pStyle w:val="10"/>
              <w:ind w:left="0" w:leftChars="0" w:firstLine="0" w:firstLineChars="0"/>
              <w:jc w:val="left"/>
              <w:rPr>
                <w:rFonts w:hint="default"/>
                <w:sz w:val="24"/>
                <w:szCs w:val="24"/>
                <w:vertAlign w:val="baseline"/>
                <w:lang w:val="ru-RU"/>
              </w:rPr>
            </w:pPr>
            <w:r>
              <w:rPr>
                <w:rFonts w:hint="default"/>
                <w:sz w:val="24"/>
                <w:szCs w:val="24"/>
                <w:vertAlign w:val="baseline"/>
                <w:lang w:val="ru-RU"/>
              </w:rPr>
              <w:t>1. Учебники и учебные пособия Положение «О школьном библиотечном фонде»</w:t>
            </w:r>
          </w:p>
          <w:p w14:paraId="5E65E418">
            <w:pPr>
              <w:pStyle w:val="10"/>
              <w:ind w:left="0" w:leftChars="0" w:firstLine="0" w:firstLineChars="0"/>
              <w:jc w:val="left"/>
              <w:rPr>
                <w:rFonts w:hint="default"/>
                <w:sz w:val="24"/>
                <w:szCs w:val="24"/>
                <w:vertAlign w:val="baseline"/>
                <w:lang w:val="ru-RU"/>
              </w:rPr>
            </w:pPr>
            <w:r>
              <w:rPr>
                <w:rFonts w:hint="default"/>
                <w:sz w:val="24"/>
                <w:szCs w:val="24"/>
                <w:vertAlign w:val="baseline"/>
                <w:lang w:val="ru-RU"/>
              </w:rPr>
              <w:t>2. Технические средства обучения (п. 3.5.2.</w:t>
            </w:r>
            <w:r>
              <w:rPr>
                <w:sz w:val="24"/>
                <w:szCs w:val="24"/>
              </w:rPr>
              <w:t>Требования</w:t>
            </w:r>
            <w:r>
              <w:rPr>
                <w:spacing w:val="-7"/>
                <w:sz w:val="24"/>
                <w:szCs w:val="24"/>
              </w:rPr>
              <w:t xml:space="preserve"> </w:t>
            </w:r>
            <w:r>
              <w:rPr>
                <w:sz w:val="24"/>
                <w:szCs w:val="24"/>
              </w:rPr>
              <w:t>к</w:t>
            </w:r>
            <w:r>
              <w:rPr>
                <w:spacing w:val="-6"/>
                <w:sz w:val="24"/>
                <w:szCs w:val="24"/>
              </w:rPr>
              <w:t xml:space="preserve"> </w:t>
            </w:r>
            <w:r>
              <w:rPr>
                <w:sz w:val="24"/>
                <w:szCs w:val="24"/>
              </w:rPr>
              <w:t>материально-</w:t>
            </w:r>
            <w:r>
              <w:rPr>
                <w:spacing w:val="-8"/>
                <w:sz w:val="24"/>
                <w:szCs w:val="24"/>
              </w:rPr>
              <w:t xml:space="preserve"> </w:t>
            </w:r>
            <w:r>
              <w:rPr>
                <w:sz w:val="24"/>
                <w:szCs w:val="24"/>
              </w:rPr>
              <w:t>техническому</w:t>
            </w:r>
            <w:r>
              <w:rPr>
                <w:spacing w:val="-8"/>
                <w:sz w:val="24"/>
                <w:szCs w:val="24"/>
              </w:rPr>
              <w:t xml:space="preserve"> </w:t>
            </w:r>
            <w:r>
              <w:rPr>
                <w:sz w:val="24"/>
                <w:szCs w:val="24"/>
              </w:rPr>
              <w:t>и</w:t>
            </w:r>
            <w:r>
              <w:rPr>
                <w:spacing w:val="-6"/>
                <w:sz w:val="24"/>
                <w:szCs w:val="24"/>
              </w:rPr>
              <w:t xml:space="preserve"> </w:t>
            </w:r>
            <w:r>
              <w:rPr>
                <w:sz w:val="24"/>
                <w:szCs w:val="24"/>
              </w:rPr>
              <w:t>учебно-методическому</w:t>
            </w:r>
            <w:r>
              <w:rPr>
                <w:spacing w:val="-7"/>
                <w:sz w:val="24"/>
                <w:szCs w:val="24"/>
              </w:rPr>
              <w:t xml:space="preserve"> </w:t>
            </w:r>
            <w:r>
              <w:rPr>
                <w:spacing w:val="-2"/>
                <w:sz w:val="24"/>
                <w:szCs w:val="24"/>
              </w:rPr>
              <w:t>обеспечению</w:t>
            </w:r>
            <w:r>
              <w:rPr>
                <w:rFonts w:hint="default"/>
                <w:sz w:val="24"/>
                <w:szCs w:val="24"/>
                <w:vertAlign w:val="baseline"/>
                <w:lang w:val="ru-RU"/>
              </w:rPr>
              <w:t>)</w:t>
            </w:r>
          </w:p>
          <w:p w14:paraId="5E06B555">
            <w:pPr>
              <w:pStyle w:val="10"/>
              <w:ind w:left="0" w:leftChars="0" w:firstLine="0" w:firstLineChars="0"/>
              <w:jc w:val="left"/>
              <w:rPr>
                <w:rFonts w:hint="default"/>
                <w:sz w:val="24"/>
                <w:szCs w:val="24"/>
                <w:vertAlign w:val="baseline"/>
                <w:lang w:val="ru-RU"/>
              </w:rPr>
            </w:pPr>
            <w:r>
              <w:rPr>
                <w:rFonts w:hint="default"/>
                <w:sz w:val="24"/>
                <w:szCs w:val="24"/>
                <w:vertAlign w:val="baseline"/>
                <w:lang w:val="ru-RU"/>
              </w:rPr>
              <w:t>3. ЭОР (</w:t>
            </w:r>
            <w:r>
              <w:rPr>
                <w:rFonts w:hint="default"/>
                <w:b w:val="0"/>
                <w:bCs w:val="0"/>
                <w:sz w:val="24"/>
                <w:szCs w:val="24"/>
                <w:vertAlign w:val="baseline"/>
                <w:lang w:val="ru-RU"/>
              </w:rPr>
              <w:t>образовательные платформы и обучающие сайты: Сферум, Яндекс.Телемост; Я-класс, РЭШ, Яндекс.Учебник, Учи.ру, Урок цифры, МетаШкола, Фоксфорд, Инфоурок, Skysmart, Kahoot!, Interneturok, Stepik</w:t>
            </w:r>
            <w:r>
              <w:rPr>
                <w:rFonts w:hint="default"/>
                <w:sz w:val="24"/>
                <w:szCs w:val="24"/>
                <w:vertAlign w:val="baseline"/>
                <w:lang w:val="ru-RU"/>
              </w:rPr>
              <w:t>)</w:t>
            </w:r>
          </w:p>
        </w:tc>
      </w:tr>
    </w:tbl>
    <w:p w14:paraId="7AACA57A">
      <w:pPr>
        <w:pStyle w:val="10"/>
        <w:ind w:left="0" w:leftChars="0" w:firstLine="0" w:firstLineChars="0"/>
        <w:jc w:val="both"/>
        <w:rPr>
          <w:rFonts w:hint="default"/>
          <w:sz w:val="24"/>
          <w:szCs w:val="24"/>
          <w:vertAlign w:val="baseline"/>
        </w:rPr>
      </w:pPr>
    </w:p>
    <w:p w14:paraId="1E949D00">
      <w:pPr>
        <w:pStyle w:val="10"/>
        <w:ind w:left="0" w:leftChars="0" w:firstLine="660" w:firstLineChars="275"/>
        <w:jc w:val="both"/>
        <w:rPr>
          <w:rFonts w:hint="default"/>
          <w:sz w:val="24"/>
          <w:szCs w:val="24"/>
          <w:vertAlign w:val="baseline"/>
        </w:rPr>
      </w:pPr>
      <w:r>
        <w:rPr>
          <w:rFonts w:hint="default"/>
          <w:sz w:val="24"/>
          <w:szCs w:val="24"/>
          <w:vertAlign w:val="baseline"/>
        </w:rPr>
        <w:t>Достижение обучающимися планируемых результатов освоения программы основного общего образования определяется после завершения обучения в процессе государственной итоговой аттестации.</w:t>
      </w:r>
    </w:p>
    <w:p w14:paraId="24E473BA">
      <w:pPr>
        <w:pStyle w:val="10"/>
        <w:ind w:left="0" w:leftChars="0" w:firstLine="0" w:firstLineChars="0"/>
        <w:jc w:val="both"/>
        <w:rPr>
          <w:rFonts w:hint="default"/>
          <w:sz w:val="24"/>
          <w:szCs w:val="24"/>
          <w:vertAlign w:val="baseline"/>
        </w:rPr>
      </w:pPr>
    </w:p>
    <w:p w14:paraId="20A99333">
      <w:pPr>
        <w:pStyle w:val="10"/>
        <w:ind w:left="0" w:leftChars="0" w:firstLine="660" w:firstLineChars="275"/>
        <w:jc w:val="both"/>
        <w:rPr>
          <w:sz w:val="24"/>
          <w:szCs w:val="24"/>
        </w:rPr>
      </w:pPr>
    </w:p>
    <w:p w14:paraId="1244F1C6">
      <w:pPr>
        <w:pStyle w:val="10"/>
        <w:ind w:left="0" w:leftChars="0" w:firstLine="660" w:firstLineChars="275"/>
        <w:jc w:val="both"/>
        <w:rPr>
          <w:sz w:val="24"/>
          <w:szCs w:val="24"/>
        </w:rPr>
      </w:pPr>
    </w:p>
    <w:p w14:paraId="3133B7E0">
      <w:pPr>
        <w:pStyle w:val="10"/>
        <w:ind w:left="0" w:leftChars="0" w:firstLine="660" w:firstLineChars="275"/>
        <w:jc w:val="both"/>
        <w:rPr>
          <w:sz w:val="24"/>
          <w:szCs w:val="24"/>
        </w:rPr>
      </w:pPr>
    </w:p>
    <w:p w14:paraId="6DDEDF0E">
      <w:pPr>
        <w:pStyle w:val="10"/>
        <w:ind w:left="0" w:leftChars="0" w:firstLine="660" w:firstLineChars="275"/>
        <w:jc w:val="both"/>
        <w:rPr>
          <w:sz w:val="24"/>
          <w:szCs w:val="24"/>
        </w:rPr>
      </w:pPr>
    </w:p>
    <w:p w14:paraId="56D8B660">
      <w:pPr>
        <w:rPr>
          <w:rFonts w:hint="default"/>
          <w:b/>
          <w:bCs/>
          <w:sz w:val="24"/>
          <w:szCs w:val="24"/>
          <w:lang w:val="ru-RU"/>
        </w:rPr>
      </w:pPr>
      <w:bookmarkStart w:id="0" w:name="2.3._Система_оценки_достижений_планируем"/>
      <w:bookmarkEnd w:id="0"/>
      <w:bookmarkStart w:id="1" w:name="2.2.1._Планируемые_личностные_результаты"/>
      <w:bookmarkEnd w:id="1"/>
      <w:r>
        <w:rPr>
          <w:rFonts w:hint="default"/>
          <w:b/>
          <w:bCs/>
          <w:sz w:val="24"/>
          <w:szCs w:val="24"/>
          <w:lang w:val="ru-RU"/>
        </w:rPr>
        <w:br w:type="page"/>
      </w:r>
    </w:p>
    <w:p w14:paraId="117E283C">
      <w:pPr>
        <w:pStyle w:val="10"/>
        <w:ind w:left="0"/>
        <w:jc w:val="center"/>
        <w:rPr>
          <w:b/>
          <w:bCs/>
          <w:sz w:val="24"/>
          <w:szCs w:val="24"/>
        </w:rPr>
      </w:pPr>
      <w:r>
        <w:rPr>
          <w:rFonts w:hint="default"/>
          <w:b/>
          <w:bCs/>
          <w:sz w:val="24"/>
          <w:szCs w:val="24"/>
          <w:lang w:val="ru-RU"/>
        </w:rPr>
        <w:t xml:space="preserve">1.3. </w:t>
      </w:r>
      <w:r>
        <w:rPr>
          <w:b/>
          <w:bCs/>
          <w:sz w:val="24"/>
          <w:szCs w:val="24"/>
        </w:rPr>
        <w:t>систем</w:t>
      </w:r>
      <w:r>
        <w:rPr>
          <w:b/>
          <w:bCs/>
          <w:sz w:val="24"/>
          <w:szCs w:val="24"/>
          <w:lang w:val="ru-RU"/>
        </w:rPr>
        <w:t>а</w:t>
      </w:r>
      <w:r>
        <w:rPr>
          <w:b/>
          <w:bCs/>
          <w:sz w:val="24"/>
          <w:szCs w:val="24"/>
        </w:rPr>
        <w:t xml:space="preserve"> оценки достижения планируемых результатов освоения программы основного общего образования</w:t>
      </w:r>
    </w:p>
    <w:p w14:paraId="5AEB17A5">
      <w:pPr>
        <w:pStyle w:val="10"/>
        <w:ind w:left="0" w:leftChars="0" w:firstLine="660" w:firstLineChars="275"/>
        <w:jc w:val="both"/>
        <w:rPr>
          <w:b w:val="0"/>
          <w:bCs w:val="0"/>
          <w:sz w:val="24"/>
          <w:szCs w:val="24"/>
        </w:rPr>
      </w:pPr>
      <w:r>
        <w:rPr>
          <w:b w:val="0"/>
          <w:bCs w:val="0"/>
          <w:sz w:val="24"/>
          <w:szCs w:val="24"/>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функциями являются: ориентация образовательного процесса на достижение планируемых результатов освоения </w:t>
      </w:r>
      <w:r>
        <w:rPr>
          <w:b w:val="0"/>
          <w:bCs w:val="0"/>
          <w:sz w:val="24"/>
          <w:szCs w:val="24"/>
          <w:lang w:val="ru-RU"/>
        </w:rPr>
        <w:t>О</w:t>
      </w:r>
      <w:r>
        <w:rPr>
          <w:b w:val="0"/>
          <w:bCs w:val="0"/>
          <w:sz w:val="24"/>
          <w:szCs w:val="24"/>
        </w:rPr>
        <w:t xml:space="preserve">ОП ООО и обеспечение эффективной обратной связи, позволяющей осуществлять управление образовательным процессом. </w:t>
      </w:r>
    </w:p>
    <w:p w14:paraId="21FA670F">
      <w:pPr>
        <w:pStyle w:val="10"/>
        <w:ind w:left="0" w:leftChars="0" w:firstLine="660" w:firstLineChars="275"/>
        <w:jc w:val="both"/>
        <w:rPr>
          <w:b w:val="0"/>
          <w:bCs w:val="0"/>
          <w:sz w:val="24"/>
          <w:szCs w:val="24"/>
        </w:rPr>
      </w:pPr>
      <w:r>
        <w:rPr>
          <w:b w:val="0"/>
          <w:bCs w:val="0"/>
          <w:sz w:val="24"/>
          <w:szCs w:val="24"/>
        </w:rPr>
        <w:t>Основными направлениями и целями оценочной деятельности в образовательной организации являются:</w:t>
      </w:r>
    </w:p>
    <w:p w14:paraId="15FFAE6F">
      <w:pPr>
        <w:pStyle w:val="10"/>
        <w:numPr>
          <w:ilvl w:val="0"/>
          <w:numId w:val="6"/>
        </w:numPr>
        <w:ind w:left="420" w:leftChars="0" w:firstLine="240" w:firstLineChars="0"/>
        <w:jc w:val="both"/>
        <w:rPr>
          <w:b w:val="0"/>
          <w:bCs w:val="0"/>
          <w:sz w:val="24"/>
          <w:szCs w:val="24"/>
        </w:rPr>
      </w:pPr>
      <w:r>
        <w:rPr>
          <w:b w:val="0"/>
          <w:bCs w:val="0"/>
          <w:sz w:val="24"/>
          <w:szCs w:val="24"/>
        </w:rPr>
        <w:t xml:space="preserve">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w:t>
      </w:r>
    </w:p>
    <w:p w14:paraId="5AFA3F47">
      <w:pPr>
        <w:pStyle w:val="10"/>
        <w:numPr>
          <w:ilvl w:val="0"/>
          <w:numId w:val="6"/>
        </w:numPr>
        <w:ind w:left="420" w:leftChars="0" w:firstLine="240" w:firstLineChars="0"/>
        <w:jc w:val="both"/>
        <w:rPr>
          <w:b w:val="0"/>
          <w:bCs w:val="0"/>
          <w:sz w:val="24"/>
          <w:szCs w:val="24"/>
        </w:rPr>
      </w:pPr>
      <w:r>
        <w:rPr>
          <w:b w:val="0"/>
          <w:bCs w:val="0"/>
          <w:sz w:val="24"/>
          <w:szCs w:val="24"/>
        </w:rPr>
        <w:t xml:space="preserve">оценка результатов деятельности педагогических работников как основа аттестационных процедур; </w:t>
      </w:r>
    </w:p>
    <w:p w14:paraId="12D94CCA">
      <w:pPr>
        <w:pStyle w:val="10"/>
        <w:numPr>
          <w:ilvl w:val="0"/>
          <w:numId w:val="6"/>
        </w:numPr>
        <w:ind w:left="420" w:leftChars="0" w:firstLine="240" w:firstLineChars="0"/>
        <w:jc w:val="both"/>
        <w:rPr>
          <w:b w:val="0"/>
          <w:bCs w:val="0"/>
          <w:sz w:val="24"/>
          <w:szCs w:val="24"/>
        </w:rPr>
      </w:pPr>
      <w:r>
        <w:rPr>
          <w:b w:val="0"/>
          <w:bCs w:val="0"/>
          <w:sz w:val="24"/>
          <w:szCs w:val="24"/>
        </w:rPr>
        <w:t xml:space="preserve">оценка результатов деятельности образовательной организации как основа аккредитационных процедур. </w:t>
      </w:r>
    </w:p>
    <w:p w14:paraId="24824AD2">
      <w:pPr>
        <w:pStyle w:val="10"/>
        <w:ind w:left="0" w:leftChars="0" w:firstLine="660" w:firstLineChars="275"/>
        <w:jc w:val="both"/>
        <w:rPr>
          <w:b w:val="0"/>
          <w:bCs w:val="0"/>
          <w:sz w:val="24"/>
          <w:szCs w:val="24"/>
        </w:rPr>
      </w:pPr>
      <w:r>
        <w:rPr>
          <w:b w:val="0"/>
          <w:bCs w:val="0"/>
          <w:sz w:val="24"/>
          <w:szCs w:val="24"/>
        </w:rPr>
        <w:t xml:space="preserve">Основным объектом системы оценки, её содержательной и критериальной базой выступают требования ФГОС ООО, которые конкретизируются в планируемых результатах освоения обучающимися </w:t>
      </w:r>
      <w:r>
        <w:rPr>
          <w:b w:val="0"/>
          <w:bCs w:val="0"/>
          <w:sz w:val="24"/>
          <w:szCs w:val="24"/>
          <w:lang w:val="ru-RU"/>
        </w:rPr>
        <w:t>О</w:t>
      </w:r>
      <w:r>
        <w:rPr>
          <w:b w:val="0"/>
          <w:bCs w:val="0"/>
          <w:sz w:val="24"/>
          <w:szCs w:val="24"/>
        </w:rPr>
        <w:t xml:space="preserve">ОП ООО. </w:t>
      </w:r>
    </w:p>
    <w:p w14:paraId="4C183CFE">
      <w:pPr>
        <w:pStyle w:val="10"/>
        <w:ind w:left="0" w:leftChars="0" w:firstLine="660" w:firstLineChars="275"/>
        <w:jc w:val="both"/>
        <w:rPr>
          <w:b w:val="0"/>
          <w:bCs w:val="0"/>
          <w:sz w:val="24"/>
          <w:szCs w:val="24"/>
        </w:rPr>
      </w:pPr>
      <w:r>
        <w:rPr>
          <w:b w:val="0"/>
          <w:bCs w:val="0"/>
          <w:sz w:val="24"/>
          <w:szCs w:val="24"/>
        </w:rPr>
        <w:t xml:space="preserve">Система оценки включает процедуры внутренней и внешней оценки. </w:t>
      </w:r>
    </w:p>
    <w:p w14:paraId="2F63721A">
      <w:pPr>
        <w:pStyle w:val="10"/>
        <w:ind w:left="0" w:leftChars="0" w:firstLine="660" w:firstLineChars="275"/>
        <w:jc w:val="both"/>
        <w:rPr>
          <w:b w:val="0"/>
          <w:bCs w:val="0"/>
          <w:sz w:val="24"/>
          <w:szCs w:val="24"/>
        </w:rPr>
      </w:pPr>
      <w:r>
        <w:rPr>
          <w:b w:val="0"/>
          <w:bCs w:val="0"/>
          <w:sz w:val="24"/>
          <w:szCs w:val="24"/>
        </w:rPr>
        <w:t xml:space="preserve">Внутренняя оценка включает: </w:t>
      </w:r>
    </w:p>
    <w:p w14:paraId="42D2809D">
      <w:pPr>
        <w:pStyle w:val="10"/>
        <w:numPr>
          <w:ilvl w:val="0"/>
          <w:numId w:val="6"/>
        </w:numPr>
        <w:ind w:left="420" w:leftChars="0" w:firstLine="240" w:firstLineChars="0"/>
        <w:jc w:val="both"/>
        <w:rPr>
          <w:b w:val="0"/>
          <w:bCs w:val="0"/>
          <w:sz w:val="24"/>
          <w:szCs w:val="24"/>
        </w:rPr>
      </w:pPr>
      <w:r>
        <w:rPr>
          <w:b w:val="0"/>
          <w:bCs w:val="0"/>
          <w:sz w:val="24"/>
          <w:szCs w:val="24"/>
        </w:rPr>
        <w:t xml:space="preserve">стартовую диагностику; </w:t>
      </w:r>
    </w:p>
    <w:p w14:paraId="34625542">
      <w:pPr>
        <w:pStyle w:val="10"/>
        <w:numPr>
          <w:ilvl w:val="0"/>
          <w:numId w:val="6"/>
        </w:numPr>
        <w:ind w:left="420" w:leftChars="0" w:firstLine="240" w:firstLineChars="0"/>
        <w:jc w:val="both"/>
        <w:rPr>
          <w:b w:val="0"/>
          <w:bCs w:val="0"/>
          <w:sz w:val="24"/>
          <w:szCs w:val="24"/>
        </w:rPr>
      </w:pPr>
      <w:r>
        <w:rPr>
          <w:b w:val="0"/>
          <w:bCs w:val="0"/>
          <w:sz w:val="24"/>
          <w:szCs w:val="24"/>
        </w:rPr>
        <w:t xml:space="preserve">текущую и тематическую оценку; </w:t>
      </w:r>
    </w:p>
    <w:p w14:paraId="12AE7676">
      <w:pPr>
        <w:pStyle w:val="10"/>
        <w:numPr>
          <w:ilvl w:val="0"/>
          <w:numId w:val="6"/>
        </w:numPr>
        <w:ind w:left="420" w:leftChars="0" w:firstLine="240" w:firstLineChars="0"/>
        <w:jc w:val="both"/>
        <w:rPr>
          <w:b w:val="0"/>
          <w:bCs w:val="0"/>
          <w:sz w:val="24"/>
          <w:szCs w:val="24"/>
        </w:rPr>
      </w:pPr>
      <w:r>
        <w:rPr>
          <w:b w:val="0"/>
          <w:bCs w:val="0"/>
          <w:sz w:val="24"/>
          <w:szCs w:val="24"/>
        </w:rPr>
        <w:t xml:space="preserve">итоговую оценку; </w:t>
      </w:r>
    </w:p>
    <w:p w14:paraId="7B158147">
      <w:pPr>
        <w:pStyle w:val="10"/>
        <w:numPr>
          <w:ilvl w:val="0"/>
          <w:numId w:val="6"/>
        </w:numPr>
        <w:ind w:left="420" w:leftChars="0" w:firstLine="240" w:firstLineChars="0"/>
        <w:jc w:val="both"/>
        <w:rPr>
          <w:b w:val="0"/>
          <w:bCs w:val="0"/>
          <w:sz w:val="24"/>
          <w:szCs w:val="24"/>
        </w:rPr>
      </w:pPr>
      <w:r>
        <w:rPr>
          <w:b w:val="0"/>
          <w:bCs w:val="0"/>
          <w:sz w:val="24"/>
          <w:szCs w:val="24"/>
        </w:rPr>
        <w:t xml:space="preserve">промежуточную аттестацию; </w:t>
      </w:r>
    </w:p>
    <w:p w14:paraId="69612F1C">
      <w:pPr>
        <w:pStyle w:val="10"/>
        <w:numPr>
          <w:ilvl w:val="0"/>
          <w:numId w:val="6"/>
        </w:numPr>
        <w:ind w:left="420" w:leftChars="0" w:firstLine="240" w:firstLineChars="0"/>
        <w:jc w:val="both"/>
        <w:rPr>
          <w:b w:val="0"/>
          <w:bCs w:val="0"/>
          <w:sz w:val="24"/>
          <w:szCs w:val="24"/>
        </w:rPr>
      </w:pPr>
      <w:r>
        <w:rPr>
          <w:b w:val="0"/>
          <w:bCs w:val="0"/>
          <w:sz w:val="24"/>
          <w:szCs w:val="24"/>
        </w:rPr>
        <w:t>психолого-педагогическое наблюдение;</w:t>
      </w:r>
    </w:p>
    <w:p w14:paraId="313020EE">
      <w:pPr>
        <w:pStyle w:val="10"/>
        <w:numPr>
          <w:ilvl w:val="0"/>
          <w:numId w:val="6"/>
        </w:numPr>
        <w:ind w:left="420" w:leftChars="0" w:firstLine="240" w:firstLineChars="0"/>
        <w:jc w:val="both"/>
        <w:rPr>
          <w:b w:val="0"/>
          <w:bCs w:val="0"/>
          <w:sz w:val="24"/>
          <w:szCs w:val="24"/>
        </w:rPr>
      </w:pPr>
      <w:r>
        <w:rPr>
          <w:b w:val="0"/>
          <w:bCs w:val="0"/>
          <w:sz w:val="24"/>
          <w:szCs w:val="24"/>
        </w:rPr>
        <w:t xml:space="preserve">внутренний мониторинг образовательных достижений обучающихся. </w:t>
      </w:r>
    </w:p>
    <w:p w14:paraId="54382246">
      <w:pPr>
        <w:pStyle w:val="10"/>
        <w:ind w:left="0" w:leftChars="0" w:firstLine="660" w:firstLineChars="275"/>
        <w:jc w:val="both"/>
        <w:rPr>
          <w:b w:val="0"/>
          <w:bCs w:val="0"/>
          <w:sz w:val="24"/>
          <w:szCs w:val="24"/>
        </w:rPr>
      </w:pPr>
      <w:r>
        <w:rPr>
          <w:b w:val="0"/>
          <w:bCs w:val="0"/>
          <w:sz w:val="24"/>
          <w:szCs w:val="24"/>
        </w:rPr>
        <w:t xml:space="preserve">Внешняя оценка включает: </w:t>
      </w:r>
    </w:p>
    <w:p w14:paraId="2907FB9D">
      <w:pPr>
        <w:pStyle w:val="10"/>
        <w:numPr>
          <w:ilvl w:val="0"/>
          <w:numId w:val="6"/>
        </w:numPr>
        <w:ind w:left="420" w:leftChars="0" w:firstLine="240" w:firstLineChars="0"/>
        <w:jc w:val="both"/>
        <w:rPr>
          <w:b w:val="0"/>
          <w:bCs w:val="0"/>
          <w:sz w:val="24"/>
          <w:szCs w:val="24"/>
        </w:rPr>
      </w:pPr>
      <w:r>
        <w:rPr>
          <w:b w:val="0"/>
          <w:bCs w:val="0"/>
          <w:sz w:val="24"/>
          <w:szCs w:val="24"/>
        </w:rPr>
        <w:t>независимую оценку качества подготовки обучающихся;</w:t>
      </w:r>
    </w:p>
    <w:p w14:paraId="7602C788">
      <w:pPr>
        <w:pStyle w:val="10"/>
        <w:numPr>
          <w:ilvl w:val="0"/>
          <w:numId w:val="6"/>
        </w:numPr>
        <w:ind w:left="420" w:leftChars="0" w:firstLine="240" w:firstLineChars="0"/>
        <w:jc w:val="both"/>
        <w:rPr>
          <w:b w:val="0"/>
          <w:bCs w:val="0"/>
          <w:sz w:val="24"/>
          <w:szCs w:val="24"/>
        </w:rPr>
      </w:pPr>
      <w:r>
        <w:rPr>
          <w:b w:val="0"/>
          <w:bCs w:val="0"/>
          <w:sz w:val="24"/>
          <w:szCs w:val="24"/>
        </w:rPr>
        <w:t>итоговую аттестацию.</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95"/>
        <w:gridCol w:w="4174"/>
        <w:gridCol w:w="3196"/>
      </w:tblGrid>
      <w:tr w14:paraId="6A57A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5" w:type="dxa"/>
          </w:tcPr>
          <w:p w14:paraId="0CACAC1A">
            <w:pPr>
              <w:pStyle w:val="10"/>
              <w:jc w:val="center"/>
              <w:rPr>
                <w:rFonts w:hint="default"/>
                <w:sz w:val="24"/>
                <w:szCs w:val="24"/>
                <w:vertAlign w:val="baseline"/>
                <w:lang w:val="ru-RU"/>
              </w:rPr>
            </w:pPr>
            <w:r>
              <w:rPr>
                <w:rFonts w:hint="default"/>
                <w:sz w:val="24"/>
                <w:szCs w:val="24"/>
                <w:vertAlign w:val="baseline"/>
                <w:lang w:val="ru-RU"/>
              </w:rPr>
              <w:t>ФГОС</w:t>
            </w:r>
          </w:p>
        </w:tc>
        <w:tc>
          <w:tcPr>
            <w:tcW w:w="4174" w:type="dxa"/>
          </w:tcPr>
          <w:p w14:paraId="54E92FDE">
            <w:pPr>
              <w:pStyle w:val="10"/>
              <w:jc w:val="center"/>
              <w:rPr>
                <w:rFonts w:hint="default"/>
                <w:sz w:val="24"/>
                <w:szCs w:val="24"/>
                <w:vertAlign w:val="baseline"/>
                <w:lang w:val="ru-RU"/>
              </w:rPr>
            </w:pPr>
            <w:r>
              <w:rPr>
                <w:rFonts w:hint="default"/>
                <w:sz w:val="24"/>
                <w:szCs w:val="24"/>
                <w:vertAlign w:val="baseline"/>
                <w:lang w:val="ru-RU"/>
              </w:rPr>
              <w:t>ФОП</w:t>
            </w:r>
          </w:p>
        </w:tc>
        <w:tc>
          <w:tcPr>
            <w:tcW w:w="3196" w:type="dxa"/>
          </w:tcPr>
          <w:p w14:paraId="6B399A16">
            <w:pPr>
              <w:pStyle w:val="10"/>
              <w:jc w:val="center"/>
              <w:rPr>
                <w:rFonts w:hint="default"/>
                <w:sz w:val="24"/>
                <w:szCs w:val="24"/>
                <w:vertAlign w:val="baseline"/>
                <w:lang w:val="ru-RU"/>
              </w:rPr>
            </w:pPr>
            <w:r>
              <w:rPr>
                <w:rFonts w:hint="default"/>
                <w:sz w:val="24"/>
                <w:szCs w:val="24"/>
                <w:vertAlign w:val="baseline"/>
                <w:lang w:val="ru-RU"/>
              </w:rPr>
              <w:t>ОО</w:t>
            </w:r>
          </w:p>
        </w:tc>
      </w:tr>
      <w:tr w14:paraId="57339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5" w:type="dxa"/>
          </w:tcPr>
          <w:p w14:paraId="5A407C90">
            <w:pPr>
              <w:pStyle w:val="10"/>
              <w:numPr>
                <w:ilvl w:val="0"/>
                <w:numId w:val="4"/>
              </w:numPr>
              <w:ind w:left="420" w:leftChars="0" w:hanging="420" w:firstLineChars="0"/>
              <w:rPr>
                <w:rFonts w:hint="default"/>
                <w:sz w:val="24"/>
                <w:szCs w:val="24"/>
              </w:rPr>
            </w:pPr>
            <w:r>
              <w:rPr>
                <w:rFonts w:hint="default"/>
                <w:sz w:val="24"/>
                <w:szCs w:val="24"/>
              </w:rPr>
              <w:t>отража</w:t>
            </w:r>
            <w:r>
              <w:rPr>
                <w:rFonts w:hint="default"/>
                <w:sz w:val="24"/>
                <w:szCs w:val="24"/>
                <w:lang w:val="ru-RU"/>
              </w:rPr>
              <w:t>ет</w:t>
            </w:r>
            <w:r>
              <w:rPr>
                <w:rFonts w:hint="default"/>
                <w:sz w:val="24"/>
                <w:szCs w:val="24"/>
              </w:rPr>
              <w:t xml:space="preserve"> содержание и критерии оценки, формы представления результатов оценочной деятельности;</w:t>
            </w:r>
          </w:p>
          <w:p w14:paraId="783B9566">
            <w:pPr>
              <w:pStyle w:val="10"/>
              <w:rPr>
                <w:rFonts w:hint="default"/>
                <w:sz w:val="24"/>
                <w:szCs w:val="24"/>
                <w:vertAlign w:val="baseline"/>
              </w:rPr>
            </w:pPr>
          </w:p>
        </w:tc>
        <w:tc>
          <w:tcPr>
            <w:tcW w:w="4174" w:type="dxa"/>
          </w:tcPr>
          <w:p w14:paraId="68EBF7EE">
            <w:pPr>
              <w:pStyle w:val="10"/>
              <w:numPr>
                <w:ilvl w:val="0"/>
                <w:numId w:val="0"/>
              </w:numPr>
              <w:ind w:leftChars="0"/>
              <w:rPr>
                <w:rFonts w:hint="default"/>
                <w:sz w:val="24"/>
                <w:szCs w:val="24"/>
                <w:vertAlign w:val="baseline"/>
              </w:rPr>
            </w:pPr>
            <w:r>
              <w:rPr>
                <w:rFonts w:hint="default"/>
                <w:sz w:val="24"/>
                <w:szCs w:val="24"/>
                <w:vertAlign w:val="baseline"/>
                <w:lang w:val="ru-RU"/>
              </w:rPr>
              <w:t xml:space="preserve">18.7 </w:t>
            </w:r>
            <w:r>
              <w:rPr>
                <w:rFonts w:hint="default"/>
                <w:sz w:val="24"/>
                <w:szCs w:val="24"/>
                <w:vertAlign w:val="baseline"/>
              </w:rPr>
              <w:t>Системно-деятельностный подход к оценке образовательных достижений обучающихся проявляется в оценке способности обучающихся к решению учебно-познавательных и учебно-практических задач, а также в оценке уровня функциональной грамотности обучающихся.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14:paraId="2ACC9BD0">
            <w:pPr>
              <w:pStyle w:val="10"/>
              <w:numPr>
                <w:ilvl w:val="0"/>
                <w:numId w:val="0"/>
              </w:numPr>
              <w:ind w:leftChars="0"/>
              <w:rPr>
                <w:rFonts w:hint="default"/>
                <w:sz w:val="24"/>
                <w:szCs w:val="24"/>
                <w:vertAlign w:val="baseline"/>
              </w:rPr>
            </w:pPr>
            <w:r>
              <w:rPr>
                <w:rFonts w:hint="default"/>
                <w:sz w:val="24"/>
                <w:szCs w:val="24"/>
                <w:vertAlign w:val="baseline"/>
              </w:rPr>
              <w:t>18.21. Предметные результаты освоения ФОП ООО с учётом специфики содержания предметных областей, включающих конкретные учебные предметы, ориентированы на применение обучающимися знаний, умений и навыков в учебных ситуациях и реальных жизненных условиях, а также на успешное обучение. 18.22. При оценке предметных результатов оцениваются достижения обучающихся планируемых результатов по отдельным учебным предметам. 18.23. Основным предметом оценки является способность к решению учебно-познавательных и учебно-практических задач, основанных на изучаемом учебном материале с использованием способов действий, отвечающих содержанию учебных предметов, в том числе метапредметных (познавательных, регулятивных, коммуникативных) действий, а также компетентностей, соответствующих грамотности. направлениям функциональной 18.24. Оценка предметных результатов осуществляется педагогическим работником в ходе процедур текущего, тематического, промежуточного и итогового контроля. 18.25. Особенности оценки по отдельному учебному предмету фиксируются в приложении к ООП ООО. Описание оценки предметных результатов по отдельному учебному предмету включает: список итоговых планируемых результатов с указанием этапов их формирования и способов оценки (например, текущая (тематическая), устно (письменно), практика); требования к выставлению отметок за промежуточную аттестацию (при необходимости – с учётом степени значимости отметок за отдельные оценочные процедуры); график контрольных мероприятий.</w:t>
            </w:r>
          </w:p>
          <w:p w14:paraId="14E47499">
            <w:pPr>
              <w:pStyle w:val="10"/>
              <w:numPr>
                <w:ilvl w:val="0"/>
                <w:numId w:val="0"/>
              </w:numPr>
              <w:ind w:leftChars="0"/>
              <w:rPr>
                <w:rFonts w:hint="default"/>
                <w:sz w:val="24"/>
                <w:szCs w:val="24"/>
                <w:vertAlign w:val="baseline"/>
              </w:rPr>
            </w:pPr>
            <w:r>
              <w:rPr>
                <w:rFonts w:hint="default"/>
                <w:sz w:val="24"/>
                <w:szCs w:val="24"/>
                <w:vertAlign w:val="baseline"/>
              </w:rPr>
              <w:t>18.26. Стартовая диагностика проводится администрацией образовательной организации с целью оценки готовности к обучению на уровне основного общего образования. 18.26.1. Стартовая диагностика проводится в первый год изучения предмета на уровне основного общего образования и является основой для оценки динамики образовательных достижений обучающихся. 18.26.2. 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знаково символическими средствами, логическими операциями. 18.26.3. Стартовая диагностика проводится педагогическими работниками с целью оценки готовности к изучению отдельных учебных предметов. Результаты стартовой диагностики являются основанием для корректировки учебных программ и индивидуализации учебного процесса. 18.27. При текущей оценке оценивается индивидуальное продвижение обучающегося в освоении программы учебного предмета. 18.27.1. Текущая оценка может быть формирующей (поддерживающей и направляющей усилия обучающегося, включающей его в самостоятельную оценочную деятельность) и диагностической, способствующей выявлению и осознанию педагогическим работником и обучающимся существующих проблем в обучении. 18.27.2. Объектом текущей оценки являются тематические планируемые результаты, этапы освоения которых зафиксированы в тематическом планировании по учебному предмету. 18.27.3. В текущей оценке используется различные формы и методы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другие) с учётом особенностей учебного предмета. 18.27.4. Результаты текущей оценки являются основой для индивидуализации учебного процесса. 18.28. При тематической оценке оценивается уровень достижения тематических планируемых результатов по учебному предмету. 18.29. Внутренний мониторинг включает следующие процедуры: стартовая диагностика; оценка уровня достижения предметных и метапредметных результатов; оценка уровня функциональной грамотности; оценка уровня профессионального мастерства педагогического работника, осуществляемого на основе выполнения обучающимися проверочных работ, анализа посещённых уроков, анализа качества учебных заданий, предлагаемых педагогическим работником обучающимся. Содержание и периодичность внутреннего мониторинга устанавливаются решением педагогического совета образовательной организации. Результаты внутреннего мониторинга являются основанием подготовки рекомендаций для текущей коррекции учебного процесса и его индивидуализации и (или) для повышения квалификации педагогического работника.</w:t>
            </w:r>
          </w:p>
        </w:tc>
        <w:tc>
          <w:tcPr>
            <w:tcW w:w="3196" w:type="dxa"/>
          </w:tcPr>
          <w:p w14:paraId="1427BE7C">
            <w:pPr>
              <w:pStyle w:val="10"/>
              <w:rPr>
                <w:rFonts w:hint="default"/>
                <w:sz w:val="24"/>
                <w:szCs w:val="24"/>
                <w:vertAlign w:val="baseline"/>
                <w:lang w:val="ru-RU"/>
              </w:rPr>
            </w:pPr>
            <w:r>
              <w:rPr>
                <w:rFonts w:hint="default"/>
                <w:sz w:val="24"/>
                <w:szCs w:val="24"/>
                <w:vertAlign w:val="baseline"/>
                <w:lang w:val="ru-RU"/>
              </w:rPr>
              <w:t>Положение О ВСОКО</w:t>
            </w:r>
          </w:p>
          <w:p w14:paraId="18F282A9">
            <w:pPr>
              <w:pStyle w:val="10"/>
              <w:rPr>
                <w:rFonts w:hint="default"/>
                <w:sz w:val="24"/>
                <w:szCs w:val="24"/>
                <w:vertAlign w:val="baseline"/>
                <w:lang w:val="ru-RU"/>
              </w:rPr>
            </w:pPr>
            <w:r>
              <w:rPr>
                <w:rFonts w:hint="default"/>
                <w:sz w:val="24"/>
                <w:szCs w:val="24"/>
                <w:vertAlign w:val="baseline"/>
                <w:lang w:val="ru-RU"/>
              </w:rPr>
              <w:t>Положение О системе оценки</w:t>
            </w:r>
          </w:p>
          <w:p w14:paraId="512AD942">
            <w:pPr>
              <w:pStyle w:val="10"/>
              <w:rPr>
                <w:rFonts w:hint="default"/>
                <w:sz w:val="24"/>
                <w:szCs w:val="24"/>
                <w:vertAlign w:val="baseline"/>
                <w:lang w:val="ru-RU"/>
              </w:rPr>
            </w:pPr>
            <w:r>
              <w:rPr>
                <w:rFonts w:hint="default"/>
                <w:sz w:val="24"/>
                <w:szCs w:val="24"/>
                <w:vertAlign w:val="baseline"/>
                <w:lang w:val="ru-RU"/>
              </w:rPr>
              <w:t>Положение о текущем контроле и ПА</w:t>
            </w:r>
          </w:p>
        </w:tc>
      </w:tr>
      <w:tr w14:paraId="174D9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5" w:type="dxa"/>
          </w:tcPr>
          <w:p w14:paraId="102E2099">
            <w:pPr>
              <w:pStyle w:val="10"/>
              <w:numPr>
                <w:ilvl w:val="0"/>
                <w:numId w:val="4"/>
              </w:numPr>
              <w:ind w:left="420" w:leftChars="0" w:hanging="420" w:firstLineChars="0"/>
              <w:rPr>
                <w:rFonts w:hint="default"/>
                <w:sz w:val="24"/>
                <w:szCs w:val="24"/>
              </w:rPr>
            </w:pPr>
            <w:r>
              <w:rPr>
                <w:rFonts w:hint="default"/>
                <w:sz w:val="24"/>
                <w:szCs w:val="24"/>
              </w:rPr>
              <w:t>обеспечива</w:t>
            </w:r>
            <w:r>
              <w:rPr>
                <w:rFonts w:hint="default"/>
                <w:sz w:val="24"/>
                <w:szCs w:val="24"/>
                <w:lang w:val="ru-RU"/>
              </w:rPr>
              <w:t>ет</w:t>
            </w:r>
            <w:r>
              <w:rPr>
                <w:rFonts w:hint="default"/>
                <w:sz w:val="24"/>
                <w:szCs w:val="24"/>
              </w:rPr>
              <w:t xml:space="preserve"> комплексный подход к оценке результатов освоения программы основного общего образования, позволяющий осуществлять оценку предметных и метапредметных результатов;</w:t>
            </w:r>
          </w:p>
          <w:p w14:paraId="25BC04DB">
            <w:pPr>
              <w:pStyle w:val="10"/>
              <w:rPr>
                <w:rFonts w:hint="default"/>
                <w:sz w:val="24"/>
                <w:szCs w:val="24"/>
                <w:vertAlign w:val="baseline"/>
              </w:rPr>
            </w:pPr>
          </w:p>
        </w:tc>
        <w:tc>
          <w:tcPr>
            <w:tcW w:w="4174" w:type="dxa"/>
          </w:tcPr>
          <w:p w14:paraId="0E8096CC">
            <w:pPr>
              <w:pStyle w:val="10"/>
              <w:ind w:left="0" w:leftChars="0" w:firstLine="0" w:firstLineChars="0"/>
              <w:rPr>
                <w:rFonts w:hint="default"/>
                <w:sz w:val="24"/>
                <w:szCs w:val="24"/>
                <w:vertAlign w:val="baseline"/>
              </w:rPr>
            </w:pPr>
            <w:r>
              <w:rPr>
                <w:rFonts w:hint="default"/>
                <w:sz w:val="24"/>
                <w:szCs w:val="24"/>
                <w:vertAlign w:val="baseline"/>
                <w:lang w:val="ru-RU"/>
              </w:rPr>
              <w:t xml:space="preserve">18.10 </w:t>
            </w:r>
            <w:r>
              <w:rPr>
                <w:rFonts w:hint="default"/>
                <w:sz w:val="24"/>
                <w:szCs w:val="24"/>
                <w:vertAlign w:val="baseline"/>
              </w:rPr>
              <w:t xml:space="preserve">Комплексный подход к оценке образовательных достижений реализуется через: </w:t>
            </w:r>
          </w:p>
          <w:p w14:paraId="1A1824DF">
            <w:pPr>
              <w:pStyle w:val="10"/>
              <w:numPr>
                <w:ilvl w:val="0"/>
                <w:numId w:val="7"/>
              </w:numPr>
              <w:ind w:left="420" w:leftChars="0" w:hanging="420" w:firstLineChars="0"/>
              <w:rPr>
                <w:rFonts w:hint="default"/>
                <w:sz w:val="24"/>
                <w:szCs w:val="24"/>
                <w:vertAlign w:val="baseline"/>
              </w:rPr>
            </w:pPr>
            <w:r>
              <w:rPr>
                <w:rFonts w:hint="default"/>
                <w:sz w:val="24"/>
                <w:szCs w:val="24"/>
                <w:vertAlign w:val="baseline"/>
              </w:rPr>
              <w:t xml:space="preserve">оценку предметных и метапредметных результатов; </w:t>
            </w:r>
          </w:p>
          <w:p w14:paraId="2FA93537">
            <w:pPr>
              <w:pStyle w:val="10"/>
              <w:numPr>
                <w:ilvl w:val="0"/>
                <w:numId w:val="7"/>
              </w:numPr>
              <w:ind w:left="420" w:leftChars="0" w:hanging="420" w:firstLineChars="0"/>
              <w:rPr>
                <w:rFonts w:hint="default"/>
                <w:sz w:val="24"/>
                <w:szCs w:val="24"/>
                <w:vertAlign w:val="baseline"/>
              </w:rPr>
            </w:pPr>
            <w:r>
              <w:rPr>
                <w:rFonts w:hint="default"/>
                <w:sz w:val="24"/>
                <w:szCs w:val="24"/>
                <w:vertAlign w:val="baseline"/>
                <w:lang w:val="ru-RU"/>
              </w:rPr>
              <w:t>и</w:t>
            </w:r>
            <w:r>
              <w:rPr>
                <w:rFonts w:hint="default"/>
                <w:sz w:val="24"/>
                <w:szCs w:val="24"/>
                <w:vertAlign w:val="baseline"/>
              </w:rPr>
              <w:t>спользование комплекса оценочных процедур для выявления динамикииндивидуальных образовательных достижений обучающихся и для итоговой оценки;</w:t>
            </w:r>
          </w:p>
          <w:p w14:paraId="2CB3CD68">
            <w:pPr>
              <w:pStyle w:val="10"/>
              <w:numPr>
                <w:ilvl w:val="0"/>
                <w:numId w:val="7"/>
              </w:numPr>
              <w:ind w:left="420" w:leftChars="0" w:hanging="420" w:firstLineChars="0"/>
              <w:rPr>
                <w:rFonts w:hint="default"/>
                <w:sz w:val="24"/>
                <w:szCs w:val="24"/>
                <w:vertAlign w:val="baseline"/>
              </w:rPr>
            </w:pPr>
            <w:r>
              <w:rPr>
                <w:rFonts w:hint="default"/>
                <w:sz w:val="24"/>
                <w:szCs w:val="24"/>
                <w:vertAlign w:val="baseline"/>
              </w:rPr>
              <w:t>использование контекстной информации (об особенностях обучающихся, условиях и процессе обучения и другое) для интерпретации полученных результатов в целях управления качеством образования;</w:t>
            </w:r>
          </w:p>
          <w:p w14:paraId="29A83DF7">
            <w:pPr>
              <w:pStyle w:val="10"/>
              <w:numPr>
                <w:ilvl w:val="0"/>
                <w:numId w:val="7"/>
              </w:numPr>
              <w:ind w:left="420" w:leftChars="0" w:hanging="420" w:firstLineChars="0"/>
              <w:rPr>
                <w:rFonts w:hint="default"/>
                <w:sz w:val="24"/>
                <w:szCs w:val="24"/>
                <w:vertAlign w:val="baseline"/>
              </w:rPr>
            </w:pPr>
            <w:r>
              <w:rPr>
                <w:rFonts w:hint="default"/>
                <w:sz w:val="24"/>
                <w:szCs w:val="24"/>
                <w:vertAlign w:val="baseline"/>
              </w:rPr>
              <w:t>использование разнообразных методов и форм оценки, взаимно дополняющих друг друга, в том числе оценок проектов, практических, исследовательских, творческих работ, наблюдения; использование форм работы, обеспечивающих возможность включения обучающихся в самостоятельную оценочную деятельность (самоанализ, самооценка, взаимооценка);</w:t>
            </w:r>
          </w:p>
          <w:p w14:paraId="6A4BAF86">
            <w:pPr>
              <w:pStyle w:val="10"/>
              <w:numPr>
                <w:ilvl w:val="0"/>
                <w:numId w:val="7"/>
              </w:numPr>
              <w:ind w:left="420" w:leftChars="0" w:hanging="420" w:firstLineChars="0"/>
              <w:rPr>
                <w:rFonts w:hint="default"/>
                <w:sz w:val="24"/>
                <w:szCs w:val="24"/>
                <w:vertAlign w:val="baseline"/>
              </w:rPr>
            </w:pPr>
            <w:r>
              <w:rPr>
                <w:rFonts w:hint="default"/>
                <w:sz w:val="24"/>
                <w:szCs w:val="24"/>
                <w:vertAlign w:val="baseline"/>
              </w:rPr>
              <w:t>использование мониторинга динамических показателей освоения умений и знаний, в том числе формируемых с использованием информационно-коммуникационных (цифровых) технологий.</w:t>
            </w:r>
          </w:p>
        </w:tc>
        <w:tc>
          <w:tcPr>
            <w:tcW w:w="3196" w:type="dxa"/>
          </w:tcPr>
          <w:p w14:paraId="26BE9FB7">
            <w:pPr>
              <w:pStyle w:val="10"/>
              <w:rPr>
                <w:rFonts w:hint="default"/>
                <w:sz w:val="24"/>
                <w:szCs w:val="24"/>
                <w:vertAlign w:val="baseline"/>
                <w:lang w:val="ru-RU"/>
              </w:rPr>
            </w:pPr>
            <w:r>
              <w:rPr>
                <w:rFonts w:hint="default"/>
                <w:sz w:val="24"/>
                <w:szCs w:val="24"/>
                <w:vertAlign w:val="baseline"/>
                <w:lang w:val="ru-RU"/>
              </w:rPr>
              <w:t>Положение О системе оценки</w:t>
            </w:r>
          </w:p>
          <w:p w14:paraId="42A572E3">
            <w:pPr>
              <w:pStyle w:val="10"/>
              <w:rPr>
                <w:rFonts w:hint="default"/>
                <w:sz w:val="24"/>
                <w:szCs w:val="24"/>
                <w:vertAlign w:val="baseline"/>
                <w:lang w:val="ru-RU"/>
              </w:rPr>
            </w:pPr>
            <w:r>
              <w:rPr>
                <w:rFonts w:hint="default"/>
                <w:sz w:val="24"/>
                <w:szCs w:val="24"/>
                <w:vertAlign w:val="baseline"/>
                <w:lang w:val="ru-RU"/>
              </w:rPr>
              <w:t>Положение о текущем контроле и ПА</w:t>
            </w:r>
          </w:p>
          <w:p w14:paraId="65699835">
            <w:pPr>
              <w:pStyle w:val="10"/>
              <w:rPr>
                <w:rFonts w:hint="default"/>
                <w:sz w:val="24"/>
                <w:szCs w:val="24"/>
                <w:vertAlign w:val="baseline"/>
                <w:lang w:val="ru-RU"/>
              </w:rPr>
            </w:pPr>
            <w:r>
              <w:rPr>
                <w:rFonts w:hint="default"/>
                <w:sz w:val="24"/>
                <w:szCs w:val="24"/>
                <w:vertAlign w:val="baseline"/>
                <w:lang w:val="ru-RU"/>
              </w:rPr>
              <w:t>График оценочных процедур</w:t>
            </w:r>
          </w:p>
          <w:p w14:paraId="003EA099">
            <w:pPr>
              <w:pStyle w:val="10"/>
              <w:rPr>
                <w:rFonts w:hint="default"/>
                <w:sz w:val="24"/>
                <w:szCs w:val="24"/>
                <w:vertAlign w:val="baseline"/>
                <w:lang w:val="ru-RU"/>
              </w:rPr>
            </w:pPr>
            <w:r>
              <w:rPr>
                <w:rFonts w:hint="default"/>
                <w:sz w:val="24"/>
                <w:szCs w:val="24"/>
                <w:vertAlign w:val="baseline"/>
                <w:lang w:val="ru-RU"/>
              </w:rPr>
              <w:t>Положение о проектной деятельности</w:t>
            </w:r>
          </w:p>
          <w:p w14:paraId="24BCAA8E">
            <w:pPr>
              <w:pStyle w:val="10"/>
              <w:rPr>
                <w:rFonts w:hint="default"/>
                <w:sz w:val="24"/>
                <w:szCs w:val="24"/>
                <w:vertAlign w:val="baseline"/>
                <w:lang w:val="ru-RU"/>
              </w:rPr>
            </w:pPr>
          </w:p>
        </w:tc>
      </w:tr>
      <w:tr w14:paraId="1F7FC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5" w:type="dxa"/>
          </w:tcPr>
          <w:p w14:paraId="4DF0D48E">
            <w:pPr>
              <w:pStyle w:val="10"/>
              <w:numPr>
                <w:ilvl w:val="0"/>
                <w:numId w:val="4"/>
              </w:numPr>
              <w:ind w:left="420" w:leftChars="0" w:hanging="420" w:firstLineChars="0"/>
              <w:rPr>
                <w:rFonts w:hint="default"/>
                <w:sz w:val="24"/>
                <w:szCs w:val="24"/>
              </w:rPr>
            </w:pPr>
            <w:r>
              <w:rPr>
                <w:rFonts w:hint="default"/>
                <w:sz w:val="24"/>
                <w:szCs w:val="24"/>
              </w:rPr>
              <w:t>предусматрива</w:t>
            </w:r>
            <w:r>
              <w:rPr>
                <w:rFonts w:hint="default"/>
                <w:sz w:val="24"/>
                <w:szCs w:val="24"/>
                <w:lang w:val="ru-RU"/>
              </w:rPr>
              <w:t>ет</w:t>
            </w:r>
            <w:r>
              <w:rPr>
                <w:rFonts w:hint="default"/>
                <w:sz w:val="24"/>
                <w:szCs w:val="24"/>
              </w:rPr>
              <w:t xml:space="preserve"> оценку и учет результатов использования разнообразных методов и форм обучения, взаимно дополняющих друг друга, в том числе проектов, практических, командных, исследовательских, творческих работ, самоанализа и самооценки, взаимооценки, наблюдения, испытаний (тестов), динамических показателей освоения навыков и знаний, в том числе формируемых с использованием цифровых технологий;</w:t>
            </w:r>
          </w:p>
          <w:p w14:paraId="2AA15468">
            <w:pPr>
              <w:pStyle w:val="10"/>
              <w:rPr>
                <w:rFonts w:hint="default"/>
                <w:sz w:val="24"/>
                <w:szCs w:val="24"/>
                <w:vertAlign w:val="baseline"/>
              </w:rPr>
            </w:pPr>
          </w:p>
        </w:tc>
        <w:tc>
          <w:tcPr>
            <w:tcW w:w="4174" w:type="dxa"/>
          </w:tcPr>
          <w:p w14:paraId="221E2F23">
            <w:pPr>
              <w:pStyle w:val="10"/>
              <w:ind w:left="0" w:leftChars="0" w:firstLine="0" w:firstLineChars="0"/>
              <w:rPr>
                <w:rFonts w:hint="default"/>
                <w:sz w:val="24"/>
                <w:szCs w:val="24"/>
                <w:vertAlign w:val="baseline"/>
              </w:rPr>
            </w:pPr>
            <w:r>
              <w:rPr>
                <w:rFonts w:hint="default"/>
                <w:sz w:val="24"/>
                <w:szCs w:val="24"/>
                <w:vertAlign w:val="baseline"/>
                <w:lang w:val="ru-RU"/>
              </w:rPr>
              <w:t>П</w:t>
            </w:r>
            <w:r>
              <w:rPr>
                <w:rFonts w:hint="default"/>
                <w:sz w:val="24"/>
                <w:szCs w:val="24"/>
                <w:vertAlign w:val="baseline"/>
              </w:rPr>
              <w:t>роект оценивается по критериям сформированности:</w:t>
            </w:r>
          </w:p>
          <w:p w14:paraId="24F5EDAD">
            <w:pPr>
              <w:pStyle w:val="10"/>
              <w:numPr>
                <w:ilvl w:val="0"/>
                <w:numId w:val="8"/>
              </w:numPr>
              <w:ind w:left="420" w:leftChars="0" w:hanging="420" w:firstLineChars="0"/>
              <w:rPr>
                <w:rFonts w:hint="default"/>
                <w:sz w:val="24"/>
                <w:szCs w:val="24"/>
                <w:vertAlign w:val="baseline"/>
              </w:rPr>
            </w:pPr>
            <w:r>
              <w:rPr>
                <w:rFonts w:hint="default"/>
                <w:sz w:val="24"/>
                <w:szCs w:val="24"/>
                <w:vertAlign w:val="baseline"/>
              </w:rPr>
              <w:t>познавательных универсальных учебных действий, включающих способность к самостоятельному приобретению знаний и решению проблем, умение поставить проблему и выбрать способы её решения, в том числе поиск и обработку информации, формулировку выводов и (или) обоснование и реализацию принятого решения, обоснование и создание модели, прогноза, макета, объекта, творческого решения и других;</w:t>
            </w:r>
          </w:p>
          <w:p w14:paraId="05C93019">
            <w:pPr>
              <w:pStyle w:val="10"/>
              <w:numPr>
                <w:ilvl w:val="0"/>
                <w:numId w:val="8"/>
              </w:numPr>
              <w:ind w:left="420" w:leftChars="0" w:hanging="420" w:firstLineChars="0"/>
              <w:rPr>
                <w:rFonts w:hint="default"/>
                <w:sz w:val="24"/>
                <w:szCs w:val="24"/>
                <w:vertAlign w:val="baseline"/>
              </w:rPr>
            </w:pPr>
            <w:r>
              <w:rPr>
                <w:rFonts w:hint="default"/>
                <w:sz w:val="24"/>
                <w:szCs w:val="24"/>
                <w:vertAlign w:val="baseline"/>
              </w:rPr>
              <w:t>предметных знаний и способов действий: умение раскрыть содержание работы, грамотно и обоснованно в соответствии с рассматриваемой проблемой или темой использовать имеющиеся знания и способы действий;</w:t>
            </w:r>
          </w:p>
          <w:p w14:paraId="758CC596">
            <w:pPr>
              <w:pStyle w:val="10"/>
              <w:numPr>
                <w:ilvl w:val="0"/>
                <w:numId w:val="8"/>
              </w:numPr>
              <w:ind w:left="420" w:leftChars="0" w:hanging="420" w:firstLineChars="0"/>
              <w:rPr>
                <w:rFonts w:hint="default"/>
                <w:sz w:val="24"/>
                <w:szCs w:val="24"/>
                <w:vertAlign w:val="baseline"/>
              </w:rPr>
            </w:pPr>
            <w:r>
              <w:rPr>
                <w:rFonts w:hint="default"/>
                <w:sz w:val="24"/>
                <w:szCs w:val="24"/>
                <w:vertAlign w:val="baseline"/>
              </w:rPr>
              <w:t>регулятивных универсальных самостоятельно учебных действий: умение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w:t>
            </w:r>
          </w:p>
          <w:p w14:paraId="1804B782">
            <w:pPr>
              <w:pStyle w:val="10"/>
              <w:numPr>
                <w:ilvl w:val="0"/>
                <w:numId w:val="8"/>
              </w:numPr>
              <w:ind w:left="420" w:leftChars="0" w:hanging="420" w:firstLineChars="0"/>
              <w:rPr>
                <w:rFonts w:hint="default"/>
                <w:sz w:val="24"/>
                <w:szCs w:val="24"/>
                <w:vertAlign w:val="baseline"/>
              </w:rPr>
            </w:pPr>
            <w:r>
              <w:rPr>
                <w:rFonts w:hint="default"/>
                <w:sz w:val="24"/>
                <w:szCs w:val="24"/>
                <w:vertAlign w:val="baseline"/>
              </w:rPr>
              <w:t>коммуникативных универсальных учебных действий: умение ясно изложить и оформить выполненную работу, представить её результаты, аргументированно ответить на вопросы.</w:t>
            </w:r>
          </w:p>
          <w:p w14:paraId="10D481D8">
            <w:pPr>
              <w:pStyle w:val="10"/>
              <w:numPr>
                <w:ilvl w:val="0"/>
                <w:numId w:val="0"/>
              </w:numPr>
              <w:ind w:leftChars="0"/>
              <w:rPr>
                <w:rFonts w:hint="default"/>
                <w:sz w:val="24"/>
                <w:szCs w:val="24"/>
                <w:vertAlign w:val="baseline"/>
              </w:rPr>
            </w:pPr>
            <w:r>
              <w:rPr>
                <w:rFonts w:hint="default"/>
                <w:sz w:val="24"/>
                <w:szCs w:val="24"/>
                <w:vertAlign w:val="baseline"/>
              </w:rPr>
              <w:t xml:space="preserve">18.8. Уровневый подход служит основой для организации индивидуальной работы с обучающимися. Он реализуется как по отношению к содержанию оценки, так и к представлению и интерпретации результатов измерений. </w:t>
            </w:r>
          </w:p>
          <w:p w14:paraId="5F97AF62">
            <w:pPr>
              <w:pStyle w:val="10"/>
              <w:numPr>
                <w:ilvl w:val="0"/>
                <w:numId w:val="0"/>
              </w:numPr>
              <w:ind w:leftChars="0"/>
              <w:rPr>
                <w:rFonts w:hint="default"/>
                <w:sz w:val="24"/>
                <w:szCs w:val="24"/>
                <w:vertAlign w:val="baseline"/>
              </w:rPr>
            </w:pPr>
            <w:r>
              <w:rPr>
                <w:rFonts w:hint="default"/>
                <w:sz w:val="24"/>
                <w:szCs w:val="24"/>
                <w:vertAlign w:val="baseline"/>
              </w:rPr>
              <w:t>18.9. Уровневый подход реализуется за счёт фиксации различных уровней достижения обучающимися планируемых результатов. Достижение базового уровня свидетельствует о способности обучающихся решать типовые учебные задачи, целенаправленно отрабатываемые со всеми обучающимися в ходе учебного процесса, выступает достаточной основой для продолжения обучения и усвоения последующего учебного материала.</w:t>
            </w:r>
          </w:p>
        </w:tc>
        <w:tc>
          <w:tcPr>
            <w:tcW w:w="3196" w:type="dxa"/>
          </w:tcPr>
          <w:p w14:paraId="21D918C2">
            <w:pPr>
              <w:pStyle w:val="10"/>
              <w:rPr>
                <w:rFonts w:hint="default"/>
                <w:sz w:val="24"/>
                <w:szCs w:val="24"/>
                <w:vertAlign w:val="baseline"/>
                <w:lang w:val="ru-RU"/>
              </w:rPr>
            </w:pPr>
            <w:r>
              <w:rPr>
                <w:rFonts w:hint="default"/>
                <w:sz w:val="24"/>
                <w:szCs w:val="24"/>
                <w:vertAlign w:val="baseline"/>
                <w:lang w:val="ru-RU"/>
              </w:rPr>
              <w:t>Положение о проектной деятельности</w:t>
            </w:r>
          </w:p>
        </w:tc>
      </w:tr>
      <w:tr w14:paraId="227EF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5" w:type="dxa"/>
          </w:tcPr>
          <w:p w14:paraId="52B3B6B5">
            <w:pPr>
              <w:pStyle w:val="10"/>
              <w:numPr>
                <w:ilvl w:val="0"/>
                <w:numId w:val="4"/>
              </w:numPr>
              <w:ind w:left="420" w:leftChars="0" w:hanging="420" w:firstLineChars="0"/>
              <w:rPr>
                <w:rFonts w:hint="default"/>
                <w:sz w:val="24"/>
                <w:szCs w:val="24"/>
              </w:rPr>
            </w:pPr>
            <w:r>
              <w:rPr>
                <w:rFonts w:hint="default"/>
                <w:sz w:val="24"/>
                <w:szCs w:val="24"/>
              </w:rPr>
              <w:t>предусматрива</w:t>
            </w:r>
            <w:r>
              <w:rPr>
                <w:rFonts w:hint="default"/>
                <w:sz w:val="24"/>
                <w:szCs w:val="24"/>
                <w:lang w:val="ru-RU"/>
              </w:rPr>
              <w:t>ет</w:t>
            </w:r>
            <w:r>
              <w:rPr>
                <w:rFonts w:hint="default"/>
                <w:sz w:val="24"/>
                <w:szCs w:val="24"/>
              </w:rPr>
              <w:t xml:space="preserve"> оценку динамики учебных достижений обучающихся;</w:t>
            </w:r>
          </w:p>
          <w:p w14:paraId="3E3315E4">
            <w:pPr>
              <w:pStyle w:val="10"/>
              <w:rPr>
                <w:rFonts w:hint="default"/>
                <w:sz w:val="24"/>
                <w:szCs w:val="24"/>
                <w:vertAlign w:val="baseline"/>
              </w:rPr>
            </w:pPr>
          </w:p>
        </w:tc>
        <w:tc>
          <w:tcPr>
            <w:tcW w:w="4174" w:type="dxa"/>
          </w:tcPr>
          <w:p w14:paraId="2E9C50E7">
            <w:pPr>
              <w:pStyle w:val="10"/>
              <w:ind w:left="0" w:leftChars="0" w:firstLine="0" w:firstLineChars="0"/>
              <w:rPr>
                <w:rFonts w:hint="default"/>
                <w:sz w:val="24"/>
                <w:szCs w:val="24"/>
                <w:vertAlign w:val="baseline"/>
              </w:rPr>
            </w:pPr>
            <w:r>
              <w:rPr>
                <w:rFonts w:hint="default"/>
                <w:sz w:val="24"/>
                <w:szCs w:val="24"/>
                <w:vertAlign w:val="baseline"/>
              </w:rPr>
              <w:t>18.11. Оценка личностных результатов обучающихся осуществляется через оценку достижения планируемых результатов освоения основной образовательной программы, которые устанавливаются требованиями ФГОС ООО.</w:t>
            </w:r>
          </w:p>
          <w:p w14:paraId="7459EE0A">
            <w:pPr>
              <w:pStyle w:val="10"/>
              <w:ind w:left="0" w:leftChars="0" w:firstLine="0" w:firstLineChars="0"/>
              <w:rPr>
                <w:rFonts w:hint="default"/>
                <w:sz w:val="24"/>
                <w:szCs w:val="24"/>
                <w:vertAlign w:val="baseline"/>
              </w:rPr>
            </w:pPr>
            <w:r>
              <w:rPr>
                <w:rFonts w:hint="default"/>
                <w:sz w:val="24"/>
                <w:szCs w:val="24"/>
                <w:vertAlign w:val="baseline"/>
              </w:rPr>
              <w:t xml:space="preserve"> 18.12. Формирование личностных результатов обеспечивается в ходе реализации всех компонентов образовательной деятельности, включая внеурочную деятельность. Достижение личностных результатов не выносится на итоговую оценку обучающихся, а является предметом оценки эффективности воспитательно-образовательной деятельности образовательной организации и образовательных систем разного уровня. </w:t>
            </w:r>
          </w:p>
          <w:p w14:paraId="1BA477EF">
            <w:pPr>
              <w:pStyle w:val="10"/>
              <w:ind w:left="0" w:leftChars="0" w:firstLine="0" w:firstLineChars="0"/>
              <w:rPr>
                <w:rFonts w:hint="default"/>
                <w:sz w:val="24"/>
                <w:szCs w:val="24"/>
                <w:vertAlign w:val="baseline"/>
              </w:rPr>
            </w:pPr>
            <w:r>
              <w:rPr>
                <w:rFonts w:hint="default"/>
                <w:sz w:val="24"/>
                <w:szCs w:val="24"/>
                <w:vertAlign w:val="baseline"/>
              </w:rPr>
              <w:t>Оценка предметных результатов осуществляется педагогическим работником в ходе процедур текущего, тематического, промежуточного и итогового контроля.</w:t>
            </w:r>
          </w:p>
          <w:p w14:paraId="3A6462E7">
            <w:pPr>
              <w:pStyle w:val="10"/>
              <w:ind w:left="0" w:leftChars="0" w:firstLine="0" w:firstLineChars="0"/>
              <w:rPr>
                <w:rFonts w:hint="default"/>
                <w:sz w:val="24"/>
                <w:szCs w:val="24"/>
                <w:vertAlign w:val="baseline"/>
              </w:rPr>
            </w:pPr>
            <w:r>
              <w:rPr>
                <w:rFonts w:hint="default"/>
                <w:sz w:val="24"/>
                <w:szCs w:val="24"/>
                <w:vertAlign w:val="baseline"/>
              </w:rPr>
              <w:t>18.15. При оценке метапредметных результатов оцениваются достижения планируемых результатов освоения ФОП ООО, которые отражают совокупность познавательных, коммуникативных и регулятивных универсальных учебных действий. 18.16. Формирование метапредметных результатов обеспечивается комплексом освоения программ учебных предметов и внеурочной деятельности. 18.17. Основным объектом оценки метапредметных результатов является овладение: познавательными универсальными учебными действиями (замещение, моделирование, кодирование и декодирование информации, логические операции, включая общие приёмы решения задач); коммуникативными универсальными учебными действиями (приобретение умений учитывать позицию собеседника, организовывать и осуществлять сотрудничество, взаимодействие с педагогическими работниками и сверстниками,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необходимые для организации собственной деятельности и сотрудничества с партнером); регулятивными универсальными учебными действиями (способность принимать и сохранять учебную цель и задачу, планировать её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 по результату и способу действия, актуальный контроль на уровне произвольного внимания). 18.18. Оценка достижения метапредметных результатов осуществляется администрацией образовательной организации в ходе внутреннего мониторинга. Содержание и периодичность внутреннего мониторинга устанавливаются решением педагогического совета образовательной организации. Инструментарий может строиться на межпредметной основе и включать диагностические материалы по оценке читательской, естественнонаучной, математической, цифровой, финансовой грамотности, сформированности регулятивных, коммуникативных и познавательных универсальных учебных действий. 18.19. Формы оценки: для проверки читательской грамотности ‒ письменная работа на межпредметной основе; для проверки цифровой грамотности ‒ практическая работа в сочетании с письменной (компьютеризованной) частью; для проверки сформированности регулятивных, коммуникативных и познавательных универсальных учебных действий – экспертная оценка процесса и результатов выполнения групповых и (или) индивидуальных учебных исследований и проектов. Каждый из перечисленных видов диагностики проводится с периодичностью не менее чем один раз в два года.</w:t>
            </w:r>
          </w:p>
        </w:tc>
        <w:tc>
          <w:tcPr>
            <w:tcW w:w="3196" w:type="dxa"/>
          </w:tcPr>
          <w:p w14:paraId="58EDBECC">
            <w:pPr>
              <w:pStyle w:val="10"/>
              <w:ind w:left="0" w:leftChars="0" w:firstLine="0" w:firstLineChars="0"/>
              <w:rPr>
                <w:rFonts w:hint="default"/>
                <w:sz w:val="24"/>
                <w:szCs w:val="24"/>
                <w:vertAlign w:val="baseline"/>
                <w:lang w:val="ru-RU"/>
              </w:rPr>
            </w:pPr>
            <w:r>
              <w:rPr>
                <w:rFonts w:hint="default"/>
                <w:sz w:val="24"/>
                <w:szCs w:val="24"/>
                <w:vertAlign w:val="baseline"/>
                <w:lang w:val="ru-RU"/>
              </w:rPr>
              <w:t>Положение О системе оценки</w:t>
            </w:r>
          </w:p>
          <w:p w14:paraId="3B0E6D5B">
            <w:pPr>
              <w:pStyle w:val="10"/>
              <w:ind w:left="0" w:leftChars="0" w:firstLine="0" w:firstLineChars="0"/>
              <w:rPr>
                <w:rFonts w:hint="default"/>
                <w:sz w:val="24"/>
                <w:szCs w:val="24"/>
                <w:vertAlign w:val="baseline"/>
                <w:lang w:val="ru-RU"/>
              </w:rPr>
            </w:pPr>
            <w:r>
              <w:rPr>
                <w:rFonts w:hint="default"/>
                <w:sz w:val="24"/>
                <w:szCs w:val="24"/>
                <w:vertAlign w:val="baseline"/>
                <w:lang w:val="ru-RU"/>
              </w:rPr>
              <w:t>Положение о текущем контроле и ПА</w:t>
            </w:r>
          </w:p>
          <w:p w14:paraId="57B19D59">
            <w:pPr>
              <w:pStyle w:val="10"/>
              <w:ind w:left="0" w:leftChars="0" w:firstLine="0" w:firstLineChars="0"/>
              <w:rPr>
                <w:rFonts w:hint="default"/>
                <w:sz w:val="24"/>
                <w:szCs w:val="24"/>
                <w:vertAlign w:val="baseline"/>
                <w:lang w:val="ru-RU"/>
              </w:rPr>
            </w:pPr>
            <w:r>
              <w:rPr>
                <w:rFonts w:hint="default"/>
                <w:sz w:val="24"/>
                <w:szCs w:val="24"/>
                <w:vertAlign w:val="baseline"/>
                <w:lang w:val="ru-RU"/>
              </w:rPr>
              <w:t>График оценочных процедур</w:t>
            </w:r>
          </w:p>
          <w:p w14:paraId="74A2D797">
            <w:pPr>
              <w:pStyle w:val="10"/>
              <w:ind w:left="0" w:leftChars="0" w:firstLine="0" w:firstLineChars="0"/>
              <w:rPr>
                <w:rFonts w:hint="default"/>
                <w:sz w:val="24"/>
                <w:szCs w:val="24"/>
                <w:vertAlign w:val="baseline"/>
                <w:lang w:val="ru-RU"/>
              </w:rPr>
            </w:pPr>
            <w:r>
              <w:rPr>
                <w:rFonts w:hint="default"/>
                <w:sz w:val="24"/>
                <w:szCs w:val="24"/>
                <w:vertAlign w:val="baseline"/>
                <w:lang w:val="ru-RU"/>
              </w:rPr>
              <w:t>Положение о проектной и учебно-исследовательской деятельности</w:t>
            </w:r>
          </w:p>
          <w:p w14:paraId="20F995DA">
            <w:pPr>
              <w:pStyle w:val="10"/>
              <w:ind w:left="0" w:leftChars="0" w:firstLine="0" w:firstLineChars="0"/>
              <w:rPr>
                <w:rFonts w:hint="default"/>
                <w:sz w:val="24"/>
                <w:szCs w:val="24"/>
                <w:vertAlign w:val="baseline"/>
                <w:lang w:val="ru-RU"/>
              </w:rPr>
            </w:pPr>
          </w:p>
        </w:tc>
      </w:tr>
      <w:tr w14:paraId="43964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95" w:type="dxa"/>
          </w:tcPr>
          <w:p w14:paraId="1AC7DCC5">
            <w:pPr>
              <w:pStyle w:val="10"/>
              <w:numPr>
                <w:ilvl w:val="0"/>
                <w:numId w:val="4"/>
              </w:numPr>
              <w:ind w:left="420" w:leftChars="0" w:hanging="420" w:firstLineChars="0"/>
              <w:rPr>
                <w:rFonts w:hint="default"/>
                <w:sz w:val="24"/>
                <w:szCs w:val="24"/>
              </w:rPr>
            </w:pPr>
            <w:r>
              <w:rPr>
                <w:rFonts w:hint="default"/>
                <w:sz w:val="24"/>
                <w:szCs w:val="24"/>
              </w:rPr>
              <w:t>обеспечиват</w:t>
            </w:r>
            <w:r>
              <w:rPr>
                <w:rFonts w:hint="default"/>
                <w:sz w:val="24"/>
                <w:szCs w:val="24"/>
                <w:lang w:val="ru-RU"/>
              </w:rPr>
              <w:t>ет</w:t>
            </w:r>
            <w:r>
              <w:rPr>
                <w:rFonts w:hint="default"/>
                <w:sz w:val="24"/>
                <w:szCs w:val="24"/>
              </w:rPr>
              <w:t xml:space="preserve"> возможность получения объективной информации о качестве подготовки обучающихся в интересах всех участников образовательных отношений.</w:t>
            </w:r>
          </w:p>
          <w:p w14:paraId="4DBBF172">
            <w:pPr>
              <w:pStyle w:val="10"/>
              <w:rPr>
                <w:rFonts w:hint="default"/>
                <w:sz w:val="24"/>
                <w:szCs w:val="24"/>
                <w:vertAlign w:val="baseline"/>
              </w:rPr>
            </w:pPr>
          </w:p>
        </w:tc>
        <w:tc>
          <w:tcPr>
            <w:tcW w:w="4174" w:type="dxa"/>
          </w:tcPr>
          <w:p w14:paraId="13E4C097">
            <w:pPr>
              <w:pStyle w:val="10"/>
              <w:numPr>
                <w:ilvl w:val="0"/>
                <w:numId w:val="0"/>
              </w:numPr>
              <w:ind w:leftChars="0"/>
              <w:rPr>
                <w:rFonts w:hint="default"/>
                <w:sz w:val="24"/>
                <w:szCs w:val="24"/>
                <w:vertAlign w:val="baseline"/>
              </w:rPr>
            </w:pPr>
            <w:r>
              <w:rPr>
                <w:rFonts w:hint="default"/>
                <w:sz w:val="24"/>
                <w:szCs w:val="24"/>
                <w:vertAlign w:val="baseline"/>
                <w:lang w:val="ru-RU"/>
              </w:rPr>
              <w:t xml:space="preserve">18.13 </w:t>
            </w:r>
            <w:r>
              <w:rPr>
                <w:rFonts w:hint="default"/>
                <w:sz w:val="24"/>
                <w:szCs w:val="24"/>
                <w:vertAlign w:val="baseline"/>
              </w:rPr>
              <w:t xml:space="preserve">Во внутреннем мониторинге возможна оценка сформированности отдельных личностных результатов, проявляющихся в участии обучающихся в общественно значимых мероприятиях федерального, регионального, муниципального уровней и уровня образовательной организации; в соблюдении норм и правил, установленных в общеобразовательной организации; в ценностно-смысловых установках обучающихся, формируемых средствами учебных предметов; в ответственности за результаты обучения; способности проводить осознанный выбор своей образовательной траектории, в том числе выбор профессии. </w:t>
            </w:r>
          </w:p>
          <w:p w14:paraId="50B85F0F">
            <w:pPr>
              <w:pStyle w:val="10"/>
              <w:numPr>
                <w:ilvl w:val="0"/>
                <w:numId w:val="0"/>
              </w:numPr>
              <w:ind w:leftChars="0"/>
              <w:rPr>
                <w:rFonts w:hint="default"/>
                <w:sz w:val="24"/>
                <w:szCs w:val="24"/>
                <w:vertAlign w:val="baseline"/>
              </w:rPr>
            </w:pPr>
            <w:r>
              <w:rPr>
                <w:rFonts w:hint="default"/>
                <w:sz w:val="24"/>
                <w:szCs w:val="24"/>
                <w:vertAlign w:val="baseline"/>
              </w:rPr>
              <w:t>18.14. Результаты, полученные в ходе как внешних, так и внутренних мониторингов, допускается использовать только в виде агрегированных (усредненных, анонимных) данных.</w:t>
            </w:r>
          </w:p>
          <w:p w14:paraId="332679C7">
            <w:pPr>
              <w:pStyle w:val="10"/>
              <w:numPr>
                <w:ilvl w:val="0"/>
                <w:numId w:val="0"/>
              </w:numPr>
              <w:ind w:leftChars="0"/>
              <w:rPr>
                <w:rFonts w:hint="default"/>
                <w:sz w:val="24"/>
                <w:szCs w:val="24"/>
                <w:vertAlign w:val="baseline"/>
              </w:rPr>
            </w:pPr>
            <w:r>
              <w:rPr>
                <w:rFonts w:hint="default"/>
                <w:sz w:val="24"/>
                <w:szCs w:val="24"/>
                <w:vertAlign w:val="baseline"/>
              </w:rPr>
              <w:t>Групповые и (или) индивидуальные учебные исследования и проекты (далее – проект) выполняются обучающимся в рамках одного из учебных предметов или на межпредметной основе с целью продемонстрировать свои достижения в самостоятельном освоении содержания избранных областей знаний и (или)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 другие). 18.20.1. Выбор темы проекта осуществляется обучающимися. 18.20.2. Результатом проекта является одна из следующих работ: письменная работа (эссе, реферат, аналитические материалы, обзорные материалы, отчёты о проведённых исследованиях, стендовый доклад и другие); художественная творческая работа (в области литературы, музыки, изобразительного искусства),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других; материальный объект, макет, иное конструкторское изделие; отчётные материалы по социальному проекту. 18.20.3. Требования к организации проектной деятельности, к содержанию и направленности проекта разрабатываются образовательной организацией. 18.20.4. Проект оценивается по критериям сформированности: познавательных универсальных учебных действий, включающих способность к самостоятельному приобретению знаний и решению проблем, умение поставить проблему и выбрать способы её решения, в том числе поиск и обработку информации, формулировку выводов и (или) обоснование и реализацию принятого решения, обоснование и создание модели, прогноза, макета, объекта, творческого решения и других; предметных знаний и способов действий: умение раскрыть содержание работы, грамотно и обоснованно в соответствии с рассматриваемой проблемой или темой использовать имеющиеся знания и способы действий; регулятивных универсальных самостоятельно учебных действий: умение планировать и управлять своей познавательной деятельностью во времени; использовать ресурсные возможности для достижения целей; осуществлять выбор конструктивных стратегий в трудных ситуациях; коммуникативных универсальных учебных действий: умение ясно изложить и оформить выполненную работу, представить её результаты, аргументированно ответить на вопросы.</w:t>
            </w:r>
          </w:p>
        </w:tc>
        <w:tc>
          <w:tcPr>
            <w:tcW w:w="3196" w:type="dxa"/>
          </w:tcPr>
          <w:p w14:paraId="36DC9E4E">
            <w:pPr>
              <w:pStyle w:val="10"/>
              <w:rPr>
                <w:rFonts w:hint="default"/>
                <w:sz w:val="24"/>
                <w:szCs w:val="24"/>
                <w:vertAlign w:val="baseline"/>
                <w:lang w:val="ru-RU"/>
              </w:rPr>
            </w:pPr>
            <w:r>
              <w:rPr>
                <w:rFonts w:hint="default"/>
                <w:sz w:val="24"/>
                <w:szCs w:val="24"/>
                <w:vertAlign w:val="baseline"/>
                <w:lang w:val="ru-RU"/>
              </w:rPr>
              <w:t>Положение О системе оценки</w:t>
            </w:r>
          </w:p>
          <w:p w14:paraId="2E073002">
            <w:pPr>
              <w:pStyle w:val="10"/>
              <w:rPr>
                <w:rFonts w:hint="default"/>
                <w:sz w:val="24"/>
                <w:szCs w:val="24"/>
                <w:vertAlign w:val="baseline"/>
                <w:lang w:val="ru-RU"/>
              </w:rPr>
            </w:pPr>
            <w:r>
              <w:rPr>
                <w:rFonts w:hint="default"/>
                <w:sz w:val="24"/>
                <w:szCs w:val="24"/>
                <w:vertAlign w:val="baseline"/>
                <w:lang w:val="ru-RU"/>
              </w:rPr>
              <w:t>Положение о текущем контроле и ПА</w:t>
            </w:r>
          </w:p>
          <w:p w14:paraId="02C4F8D6">
            <w:pPr>
              <w:pStyle w:val="10"/>
              <w:rPr>
                <w:rFonts w:hint="default"/>
                <w:sz w:val="24"/>
                <w:szCs w:val="24"/>
                <w:vertAlign w:val="baseline"/>
                <w:lang w:val="ru-RU"/>
              </w:rPr>
            </w:pPr>
            <w:r>
              <w:rPr>
                <w:rFonts w:hint="default"/>
                <w:sz w:val="24"/>
                <w:szCs w:val="24"/>
                <w:vertAlign w:val="baseline"/>
                <w:lang w:val="ru-RU"/>
              </w:rPr>
              <w:t>График оценочных процедур</w:t>
            </w:r>
          </w:p>
          <w:p w14:paraId="5395685B">
            <w:pPr>
              <w:pStyle w:val="10"/>
              <w:rPr>
                <w:rFonts w:hint="default"/>
                <w:sz w:val="24"/>
                <w:szCs w:val="24"/>
                <w:vertAlign w:val="baseline"/>
                <w:lang w:val="ru-RU"/>
              </w:rPr>
            </w:pPr>
            <w:r>
              <w:rPr>
                <w:rFonts w:hint="default"/>
                <w:sz w:val="24"/>
                <w:szCs w:val="24"/>
                <w:vertAlign w:val="baseline"/>
                <w:lang w:val="ru-RU"/>
              </w:rPr>
              <w:t>Положение о проектной деятельности</w:t>
            </w:r>
          </w:p>
          <w:p w14:paraId="240105A1">
            <w:pPr>
              <w:pStyle w:val="10"/>
              <w:rPr>
                <w:rFonts w:hint="default"/>
                <w:sz w:val="24"/>
                <w:szCs w:val="24"/>
                <w:vertAlign w:val="baseline"/>
                <w:lang w:val="ru-RU"/>
              </w:rPr>
            </w:pPr>
            <w:r>
              <w:rPr>
                <w:rFonts w:hint="default"/>
                <w:sz w:val="24"/>
                <w:szCs w:val="24"/>
                <w:vertAlign w:val="baseline"/>
                <w:lang w:val="ru-RU"/>
              </w:rPr>
              <w:t>План ВД</w:t>
            </w:r>
          </w:p>
          <w:p w14:paraId="357B02DA">
            <w:pPr>
              <w:pStyle w:val="10"/>
              <w:rPr>
                <w:rFonts w:hint="default"/>
                <w:sz w:val="24"/>
                <w:szCs w:val="24"/>
                <w:vertAlign w:val="baseline"/>
                <w:lang w:val="ru-RU"/>
              </w:rPr>
            </w:pPr>
            <w:r>
              <w:rPr>
                <w:rFonts w:hint="default"/>
                <w:sz w:val="24"/>
                <w:szCs w:val="24"/>
                <w:vertAlign w:val="baseline"/>
                <w:lang w:val="ru-RU"/>
              </w:rPr>
              <w:t>План МР</w:t>
            </w:r>
          </w:p>
          <w:p w14:paraId="06AE70B5">
            <w:pPr>
              <w:pStyle w:val="10"/>
              <w:rPr>
                <w:rFonts w:hint="default"/>
                <w:sz w:val="24"/>
                <w:szCs w:val="24"/>
                <w:vertAlign w:val="baseline"/>
                <w:lang w:val="ru-RU"/>
              </w:rPr>
            </w:pPr>
            <w:r>
              <w:rPr>
                <w:rFonts w:hint="default"/>
                <w:sz w:val="24"/>
                <w:szCs w:val="24"/>
                <w:vertAlign w:val="baseline"/>
                <w:lang w:val="ru-RU"/>
              </w:rPr>
              <w:t>План (дорожная карта) реализации мероприятий по ФГ</w:t>
            </w:r>
          </w:p>
        </w:tc>
      </w:tr>
    </w:tbl>
    <w:p w14:paraId="5364F72B">
      <w:pPr>
        <w:pStyle w:val="10"/>
        <w:ind w:left="0" w:firstLine="708"/>
        <w:rPr>
          <w:rFonts w:hint="default"/>
          <w:sz w:val="24"/>
          <w:szCs w:val="24"/>
        </w:rPr>
      </w:pPr>
    </w:p>
    <w:p w14:paraId="34956A6F">
      <w:pPr>
        <w:rPr>
          <w:rFonts w:hint="default"/>
          <w:sz w:val="24"/>
          <w:szCs w:val="24"/>
          <w:lang w:val="ru-RU"/>
        </w:rPr>
      </w:pPr>
      <w:r>
        <w:rPr>
          <w:rFonts w:hint="default"/>
          <w:sz w:val="24"/>
          <w:szCs w:val="24"/>
          <w:lang w:val="ru-RU"/>
        </w:rPr>
        <w:t xml:space="preserve"> </w:t>
      </w:r>
    </w:p>
    <w:p w14:paraId="509C61AE">
      <w:pPr>
        <w:rPr>
          <w:rFonts w:hint="default"/>
          <w:sz w:val="24"/>
          <w:szCs w:val="24"/>
          <w:lang w:val="ru-RU"/>
        </w:rPr>
      </w:pPr>
    </w:p>
    <w:p w14:paraId="30ACA9CF">
      <w:pPr>
        <w:rPr>
          <w:rFonts w:hint="default"/>
          <w:sz w:val="24"/>
          <w:szCs w:val="24"/>
          <w:lang w:val="ru-RU"/>
        </w:rPr>
      </w:pPr>
    </w:p>
    <w:p w14:paraId="2669A0EE">
      <w:pPr>
        <w:rPr>
          <w:rFonts w:hint="default"/>
          <w:sz w:val="24"/>
          <w:szCs w:val="24"/>
          <w:lang w:val="ru-RU"/>
        </w:rPr>
      </w:pPr>
    </w:p>
    <w:p w14:paraId="256EC9AC">
      <w:pPr>
        <w:rPr>
          <w:rFonts w:hint="default"/>
          <w:sz w:val="24"/>
          <w:szCs w:val="24"/>
          <w:lang w:val="ru-RU"/>
        </w:rPr>
      </w:pPr>
    </w:p>
    <w:p w14:paraId="39FE0043">
      <w:pPr>
        <w:rPr>
          <w:rFonts w:hint="default"/>
          <w:sz w:val="24"/>
          <w:szCs w:val="24"/>
          <w:lang w:val="ru-RU"/>
        </w:rPr>
      </w:pPr>
    </w:p>
    <w:p w14:paraId="038A573A">
      <w:pPr>
        <w:pStyle w:val="10"/>
        <w:ind w:left="0" w:firstLine="708"/>
        <w:rPr>
          <w:rFonts w:hint="default"/>
          <w:sz w:val="24"/>
          <w:szCs w:val="24"/>
          <w:lang w:val="ru-RU"/>
        </w:rPr>
      </w:pPr>
    </w:p>
    <w:p w14:paraId="42769D96">
      <w:pPr>
        <w:pStyle w:val="6"/>
        <w:numPr>
          <w:ilvl w:val="0"/>
          <w:numId w:val="0"/>
        </w:numPr>
        <w:tabs>
          <w:tab w:val="left" w:pos="4949"/>
        </w:tabs>
        <w:ind w:left="-359" w:leftChars="0"/>
        <w:jc w:val="center"/>
        <w:rPr>
          <w:spacing w:val="-2"/>
          <w:sz w:val="24"/>
          <w:szCs w:val="24"/>
        </w:rPr>
      </w:pPr>
      <w:r>
        <w:rPr>
          <w:rFonts w:hint="default"/>
          <w:sz w:val="24"/>
          <w:szCs w:val="24"/>
          <w:lang w:val="ru-RU"/>
        </w:rPr>
        <w:t>2.</w:t>
      </w:r>
      <w:r>
        <w:rPr>
          <w:sz w:val="24"/>
          <w:szCs w:val="24"/>
        </w:rPr>
        <w:t>Содержательный</w:t>
      </w:r>
      <w:r>
        <w:rPr>
          <w:spacing w:val="-12"/>
          <w:sz w:val="24"/>
          <w:szCs w:val="24"/>
        </w:rPr>
        <w:t xml:space="preserve"> </w:t>
      </w:r>
      <w:r>
        <w:rPr>
          <w:spacing w:val="-2"/>
          <w:sz w:val="24"/>
          <w:szCs w:val="24"/>
        </w:rPr>
        <w:t>раздел</w:t>
      </w:r>
    </w:p>
    <w:p w14:paraId="7BD5D96B">
      <w:pPr>
        <w:pStyle w:val="6"/>
        <w:numPr>
          <w:ilvl w:val="0"/>
          <w:numId w:val="0"/>
        </w:numPr>
        <w:tabs>
          <w:tab w:val="left" w:pos="4949"/>
        </w:tabs>
        <w:ind w:left="220" w:leftChars="0" w:firstLine="438" w:firstLineChars="186"/>
        <w:jc w:val="both"/>
        <w:rPr>
          <w:b w:val="0"/>
          <w:bCs w:val="0"/>
          <w:spacing w:val="-2"/>
          <w:sz w:val="24"/>
          <w:szCs w:val="24"/>
        </w:rPr>
      </w:pPr>
      <w:r>
        <w:rPr>
          <w:rFonts w:hint="default"/>
          <w:b w:val="0"/>
          <w:bCs w:val="0"/>
          <w:spacing w:val="-2"/>
          <w:sz w:val="24"/>
          <w:szCs w:val="24"/>
        </w:rPr>
        <w:t>Содержательный раздел программы основного общего образования</w:t>
      </w:r>
      <w:r>
        <w:rPr>
          <w:rFonts w:hint="default"/>
          <w:b w:val="0"/>
          <w:bCs w:val="0"/>
          <w:spacing w:val="-2"/>
          <w:sz w:val="24"/>
          <w:szCs w:val="24"/>
          <w:lang w:val="ru-RU"/>
        </w:rPr>
        <w:t xml:space="preserve"> </w:t>
      </w:r>
      <w:r>
        <w:rPr>
          <w:rFonts w:hint="default"/>
          <w:b w:val="0"/>
          <w:bCs w:val="0"/>
          <w:spacing w:val="-2"/>
          <w:sz w:val="24"/>
          <w:szCs w:val="24"/>
        </w:rPr>
        <w:t>включает следующие программы, ориентированные на достижение предметных, метапредметных и личностных результатов:</w:t>
      </w:r>
    </w:p>
    <w:p w14:paraId="22AD5CAC">
      <w:pPr>
        <w:pStyle w:val="6"/>
        <w:numPr>
          <w:ilvl w:val="0"/>
          <w:numId w:val="9"/>
        </w:numPr>
        <w:tabs>
          <w:tab w:val="left" w:pos="0"/>
          <w:tab w:val="clear" w:pos="420"/>
        </w:tabs>
        <w:ind w:left="420" w:leftChars="0" w:hanging="420" w:firstLineChars="0"/>
        <w:jc w:val="both"/>
        <w:rPr>
          <w:rFonts w:hint="default"/>
          <w:b w:val="0"/>
          <w:bCs w:val="0"/>
          <w:spacing w:val="-2"/>
          <w:sz w:val="24"/>
          <w:szCs w:val="24"/>
        </w:rPr>
      </w:pPr>
      <w:r>
        <w:rPr>
          <w:rFonts w:hint="default"/>
          <w:b w:val="0"/>
          <w:bCs w:val="0"/>
          <w:spacing w:val="-2"/>
          <w:sz w:val="24"/>
          <w:szCs w:val="24"/>
        </w:rPr>
        <w:t>рабочие программы учебных предметов, учебных курсов (в том числе внеурочной деятельности), учебных модулей;</w:t>
      </w:r>
    </w:p>
    <w:p w14:paraId="125520FC">
      <w:pPr>
        <w:pStyle w:val="6"/>
        <w:numPr>
          <w:ilvl w:val="0"/>
          <w:numId w:val="9"/>
        </w:numPr>
        <w:tabs>
          <w:tab w:val="left" w:pos="0"/>
          <w:tab w:val="clear" w:pos="420"/>
        </w:tabs>
        <w:ind w:left="420" w:leftChars="0" w:hanging="420" w:firstLineChars="0"/>
        <w:jc w:val="both"/>
        <w:rPr>
          <w:rFonts w:hint="default"/>
          <w:b w:val="0"/>
          <w:bCs w:val="0"/>
          <w:spacing w:val="-2"/>
          <w:sz w:val="24"/>
          <w:szCs w:val="24"/>
        </w:rPr>
      </w:pPr>
      <w:r>
        <w:rPr>
          <w:rFonts w:hint="default"/>
          <w:b w:val="0"/>
          <w:bCs w:val="0"/>
          <w:spacing w:val="-2"/>
          <w:sz w:val="24"/>
          <w:szCs w:val="24"/>
        </w:rPr>
        <w:t>программу формирования универсальных учебных действий у обучающихся;</w:t>
      </w:r>
    </w:p>
    <w:p w14:paraId="40F65A33">
      <w:pPr>
        <w:pStyle w:val="6"/>
        <w:numPr>
          <w:ilvl w:val="0"/>
          <w:numId w:val="9"/>
        </w:numPr>
        <w:tabs>
          <w:tab w:val="left" w:pos="0"/>
          <w:tab w:val="clear" w:pos="420"/>
        </w:tabs>
        <w:ind w:left="420" w:leftChars="0" w:hanging="420" w:firstLineChars="0"/>
        <w:jc w:val="both"/>
        <w:rPr>
          <w:rFonts w:hint="default"/>
          <w:b w:val="0"/>
          <w:bCs w:val="0"/>
          <w:spacing w:val="-2"/>
          <w:sz w:val="24"/>
          <w:szCs w:val="24"/>
        </w:rPr>
      </w:pPr>
      <w:r>
        <w:rPr>
          <w:rFonts w:hint="default"/>
          <w:b w:val="0"/>
          <w:bCs w:val="0"/>
          <w:spacing w:val="-2"/>
          <w:sz w:val="24"/>
          <w:szCs w:val="24"/>
        </w:rPr>
        <w:t>рабочую программу воспитания;</w:t>
      </w:r>
    </w:p>
    <w:p w14:paraId="6B7EDCB2">
      <w:pPr>
        <w:pStyle w:val="6"/>
        <w:numPr>
          <w:ilvl w:val="0"/>
          <w:numId w:val="9"/>
        </w:numPr>
        <w:tabs>
          <w:tab w:val="left" w:pos="0"/>
          <w:tab w:val="clear" w:pos="420"/>
        </w:tabs>
        <w:ind w:left="420" w:leftChars="0" w:hanging="420" w:firstLineChars="0"/>
        <w:jc w:val="both"/>
        <w:rPr>
          <w:rFonts w:hint="default"/>
          <w:b w:val="0"/>
          <w:bCs w:val="0"/>
          <w:spacing w:val="-2"/>
          <w:sz w:val="24"/>
          <w:szCs w:val="24"/>
        </w:rPr>
      </w:pPr>
      <w:r>
        <w:rPr>
          <w:rFonts w:hint="default"/>
          <w:b w:val="0"/>
          <w:bCs w:val="0"/>
          <w:spacing w:val="-2"/>
          <w:sz w:val="24"/>
          <w:szCs w:val="24"/>
        </w:rPr>
        <w:t xml:space="preserve">программу коррекционной работы </w:t>
      </w:r>
    </w:p>
    <w:p w14:paraId="30AC9D4E">
      <w:pPr>
        <w:pStyle w:val="6"/>
        <w:numPr>
          <w:ilvl w:val="0"/>
          <w:numId w:val="0"/>
        </w:numPr>
        <w:tabs>
          <w:tab w:val="left" w:pos="0"/>
        </w:tabs>
        <w:ind w:leftChars="0"/>
        <w:jc w:val="both"/>
        <w:rPr>
          <w:rFonts w:hint="default"/>
          <w:b w:val="0"/>
          <w:bCs w:val="0"/>
          <w:spacing w:val="-2"/>
          <w:sz w:val="24"/>
          <w:szCs w:val="24"/>
        </w:rPr>
      </w:pPr>
    </w:p>
    <w:p w14:paraId="6CEF7E01">
      <w:pPr>
        <w:pStyle w:val="6"/>
        <w:numPr>
          <w:ilvl w:val="0"/>
          <w:numId w:val="0"/>
        </w:numPr>
        <w:tabs>
          <w:tab w:val="left" w:pos="4949"/>
        </w:tabs>
        <w:ind w:left="-359" w:leftChars="0"/>
        <w:jc w:val="both"/>
        <w:rPr>
          <w:spacing w:val="-2"/>
          <w:sz w:val="24"/>
          <w:szCs w:val="24"/>
        </w:rPr>
      </w:pPr>
    </w:p>
    <w:p w14:paraId="34F254C8">
      <w:pPr>
        <w:pStyle w:val="6"/>
        <w:numPr>
          <w:ilvl w:val="0"/>
          <w:numId w:val="0"/>
        </w:numPr>
        <w:tabs>
          <w:tab w:val="left" w:pos="1663"/>
        </w:tabs>
        <w:ind w:left="440" w:leftChars="200" w:firstLine="0" w:firstLineChars="0"/>
        <w:jc w:val="both"/>
        <w:rPr>
          <w:rFonts w:hint="default"/>
          <w:b/>
          <w:bCs/>
          <w:color w:val="FF0000"/>
          <w:spacing w:val="-2"/>
          <w:sz w:val="24"/>
          <w:szCs w:val="24"/>
          <w:lang w:val="ru-RU"/>
        </w:rPr>
      </w:pPr>
      <w:r>
        <w:rPr>
          <w:rFonts w:hint="default"/>
          <w:sz w:val="24"/>
          <w:szCs w:val="24"/>
          <w:lang w:val="ru-RU"/>
        </w:rPr>
        <w:t xml:space="preserve">2.1  </w:t>
      </w:r>
      <w:r>
        <w:rPr>
          <w:rFonts w:hint="default"/>
          <w:b w:val="0"/>
          <w:bCs w:val="0"/>
          <w:spacing w:val="-2"/>
          <w:sz w:val="24"/>
          <w:szCs w:val="24"/>
          <w:lang w:val="ru-RU"/>
        </w:rPr>
        <w:t>Федеральные р</w:t>
      </w:r>
      <w:r>
        <w:rPr>
          <w:rFonts w:hint="default"/>
          <w:b w:val="0"/>
          <w:bCs w:val="0"/>
          <w:spacing w:val="-2"/>
          <w:sz w:val="24"/>
          <w:szCs w:val="24"/>
        </w:rPr>
        <w:t xml:space="preserve">абочие программы учебных предметов, </w:t>
      </w:r>
      <w:r>
        <w:rPr>
          <w:rFonts w:hint="default"/>
          <w:b w:val="0"/>
          <w:bCs w:val="0"/>
          <w:spacing w:val="-2"/>
          <w:sz w:val="24"/>
          <w:szCs w:val="24"/>
          <w:lang w:val="ru-RU"/>
        </w:rPr>
        <w:t xml:space="preserve">рабочие программы </w:t>
      </w:r>
      <w:r>
        <w:rPr>
          <w:rFonts w:hint="default"/>
          <w:b w:val="0"/>
          <w:bCs w:val="0"/>
          <w:spacing w:val="-2"/>
          <w:sz w:val="24"/>
          <w:szCs w:val="24"/>
        </w:rPr>
        <w:t>учебных курсов (в том числе внеурочной деятельности), учебных модулей</w:t>
      </w:r>
      <w:r>
        <w:rPr>
          <w:rFonts w:hint="default"/>
          <w:b w:val="0"/>
          <w:bCs w:val="0"/>
          <w:spacing w:val="-2"/>
          <w:sz w:val="24"/>
          <w:szCs w:val="24"/>
          <w:lang w:val="ru-RU"/>
        </w:rPr>
        <w:t xml:space="preserve"> </w:t>
      </w:r>
      <w:r>
        <w:rPr>
          <w:rFonts w:hint="default"/>
          <w:b/>
          <w:bCs/>
          <w:color w:val="FF0000"/>
          <w:spacing w:val="-2"/>
          <w:sz w:val="24"/>
          <w:szCs w:val="24"/>
          <w:lang w:val="ru-RU"/>
        </w:rPr>
        <w:t>(Приложение ссылка на страницу сайта школы)</w:t>
      </w:r>
    </w:p>
    <w:p w14:paraId="6AB87D2C">
      <w:pPr>
        <w:pStyle w:val="6"/>
        <w:numPr>
          <w:ilvl w:val="0"/>
          <w:numId w:val="0"/>
        </w:numPr>
        <w:tabs>
          <w:tab w:val="left" w:pos="1663"/>
        </w:tabs>
        <w:ind w:left="440" w:leftChars="200" w:firstLine="438" w:firstLineChars="186"/>
        <w:jc w:val="both"/>
        <w:rPr>
          <w:rFonts w:hint="default"/>
          <w:b w:val="0"/>
          <w:bCs w:val="0"/>
          <w:color w:val="auto"/>
          <w:spacing w:val="-2"/>
          <w:sz w:val="24"/>
          <w:szCs w:val="24"/>
          <w:lang w:val="ru-RU"/>
        </w:rPr>
      </w:pPr>
      <w:r>
        <w:rPr>
          <w:rFonts w:hint="default"/>
          <w:b w:val="0"/>
          <w:bCs w:val="0"/>
          <w:color w:val="auto"/>
          <w:spacing w:val="-2"/>
          <w:sz w:val="24"/>
          <w:szCs w:val="24"/>
          <w:lang w:val="ru-RU"/>
        </w:rPr>
        <w:t>Рабочие программы учебных предметов, учебных курсов (в том числе внеурочной деятельности), учебных модулей обеспечивают достижение планируемых результатов освоения программы основного общего образования и разрабатываться на основе требований ФГОС к результатам освоения программы основного общего образования.</w:t>
      </w:r>
    </w:p>
    <w:p w14:paraId="1F472349">
      <w:pPr>
        <w:pStyle w:val="6"/>
        <w:numPr>
          <w:ilvl w:val="0"/>
          <w:numId w:val="0"/>
        </w:numPr>
        <w:tabs>
          <w:tab w:val="left" w:pos="1663"/>
        </w:tabs>
        <w:ind w:left="440" w:leftChars="200" w:firstLine="438" w:firstLineChars="186"/>
        <w:jc w:val="both"/>
        <w:rPr>
          <w:rFonts w:hint="default"/>
          <w:b w:val="0"/>
          <w:bCs w:val="0"/>
          <w:color w:val="auto"/>
          <w:spacing w:val="-2"/>
          <w:sz w:val="24"/>
          <w:szCs w:val="24"/>
          <w:lang w:val="ru-RU"/>
        </w:rPr>
      </w:pPr>
      <w:r>
        <w:rPr>
          <w:rFonts w:hint="default"/>
          <w:b w:val="0"/>
          <w:bCs w:val="0"/>
          <w:color w:val="auto"/>
          <w:spacing w:val="-2"/>
          <w:sz w:val="24"/>
          <w:szCs w:val="24"/>
          <w:lang w:val="ru-RU"/>
        </w:rPr>
        <w:t>Рабочие программы учебных предметов, учебных курсов (в том числе внеурочной деятельности), учебных модулей включают:</w:t>
      </w:r>
    </w:p>
    <w:p w14:paraId="7B8999F0">
      <w:pPr>
        <w:pStyle w:val="6"/>
        <w:numPr>
          <w:ilvl w:val="0"/>
          <w:numId w:val="9"/>
        </w:numPr>
        <w:tabs>
          <w:tab w:val="left" w:pos="440"/>
          <w:tab w:val="clear" w:pos="420"/>
        </w:tabs>
        <w:ind w:left="420" w:leftChars="0" w:firstLine="20" w:firstLineChars="0"/>
        <w:jc w:val="both"/>
        <w:rPr>
          <w:rFonts w:hint="default"/>
          <w:b w:val="0"/>
          <w:bCs w:val="0"/>
          <w:color w:val="auto"/>
          <w:spacing w:val="-2"/>
          <w:sz w:val="24"/>
          <w:szCs w:val="24"/>
          <w:lang w:val="ru-RU"/>
        </w:rPr>
      </w:pPr>
      <w:r>
        <w:rPr>
          <w:rFonts w:hint="default"/>
          <w:b w:val="0"/>
          <w:bCs w:val="0"/>
          <w:color w:val="auto"/>
          <w:spacing w:val="-2"/>
          <w:sz w:val="24"/>
          <w:szCs w:val="24"/>
          <w:lang w:val="ru-RU"/>
        </w:rPr>
        <w:t>содержание учебного предмета, учебного курса (в том числе внеурочной деятельности), учебного модуля;</w:t>
      </w:r>
    </w:p>
    <w:p w14:paraId="0F81BB41">
      <w:pPr>
        <w:pStyle w:val="6"/>
        <w:numPr>
          <w:ilvl w:val="0"/>
          <w:numId w:val="9"/>
        </w:numPr>
        <w:tabs>
          <w:tab w:val="left" w:pos="440"/>
          <w:tab w:val="clear" w:pos="420"/>
        </w:tabs>
        <w:ind w:left="420" w:leftChars="0" w:firstLine="20" w:firstLineChars="0"/>
        <w:jc w:val="both"/>
        <w:rPr>
          <w:rFonts w:hint="default"/>
          <w:b w:val="0"/>
          <w:bCs w:val="0"/>
          <w:color w:val="auto"/>
          <w:spacing w:val="-2"/>
          <w:sz w:val="24"/>
          <w:szCs w:val="24"/>
          <w:lang w:val="ru-RU"/>
        </w:rPr>
      </w:pPr>
      <w:r>
        <w:rPr>
          <w:rFonts w:hint="default"/>
          <w:b w:val="0"/>
          <w:bCs w:val="0"/>
          <w:color w:val="auto"/>
          <w:spacing w:val="-2"/>
          <w:sz w:val="24"/>
          <w:szCs w:val="24"/>
          <w:lang w:val="ru-RU"/>
        </w:rPr>
        <w:t>планируемые результаты освоения учебного предмета, учебного курса (в том числе внеурочной деятельности), учебного модуля;</w:t>
      </w:r>
    </w:p>
    <w:p w14:paraId="1DB928D6">
      <w:pPr>
        <w:pStyle w:val="6"/>
        <w:numPr>
          <w:ilvl w:val="0"/>
          <w:numId w:val="9"/>
        </w:numPr>
        <w:tabs>
          <w:tab w:val="left" w:pos="440"/>
          <w:tab w:val="clear" w:pos="420"/>
        </w:tabs>
        <w:ind w:left="420" w:leftChars="0" w:firstLine="20" w:firstLineChars="0"/>
        <w:jc w:val="both"/>
        <w:rPr>
          <w:rFonts w:hint="default"/>
          <w:b w:val="0"/>
          <w:bCs w:val="0"/>
          <w:color w:val="auto"/>
          <w:spacing w:val="-2"/>
          <w:sz w:val="24"/>
          <w:szCs w:val="24"/>
          <w:lang w:val="ru-RU"/>
        </w:rPr>
      </w:pPr>
      <w:r>
        <w:rPr>
          <w:rFonts w:hint="default"/>
          <w:b w:val="0"/>
          <w:bCs w:val="0"/>
          <w:color w:val="auto"/>
          <w:spacing w:val="-2"/>
          <w:sz w:val="24"/>
          <w:szCs w:val="24"/>
          <w:lang w:val="ru-RU"/>
        </w:rPr>
        <w:t>тематическое планирование с указанием количества академических часов, отводимых на освоение каждой темы учебного предмета, учебного курса (в том числе внеурочной деятельности), учебного модуля и возможность использования по этой теме электронных (цифровых) образовательных ресурсов, являющихся учебно-методическими материалами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w:t>
      </w:r>
      <w:r>
        <w:rPr>
          <w:rFonts w:hint="default"/>
          <w:b w:val="0"/>
          <w:bCs w:val="0"/>
          <w:color w:val="auto"/>
          <w:spacing w:val="-2"/>
          <w:sz w:val="24"/>
          <w:szCs w:val="24"/>
          <w:lang w:val="ru-RU"/>
        </w:rPr>
        <w:fldChar w:fldCharType="begin"/>
      </w:r>
      <w:r>
        <w:rPr>
          <w:rFonts w:hint="default"/>
          <w:b w:val="0"/>
          <w:bCs w:val="0"/>
          <w:color w:val="auto"/>
          <w:spacing w:val="-2"/>
          <w:sz w:val="24"/>
          <w:szCs w:val="24"/>
          <w:lang w:val="ru-RU"/>
        </w:rPr>
        <w:instrText xml:space="preserve"> HYPERLINK "https://base.garant.ru/70291362/1b93c134b90c6071b4dc3f495464b753/" \l "block_4" </w:instrText>
      </w:r>
      <w:r>
        <w:rPr>
          <w:rFonts w:hint="default"/>
          <w:b w:val="0"/>
          <w:bCs w:val="0"/>
          <w:color w:val="auto"/>
          <w:spacing w:val="-2"/>
          <w:sz w:val="24"/>
          <w:szCs w:val="24"/>
          <w:lang w:val="ru-RU"/>
        </w:rPr>
        <w:fldChar w:fldCharType="separate"/>
      </w:r>
      <w:r>
        <w:rPr>
          <w:rFonts w:hint="default"/>
          <w:b w:val="0"/>
          <w:bCs w:val="0"/>
          <w:color w:val="auto"/>
          <w:spacing w:val="-2"/>
          <w:sz w:val="24"/>
          <w:szCs w:val="24"/>
          <w:lang w:val="ru-RU"/>
        </w:rPr>
        <w:t>законодательству</w:t>
      </w:r>
      <w:r>
        <w:rPr>
          <w:rFonts w:hint="default"/>
          <w:b w:val="0"/>
          <w:bCs w:val="0"/>
          <w:color w:val="auto"/>
          <w:spacing w:val="-2"/>
          <w:sz w:val="24"/>
          <w:szCs w:val="24"/>
          <w:lang w:val="ru-RU"/>
        </w:rPr>
        <w:fldChar w:fldCharType="end"/>
      </w:r>
      <w:r>
        <w:rPr>
          <w:rFonts w:hint="default"/>
          <w:b w:val="0"/>
          <w:bCs w:val="0"/>
          <w:color w:val="auto"/>
          <w:spacing w:val="-2"/>
          <w:sz w:val="24"/>
          <w:szCs w:val="24"/>
          <w:lang w:val="ru-RU"/>
        </w:rPr>
        <w:t> об образовании.</w:t>
      </w:r>
    </w:p>
    <w:p w14:paraId="15C9CD72">
      <w:pPr>
        <w:pStyle w:val="6"/>
        <w:numPr>
          <w:ilvl w:val="0"/>
          <w:numId w:val="0"/>
        </w:numPr>
        <w:tabs>
          <w:tab w:val="left" w:pos="1663"/>
        </w:tabs>
        <w:ind w:left="440" w:leftChars="200" w:firstLine="438" w:firstLineChars="186"/>
        <w:jc w:val="both"/>
        <w:rPr>
          <w:rFonts w:hint="default"/>
          <w:b w:val="0"/>
          <w:bCs w:val="0"/>
          <w:color w:val="auto"/>
          <w:spacing w:val="-2"/>
          <w:sz w:val="24"/>
          <w:szCs w:val="24"/>
          <w:lang w:val="ru-RU"/>
        </w:rPr>
      </w:pPr>
      <w:r>
        <w:rPr>
          <w:rFonts w:hint="default"/>
          <w:b w:val="0"/>
          <w:bCs w:val="0"/>
          <w:color w:val="auto"/>
          <w:spacing w:val="-2"/>
          <w:sz w:val="24"/>
          <w:szCs w:val="24"/>
          <w:lang w:val="ru-RU"/>
        </w:rPr>
        <w:t>Рабочие программы учебных курсов внеурочной деятельности содержат указание на форму проведения занятий.</w:t>
      </w:r>
    </w:p>
    <w:p w14:paraId="11174C79">
      <w:pPr>
        <w:pStyle w:val="6"/>
        <w:numPr>
          <w:ilvl w:val="0"/>
          <w:numId w:val="0"/>
        </w:numPr>
        <w:tabs>
          <w:tab w:val="left" w:pos="1663"/>
        </w:tabs>
        <w:ind w:left="440" w:leftChars="200" w:firstLine="438" w:firstLineChars="186"/>
        <w:jc w:val="both"/>
        <w:rPr>
          <w:rFonts w:hint="default"/>
          <w:b w:val="0"/>
          <w:bCs w:val="0"/>
          <w:color w:val="auto"/>
          <w:spacing w:val="-2"/>
          <w:sz w:val="24"/>
          <w:szCs w:val="24"/>
          <w:lang w:val="ru-RU"/>
        </w:rPr>
      </w:pPr>
      <w:r>
        <w:rPr>
          <w:rFonts w:hint="default"/>
          <w:b w:val="0"/>
          <w:bCs w:val="0"/>
          <w:color w:val="auto"/>
          <w:spacing w:val="-2"/>
          <w:sz w:val="24"/>
          <w:szCs w:val="24"/>
          <w:lang w:val="ru-RU"/>
        </w:rPr>
        <w:t>Рабочие программы учебных предметов, учебных курсов (в том числе внеурочной деятельности), учебных модулей формируются с учетом рабочей программы воспитания.</w:t>
      </w:r>
    </w:p>
    <w:p w14:paraId="01455BFA">
      <w:pPr>
        <w:pStyle w:val="6"/>
        <w:numPr>
          <w:ilvl w:val="0"/>
          <w:numId w:val="0"/>
        </w:numPr>
        <w:tabs>
          <w:tab w:val="left" w:pos="1663"/>
        </w:tabs>
        <w:ind w:left="440" w:leftChars="200" w:firstLine="0" w:firstLineChars="0"/>
        <w:jc w:val="both"/>
        <w:rPr>
          <w:rFonts w:hint="default"/>
          <w:color w:val="FF0000"/>
          <w:sz w:val="24"/>
          <w:szCs w:val="24"/>
          <w:lang w:val="ru-RU"/>
        </w:rPr>
      </w:pPr>
    </w:p>
    <w:p w14:paraId="6585E6D9">
      <w:pPr>
        <w:pStyle w:val="6"/>
        <w:numPr>
          <w:ilvl w:val="0"/>
          <w:numId w:val="0"/>
        </w:numPr>
        <w:tabs>
          <w:tab w:val="left" w:pos="1663"/>
        </w:tabs>
        <w:ind w:left="440" w:leftChars="200" w:firstLine="0" w:firstLineChars="0"/>
        <w:jc w:val="both"/>
        <w:rPr>
          <w:sz w:val="24"/>
          <w:szCs w:val="24"/>
        </w:rPr>
      </w:pPr>
      <w:r>
        <w:rPr>
          <w:rFonts w:hint="default"/>
          <w:sz w:val="24"/>
          <w:szCs w:val="24"/>
          <w:lang w:val="ru-RU"/>
        </w:rPr>
        <w:t xml:space="preserve">2.2 </w:t>
      </w:r>
      <w:r>
        <w:rPr>
          <w:sz w:val="24"/>
          <w:szCs w:val="24"/>
        </w:rPr>
        <w:t>Программа</w:t>
      </w:r>
      <w:r>
        <w:rPr>
          <w:spacing w:val="-8"/>
          <w:sz w:val="24"/>
          <w:szCs w:val="24"/>
        </w:rPr>
        <w:t xml:space="preserve"> </w:t>
      </w:r>
      <w:r>
        <w:rPr>
          <w:sz w:val="24"/>
          <w:szCs w:val="24"/>
        </w:rPr>
        <w:t>формирования</w:t>
      </w:r>
      <w:r>
        <w:rPr>
          <w:spacing w:val="-8"/>
          <w:sz w:val="24"/>
          <w:szCs w:val="24"/>
        </w:rPr>
        <w:t xml:space="preserve"> </w:t>
      </w:r>
      <w:r>
        <w:rPr>
          <w:sz w:val="24"/>
          <w:szCs w:val="24"/>
        </w:rPr>
        <w:t>универсальных</w:t>
      </w:r>
      <w:r>
        <w:rPr>
          <w:spacing w:val="-10"/>
          <w:sz w:val="24"/>
          <w:szCs w:val="24"/>
        </w:rPr>
        <w:t xml:space="preserve"> </w:t>
      </w:r>
      <w:r>
        <w:rPr>
          <w:sz w:val="24"/>
          <w:szCs w:val="24"/>
        </w:rPr>
        <w:t>учебных</w:t>
      </w:r>
      <w:r>
        <w:rPr>
          <w:spacing w:val="-10"/>
          <w:sz w:val="24"/>
          <w:szCs w:val="24"/>
        </w:rPr>
        <w:t xml:space="preserve"> </w:t>
      </w:r>
      <w:r>
        <w:rPr>
          <w:sz w:val="24"/>
          <w:szCs w:val="24"/>
        </w:rPr>
        <w:t xml:space="preserve">действий </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98"/>
        <w:gridCol w:w="5498"/>
      </w:tblGrid>
      <w:tr w14:paraId="63B32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96" w:type="dxa"/>
            <w:gridSpan w:val="2"/>
          </w:tcPr>
          <w:p w14:paraId="75CB3702">
            <w:pPr>
              <w:pStyle w:val="6"/>
              <w:numPr>
                <w:ilvl w:val="0"/>
                <w:numId w:val="0"/>
              </w:numPr>
              <w:tabs>
                <w:tab w:val="left" w:pos="1663"/>
              </w:tabs>
              <w:ind w:left="440" w:leftChars="200" w:firstLine="660" w:firstLineChars="275"/>
              <w:jc w:val="both"/>
              <w:rPr>
                <w:rFonts w:hint="default"/>
                <w:sz w:val="24"/>
                <w:szCs w:val="24"/>
                <w:vertAlign w:val="baseline"/>
                <w:lang w:val="ru-RU"/>
              </w:rPr>
            </w:pPr>
            <w:r>
              <w:rPr>
                <w:rFonts w:hint="default"/>
                <w:b w:val="0"/>
                <w:bCs w:val="0"/>
                <w:color w:val="auto"/>
                <w:sz w:val="24"/>
                <w:szCs w:val="24"/>
                <w:lang w:val="ru-RU"/>
              </w:rPr>
              <w:t>Программа формирования универсальных учебных действий у обучающихся обеспечивает:</w:t>
            </w:r>
          </w:p>
        </w:tc>
      </w:tr>
      <w:tr w14:paraId="705C6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7E164048">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развитие способности к саморазвитию и самосовершенствованию;</w:t>
            </w:r>
          </w:p>
          <w:p w14:paraId="18C0C559">
            <w:pPr>
              <w:pStyle w:val="6"/>
              <w:numPr>
                <w:ilvl w:val="0"/>
                <w:numId w:val="0"/>
              </w:numPr>
              <w:tabs>
                <w:tab w:val="left" w:pos="1663"/>
              </w:tabs>
              <w:jc w:val="both"/>
              <w:rPr>
                <w:rFonts w:hint="default"/>
                <w:sz w:val="24"/>
                <w:szCs w:val="24"/>
                <w:vertAlign w:val="baseline"/>
                <w:lang w:val="ru-RU"/>
              </w:rPr>
            </w:pPr>
          </w:p>
        </w:tc>
        <w:tc>
          <w:tcPr>
            <w:tcW w:w="5498" w:type="dxa"/>
          </w:tcPr>
          <w:p w14:paraId="4BF636F9">
            <w:pPr>
              <w:pStyle w:val="6"/>
              <w:numPr>
                <w:ilvl w:val="0"/>
                <w:numId w:val="0"/>
              </w:numPr>
              <w:tabs>
                <w:tab w:val="left" w:pos="1663"/>
              </w:tabs>
              <w:jc w:val="both"/>
              <w:rPr>
                <w:rFonts w:hint="default"/>
                <w:sz w:val="24"/>
                <w:szCs w:val="24"/>
                <w:vertAlign w:val="baseline"/>
                <w:lang w:val="ru-RU"/>
              </w:rPr>
            </w:pPr>
            <w:r>
              <w:rPr>
                <w:rFonts w:hint="default"/>
                <w:b w:val="0"/>
                <w:bCs w:val="0"/>
                <w:sz w:val="24"/>
                <w:szCs w:val="24"/>
                <w:vertAlign w:val="baseline"/>
                <w:lang w:val="ru-RU"/>
              </w:rPr>
              <w:t>Социальные акции и проекты благотворительной, экологической, патриотической, трудовой направленности; волонтерство; открытые дискуссионные площадки; школьный спортивный клуб «МЫ»; ученическое самоуправление; Движение первых.</w:t>
            </w:r>
          </w:p>
        </w:tc>
      </w:tr>
      <w:tr w14:paraId="2789A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1E7DE49F">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формирование внутренней позиции личности, регулятивных, познавательных, коммуникативных универсальных учебных действий у обучающихся;</w:t>
            </w:r>
          </w:p>
          <w:p w14:paraId="32D70AF7">
            <w:pPr>
              <w:pStyle w:val="6"/>
              <w:numPr>
                <w:ilvl w:val="0"/>
                <w:numId w:val="0"/>
              </w:numPr>
              <w:tabs>
                <w:tab w:val="left" w:pos="1663"/>
              </w:tabs>
              <w:jc w:val="both"/>
              <w:rPr>
                <w:rFonts w:hint="default"/>
                <w:sz w:val="24"/>
                <w:szCs w:val="24"/>
                <w:vertAlign w:val="baseline"/>
                <w:lang w:val="ru-RU"/>
              </w:rPr>
            </w:pPr>
          </w:p>
        </w:tc>
        <w:tc>
          <w:tcPr>
            <w:tcW w:w="5498" w:type="dxa"/>
          </w:tcPr>
          <w:p w14:paraId="0028760D">
            <w:pPr>
              <w:pStyle w:val="6"/>
              <w:numPr>
                <w:ilvl w:val="0"/>
                <w:numId w:val="0"/>
              </w:numPr>
              <w:tabs>
                <w:tab w:val="left" w:pos="1663"/>
              </w:tabs>
              <w:jc w:val="both"/>
              <w:rPr>
                <w:rFonts w:hint="default"/>
                <w:b w:val="0"/>
                <w:bCs w:val="0"/>
                <w:sz w:val="24"/>
                <w:szCs w:val="24"/>
                <w:vertAlign w:val="baseline"/>
                <w:lang w:val="ru-RU"/>
              </w:rPr>
            </w:pPr>
            <w:r>
              <w:rPr>
                <w:rFonts w:hint="default"/>
                <w:b w:val="0"/>
                <w:bCs w:val="0"/>
                <w:sz w:val="24"/>
                <w:szCs w:val="24"/>
                <w:vertAlign w:val="baseline"/>
                <w:lang w:val="ru-RU"/>
              </w:rPr>
              <w:t>Социальные акции и проекты благотворительной, экологической, патриотической, трудовой направленности; волонтерство; открытые дискуссионные площадки; всероссийские акции, посвященные значимым отечественным и международным событиям; ежегодные творческие (театрализованные, музыкальные, литературные и т.п.) мероприятия, связанные со значимыми для детей и педагогов знаменательными датами; работа в Совете школы.</w:t>
            </w:r>
          </w:p>
        </w:tc>
      </w:tr>
      <w:tr w14:paraId="37D08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4C30FDA8">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формирование опыта применения универсальных учебных действий в жизненных ситуациях для решения задач общекультурного, личностного и познавательного развития обучающихся, готовности к решению практических задач;</w:t>
            </w:r>
          </w:p>
          <w:p w14:paraId="6A82EC09">
            <w:pPr>
              <w:pStyle w:val="6"/>
              <w:numPr>
                <w:ilvl w:val="0"/>
                <w:numId w:val="0"/>
              </w:numPr>
              <w:tabs>
                <w:tab w:val="left" w:pos="1663"/>
              </w:tabs>
              <w:jc w:val="both"/>
              <w:rPr>
                <w:rFonts w:hint="default"/>
                <w:sz w:val="24"/>
                <w:szCs w:val="24"/>
                <w:vertAlign w:val="baseline"/>
                <w:lang w:val="ru-RU"/>
              </w:rPr>
            </w:pPr>
          </w:p>
        </w:tc>
        <w:tc>
          <w:tcPr>
            <w:tcW w:w="5498" w:type="dxa"/>
          </w:tcPr>
          <w:p w14:paraId="6E86C8FB">
            <w:pPr>
              <w:pStyle w:val="6"/>
              <w:numPr>
                <w:ilvl w:val="0"/>
                <w:numId w:val="0"/>
              </w:numPr>
              <w:tabs>
                <w:tab w:val="left" w:pos="1663"/>
              </w:tabs>
              <w:jc w:val="both"/>
              <w:rPr>
                <w:rFonts w:hint="default"/>
                <w:b w:val="0"/>
                <w:bCs w:val="0"/>
                <w:sz w:val="24"/>
                <w:szCs w:val="24"/>
                <w:vertAlign w:val="baseline"/>
                <w:lang w:val="ru-RU"/>
              </w:rPr>
            </w:pPr>
            <w:r>
              <w:rPr>
                <w:rFonts w:hint="default"/>
                <w:b w:val="0"/>
                <w:bCs w:val="0"/>
                <w:sz w:val="24"/>
                <w:szCs w:val="24"/>
                <w:vertAlign w:val="baseline"/>
                <w:lang w:val="ru-RU"/>
              </w:rPr>
              <w:t>Всероссийская олимпиада школьников по общеобразовательным предметам, Проектная деятельность, открытые дискуссионные площадки; волонтерство; всероссийские акции, посвященные значимым отечественным и международным событиям; работа в Совете школы; школьный спортивный клуб «МЫ»; музейные уроки в музеях г. Ярославля и ЯО.</w:t>
            </w:r>
          </w:p>
        </w:tc>
      </w:tr>
      <w:tr w14:paraId="74D24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0B85B047">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повышение эффективности усвоения знаний и учебных действий, формирования компетенций в предметных областях, учебно-исследовательской и проектной деятельности;</w:t>
            </w:r>
          </w:p>
          <w:p w14:paraId="5AEE8644">
            <w:pPr>
              <w:pStyle w:val="6"/>
              <w:numPr>
                <w:ilvl w:val="0"/>
                <w:numId w:val="0"/>
              </w:numPr>
              <w:tabs>
                <w:tab w:val="left" w:pos="1663"/>
              </w:tabs>
              <w:jc w:val="both"/>
              <w:rPr>
                <w:rFonts w:hint="default"/>
                <w:sz w:val="24"/>
                <w:szCs w:val="24"/>
                <w:vertAlign w:val="baseline"/>
                <w:lang w:val="ru-RU"/>
              </w:rPr>
            </w:pPr>
          </w:p>
        </w:tc>
        <w:tc>
          <w:tcPr>
            <w:tcW w:w="5498" w:type="dxa"/>
          </w:tcPr>
          <w:p w14:paraId="4C07E7A6">
            <w:pPr>
              <w:pStyle w:val="6"/>
              <w:numPr>
                <w:ilvl w:val="0"/>
                <w:numId w:val="0"/>
              </w:numPr>
              <w:tabs>
                <w:tab w:val="left" w:pos="1663"/>
              </w:tabs>
              <w:jc w:val="both"/>
              <w:rPr>
                <w:rFonts w:hint="default"/>
                <w:sz w:val="24"/>
                <w:szCs w:val="24"/>
                <w:vertAlign w:val="baseline"/>
                <w:lang w:val="ru-RU"/>
              </w:rPr>
            </w:pPr>
            <w:r>
              <w:rPr>
                <w:rFonts w:hint="default"/>
                <w:b w:val="0"/>
                <w:bCs w:val="0"/>
                <w:sz w:val="24"/>
                <w:szCs w:val="24"/>
                <w:vertAlign w:val="baseline"/>
                <w:lang w:val="ru-RU"/>
              </w:rPr>
              <w:t>Всероссийская олимпиада школьников по общеобразовательным предметам, олимпиады и интеллектуальные конкурсы разного уровня, в т.ч. рекомендованные Министерством просвещения РФ, ученические проекты и исследования; открытые дискуссионные площадки; исследовательские конференции и интеллектуальные конкурсы разных уровней; спортивный клуб «МЫ»; онлайн-уроки на портале «ПроеКТОриЯ», интегрированные уроки, уроки — путешествия на различных предметах; профессионально-образовательные экскурсии; выходы в театры и музеи города.</w:t>
            </w:r>
          </w:p>
        </w:tc>
      </w:tr>
      <w:tr w14:paraId="3F680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7349E5D2">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формирование навыка участия в различных формах организации учебно-исследовательской и проектной деятельности, в том числе творческих конкурсах, олимпиадах, научных обществах, научно-практических конференциях, олимпиадах;</w:t>
            </w:r>
          </w:p>
          <w:p w14:paraId="40969168">
            <w:pPr>
              <w:pStyle w:val="6"/>
              <w:numPr>
                <w:ilvl w:val="0"/>
                <w:numId w:val="0"/>
              </w:numPr>
              <w:tabs>
                <w:tab w:val="left" w:pos="1663"/>
              </w:tabs>
              <w:jc w:val="both"/>
              <w:rPr>
                <w:rFonts w:hint="default"/>
                <w:sz w:val="24"/>
                <w:szCs w:val="24"/>
                <w:vertAlign w:val="baseline"/>
                <w:lang w:val="ru-RU"/>
              </w:rPr>
            </w:pPr>
          </w:p>
        </w:tc>
        <w:tc>
          <w:tcPr>
            <w:tcW w:w="5498" w:type="dxa"/>
          </w:tcPr>
          <w:p w14:paraId="09D9845A">
            <w:pPr>
              <w:pStyle w:val="6"/>
              <w:numPr>
                <w:ilvl w:val="0"/>
                <w:numId w:val="0"/>
              </w:numPr>
              <w:tabs>
                <w:tab w:val="left" w:pos="1663"/>
              </w:tabs>
              <w:jc w:val="both"/>
              <w:rPr>
                <w:rFonts w:hint="default"/>
                <w:b w:val="0"/>
                <w:bCs w:val="0"/>
                <w:sz w:val="24"/>
                <w:szCs w:val="24"/>
                <w:vertAlign w:val="baseline"/>
                <w:lang w:val="ru-RU"/>
              </w:rPr>
            </w:pPr>
            <w:r>
              <w:rPr>
                <w:rFonts w:hint="default"/>
                <w:b w:val="0"/>
                <w:bCs w:val="0"/>
                <w:sz w:val="24"/>
                <w:szCs w:val="24"/>
                <w:vertAlign w:val="baseline"/>
                <w:lang w:val="ru-RU"/>
              </w:rPr>
              <w:t>Всероссийская олимпиада школьников по общеобразовательным предметам, олимпиады и интеллектуальные конкурсы разного уровня, в т.ч. рекомендованные Министерством просвещения РФ, ученические проекты и исследования, подготовка и участие в конференциях исследовательских работ разного уровня, ежегодные творческие (театрализованные, музыкальные, литературные и т.п.) мероприятия, связанные со значимыми для детей и педагогов знаменательными датами; музейные уроки в музеях г. Ярославля и ЯО</w:t>
            </w:r>
          </w:p>
        </w:tc>
      </w:tr>
      <w:tr w14:paraId="69D05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27CF2596">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овладение приемами учебного сотрудничества и социального взаимодействия со сверстниками, обучающимися младшего и старшего возраста и взрослыми в совместной учебно-исследовательской и проектной деятельности;</w:t>
            </w:r>
          </w:p>
          <w:p w14:paraId="0FCDFA8E">
            <w:pPr>
              <w:pStyle w:val="6"/>
              <w:numPr>
                <w:ilvl w:val="0"/>
                <w:numId w:val="0"/>
              </w:numPr>
              <w:tabs>
                <w:tab w:val="left" w:pos="1663"/>
              </w:tabs>
              <w:jc w:val="both"/>
              <w:rPr>
                <w:rFonts w:hint="default"/>
                <w:sz w:val="24"/>
                <w:szCs w:val="24"/>
                <w:vertAlign w:val="baseline"/>
                <w:lang w:val="ru-RU"/>
              </w:rPr>
            </w:pPr>
          </w:p>
        </w:tc>
        <w:tc>
          <w:tcPr>
            <w:tcW w:w="5498" w:type="dxa"/>
          </w:tcPr>
          <w:p w14:paraId="14360AAB">
            <w:pPr>
              <w:pStyle w:val="6"/>
              <w:numPr>
                <w:ilvl w:val="0"/>
                <w:numId w:val="0"/>
              </w:numPr>
              <w:tabs>
                <w:tab w:val="left" w:pos="1663"/>
              </w:tabs>
              <w:jc w:val="both"/>
              <w:rPr>
                <w:rFonts w:hint="default"/>
                <w:b w:val="0"/>
                <w:bCs w:val="0"/>
                <w:sz w:val="24"/>
                <w:szCs w:val="24"/>
                <w:vertAlign w:val="baseline"/>
                <w:lang w:val="ru-RU"/>
              </w:rPr>
            </w:pPr>
            <w:r>
              <w:rPr>
                <w:rFonts w:hint="default"/>
                <w:b w:val="0"/>
                <w:bCs w:val="0"/>
                <w:sz w:val="24"/>
                <w:szCs w:val="24"/>
                <w:vertAlign w:val="baseline"/>
                <w:lang w:val="ru-RU"/>
              </w:rPr>
              <w:t>Ученическое самоуправление, наставничество «ученик-ученик», общешкольные проекты и исследования; спортивные состязания, праздники, фестивали, представления; ежегодные творческие (театрализованные, музыкальные, литературные и т.п.) дела, связанные со значимыми для детей и педагогов знаменательными датами; спортивный клуб «МЫ»</w:t>
            </w:r>
          </w:p>
        </w:tc>
      </w:tr>
      <w:tr w14:paraId="29C54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4887A064">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формирование и развитие компетенций обучающихся в области использования ИКТ на уровне общего пользования, включая владение ИКТ, поиском, анализом и передачей информации, презентацией выполненных работ, основами информационной безопасности, умением безопасного использования средств ИКТ и информационно-телекоммуникационной сети "Интернет" (далее - сеть Интернет), формирование культуры пользования ИКТ;</w:t>
            </w:r>
          </w:p>
          <w:p w14:paraId="2B28095B">
            <w:pPr>
              <w:pStyle w:val="6"/>
              <w:numPr>
                <w:ilvl w:val="0"/>
                <w:numId w:val="0"/>
              </w:numPr>
              <w:tabs>
                <w:tab w:val="left" w:pos="1663"/>
              </w:tabs>
              <w:jc w:val="both"/>
              <w:rPr>
                <w:rFonts w:hint="default"/>
                <w:sz w:val="24"/>
                <w:szCs w:val="24"/>
                <w:vertAlign w:val="baseline"/>
                <w:lang w:val="ru-RU"/>
              </w:rPr>
            </w:pPr>
          </w:p>
        </w:tc>
        <w:tc>
          <w:tcPr>
            <w:tcW w:w="5498" w:type="dxa"/>
          </w:tcPr>
          <w:p w14:paraId="733993AA">
            <w:pPr>
              <w:pStyle w:val="6"/>
              <w:numPr>
                <w:ilvl w:val="0"/>
                <w:numId w:val="0"/>
              </w:numPr>
              <w:tabs>
                <w:tab w:val="left" w:pos="1663"/>
              </w:tabs>
              <w:jc w:val="both"/>
              <w:rPr>
                <w:rFonts w:hint="default"/>
                <w:b w:val="0"/>
                <w:bCs w:val="0"/>
                <w:sz w:val="24"/>
                <w:szCs w:val="24"/>
                <w:vertAlign w:val="baseline"/>
                <w:lang w:val="ru-RU"/>
              </w:rPr>
            </w:pPr>
            <w:r>
              <w:rPr>
                <w:rFonts w:hint="default"/>
                <w:b w:val="0"/>
                <w:bCs w:val="0"/>
                <w:sz w:val="24"/>
                <w:szCs w:val="24"/>
                <w:vertAlign w:val="baseline"/>
                <w:lang w:val="ru-RU"/>
              </w:rPr>
              <w:t>ИКТ и дистанционные образовательные технологии обучения, интерактивные комплексы с цифровой панелью (образовательные платформы и обучающие сайты: Сферум, Яндекс.Телемост; Я-класс, РЭШ, Яндекс.Учебник, Учи.ру, Урок цифры, МетаШкола, Фоксфорд, Инфоурок, Skysmart, Kahoot!, Interneturok, Stepik), программы-тренажеры, мультимедийные презентации, научно-популярные передачи, фильмы, уроки онлайн (портал «ПроеКТОриЯ», Учи.ру, Уроки финансовой грамотности), онлайн-конференции и др.</w:t>
            </w:r>
          </w:p>
        </w:tc>
      </w:tr>
      <w:tr w14:paraId="41D0A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2F88C6B5">
            <w:pPr>
              <w:pStyle w:val="6"/>
              <w:numPr>
                <w:ilvl w:val="0"/>
                <w:numId w:val="9"/>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формирование знаний и навыков в области финансовой грамотности и устойчивого развития общества.</w:t>
            </w:r>
          </w:p>
          <w:p w14:paraId="6AEDF939">
            <w:pPr>
              <w:pStyle w:val="6"/>
              <w:numPr>
                <w:ilvl w:val="0"/>
                <w:numId w:val="0"/>
              </w:numPr>
              <w:tabs>
                <w:tab w:val="left" w:pos="1663"/>
              </w:tabs>
              <w:jc w:val="both"/>
              <w:rPr>
                <w:rFonts w:hint="default"/>
                <w:sz w:val="24"/>
                <w:szCs w:val="24"/>
                <w:vertAlign w:val="baseline"/>
                <w:lang w:val="ru-RU"/>
              </w:rPr>
            </w:pPr>
          </w:p>
        </w:tc>
        <w:tc>
          <w:tcPr>
            <w:tcW w:w="5498" w:type="dxa"/>
          </w:tcPr>
          <w:p w14:paraId="29D3E4DA">
            <w:pPr>
              <w:pStyle w:val="6"/>
              <w:numPr>
                <w:ilvl w:val="0"/>
                <w:numId w:val="0"/>
              </w:numPr>
              <w:tabs>
                <w:tab w:val="left" w:pos="1663"/>
              </w:tabs>
              <w:jc w:val="both"/>
              <w:rPr>
                <w:rFonts w:hint="default"/>
                <w:b w:val="0"/>
                <w:bCs w:val="0"/>
                <w:sz w:val="24"/>
                <w:szCs w:val="24"/>
                <w:vertAlign w:val="baseline"/>
                <w:lang w:val="ru-RU"/>
              </w:rPr>
            </w:pPr>
            <w:r>
              <w:rPr>
                <w:rFonts w:hint="default"/>
                <w:b w:val="0"/>
                <w:bCs w:val="0"/>
                <w:sz w:val="24"/>
                <w:szCs w:val="24"/>
                <w:vertAlign w:val="baseline"/>
                <w:lang w:val="ru-RU"/>
              </w:rPr>
              <w:t>Учебные предметы «Обществознание, «Математика», «География», «Труд (технология)», курсы внеурочной деятельности, проектная деятельность, олимпиады и конкурсы, онлайн-уроки финансовой грамотности, мероприятия в рамках недели финансовой грамотности.</w:t>
            </w:r>
          </w:p>
        </w:tc>
      </w:tr>
      <w:tr w14:paraId="64352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96" w:type="dxa"/>
            <w:gridSpan w:val="2"/>
          </w:tcPr>
          <w:p w14:paraId="6D12C340">
            <w:pPr>
              <w:pStyle w:val="6"/>
              <w:numPr>
                <w:ilvl w:val="0"/>
                <w:numId w:val="0"/>
              </w:numPr>
              <w:tabs>
                <w:tab w:val="left" w:pos="1663"/>
              </w:tabs>
              <w:ind w:left="440" w:leftChars="200" w:firstLine="660" w:firstLineChars="275"/>
              <w:jc w:val="both"/>
              <w:rPr>
                <w:rFonts w:hint="default"/>
                <w:b w:val="0"/>
                <w:bCs w:val="0"/>
                <w:sz w:val="24"/>
                <w:szCs w:val="24"/>
                <w:vertAlign w:val="baseline"/>
                <w:lang w:val="ru-RU"/>
              </w:rPr>
            </w:pPr>
            <w:r>
              <w:rPr>
                <w:rFonts w:hint="default"/>
                <w:b w:val="0"/>
                <w:bCs w:val="0"/>
                <w:color w:val="auto"/>
                <w:sz w:val="24"/>
                <w:szCs w:val="24"/>
                <w:lang w:val="ru-RU"/>
              </w:rPr>
              <w:t>Программа формирования универсальных учебных действий у обучающихся  содержит:</w:t>
            </w:r>
          </w:p>
        </w:tc>
      </w:tr>
      <w:tr w14:paraId="63926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4631C227">
            <w:pPr>
              <w:pStyle w:val="6"/>
              <w:numPr>
                <w:ilvl w:val="0"/>
                <w:numId w:val="10"/>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описание взаимосвязи универсальных учебных действий с содержанием учебных предметов;</w:t>
            </w:r>
          </w:p>
          <w:p w14:paraId="5BEF6DA0">
            <w:pPr>
              <w:pStyle w:val="6"/>
              <w:numPr>
                <w:ilvl w:val="0"/>
                <w:numId w:val="0"/>
              </w:numPr>
              <w:tabs>
                <w:tab w:val="left" w:pos="1663"/>
              </w:tabs>
              <w:jc w:val="both"/>
              <w:rPr>
                <w:rFonts w:hint="default"/>
                <w:sz w:val="24"/>
                <w:szCs w:val="24"/>
                <w:vertAlign w:val="baseline"/>
                <w:lang w:val="ru-RU"/>
              </w:rPr>
            </w:pPr>
          </w:p>
        </w:tc>
        <w:tc>
          <w:tcPr>
            <w:tcW w:w="5498" w:type="dxa"/>
          </w:tcPr>
          <w:p w14:paraId="590E72C7">
            <w:pPr>
              <w:pStyle w:val="6"/>
              <w:numPr>
                <w:ilvl w:val="0"/>
                <w:numId w:val="0"/>
              </w:numPr>
              <w:tabs>
                <w:tab w:val="left" w:pos="1663"/>
              </w:tabs>
              <w:jc w:val="both"/>
              <w:rPr>
                <w:rFonts w:hint="default"/>
                <w:b w:val="0"/>
                <w:bCs w:val="0"/>
                <w:sz w:val="24"/>
                <w:szCs w:val="24"/>
                <w:vertAlign w:val="baseline"/>
                <w:lang w:val="ru-RU"/>
              </w:rPr>
            </w:pPr>
            <w:r>
              <w:rPr>
                <w:rFonts w:hint="default"/>
                <w:b w:val="0"/>
                <w:bCs w:val="0"/>
                <w:sz w:val="24"/>
                <w:szCs w:val="24"/>
                <w:vertAlign w:val="baseline"/>
                <w:lang w:val="ru-RU"/>
              </w:rPr>
              <w:t>Таблица «Взаимосвязь УУД с содержанием учебных предметов»</w:t>
            </w:r>
          </w:p>
        </w:tc>
      </w:tr>
      <w:tr w14:paraId="69D50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tcPr>
          <w:p w14:paraId="3DC5238F">
            <w:pPr>
              <w:pStyle w:val="6"/>
              <w:numPr>
                <w:ilvl w:val="0"/>
                <w:numId w:val="10"/>
              </w:numPr>
              <w:tabs>
                <w:tab w:val="left" w:pos="440"/>
                <w:tab w:val="clear" w:pos="420"/>
              </w:tabs>
              <w:ind w:left="420" w:leftChars="0" w:firstLine="20" w:firstLineChars="0"/>
              <w:jc w:val="both"/>
              <w:rPr>
                <w:rFonts w:hint="default"/>
                <w:b w:val="0"/>
                <w:bCs w:val="0"/>
                <w:color w:val="auto"/>
                <w:sz w:val="24"/>
                <w:szCs w:val="24"/>
                <w:lang w:val="ru-RU"/>
              </w:rPr>
            </w:pPr>
            <w:r>
              <w:rPr>
                <w:rFonts w:hint="default"/>
                <w:b w:val="0"/>
                <w:bCs w:val="0"/>
                <w:color w:val="auto"/>
                <w:sz w:val="24"/>
                <w:szCs w:val="24"/>
                <w:lang w:val="ru-RU"/>
              </w:rPr>
              <w:t>описание особенностей реализации основных направлений и форм учебно-исследовательской деятельности в рамках урочной и внеурочной деятельности.</w:t>
            </w:r>
          </w:p>
          <w:p w14:paraId="27C66940">
            <w:pPr>
              <w:pStyle w:val="6"/>
              <w:numPr>
                <w:ilvl w:val="0"/>
                <w:numId w:val="0"/>
              </w:numPr>
              <w:tabs>
                <w:tab w:val="left" w:pos="1663"/>
              </w:tabs>
              <w:jc w:val="both"/>
              <w:rPr>
                <w:rFonts w:hint="default"/>
                <w:sz w:val="24"/>
                <w:szCs w:val="24"/>
                <w:vertAlign w:val="baseline"/>
                <w:lang w:val="ru-RU"/>
              </w:rPr>
            </w:pPr>
          </w:p>
        </w:tc>
        <w:tc>
          <w:tcPr>
            <w:tcW w:w="5498" w:type="dxa"/>
          </w:tcPr>
          <w:p w14:paraId="1ECAD998">
            <w:pPr>
              <w:pStyle w:val="6"/>
              <w:numPr>
                <w:ilvl w:val="0"/>
                <w:numId w:val="0"/>
              </w:numPr>
              <w:tabs>
                <w:tab w:val="left" w:pos="1663"/>
              </w:tabs>
              <w:jc w:val="both"/>
              <w:rPr>
                <w:rFonts w:hint="default"/>
                <w:b w:val="0"/>
                <w:bCs w:val="0"/>
                <w:sz w:val="24"/>
                <w:szCs w:val="24"/>
                <w:vertAlign w:val="baseline"/>
                <w:lang w:val="ru-RU"/>
              </w:rPr>
            </w:pPr>
            <w:r>
              <w:rPr>
                <w:rFonts w:hint="default"/>
                <w:b/>
                <w:bCs/>
                <w:color w:val="FF0000"/>
                <w:sz w:val="24"/>
                <w:szCs w:val="24"/>
                <w:vertAlign w:val="baseline"/>
                <w:lang w:val="ru-RU"/>
              </w:rPr>
              <w:t>Приложение «Положение о проектной и научно-исследователькой деятельности»</w:t>
            </w:r>
          </w:p>
        </w:tc>
      </w:tr>
    </w:tbl>
    <w:p w14:paraId="2E4B71E6">
      <w:pPr>
        <w:pStyle w:val="6"/>
        <w:numPr>
          <w:ilvl w:val="0"/>
          <w:numId w:val="0"/>
        </w:numPr>
        <w:tabs>
          <w:tab w:val="left" w:pos="1663"/>
        </w:tabs>
        <w:ind w:left="440" w:leftChars="200" w:firstLine="0" w:firstLineChars="0"/>
        <w:jc w:val="both"/>
        <w:rPr>
          <w:rFonts w:hint="default"/>
          <w:sz w:val="24"/>
          <w:szCs w:val="24"/>
          <w:lang w:val="ru-RU"/>
        </w:rPr>
      </w:pPr>
      <w:r>
        <w:rPr>
          <w:rFonts w:hint="default"/>
          <w:sz w:val="24"/>
          <w:szCs w:val="24"/>
          <w:lang w:val="ru-RU"/>
        </w:rPr>
        <w:t>Описание взаимосвязи универсальных учебных действий с содержанием учебных предметов</w:t>
      </w:r>
    </w:p>
    <w:p w14:paraId="391873F6">
      <w:pPr>
        <w:pStyle w:val="6"/>
        <w:numPr>
          <w:ilvl w:val="0"/>
          <w:numId w:val="0"/>
        </w:numPr>
        <w:tabs>
          <w:tab w:val="left" w:pos="1663"/>
        </w:tabs>
        <w:ind w:left="440" w:leftChars="200" w:firstLine="0" w:firstLineChars="0"/>
        <w:jc w:val="both"/>
        <w:rPr>
          <w:rFonts w:hint="default"/>
          <w:sz w:val="24"/>
          <w:szCs w:val="24"/>
          <w:lang w:val="ru-RU"/>
        </w:rPr>
      </w:pPr>
    </w:p>
    <w:p w14:paraId="075623A4">
      <w:pPr>
        <w:pStyle w:val="6"/>
        <w:numPr>
          <w:ilvl w:val="0"/>
          <w:numId w:val="0"/>
        </w:numPr>
        <w:tabs>
          <w:tab w:val="left" w:pos="1663"/>
        </w:tabs>
        <w:ind w:left="440" w:leftChars="200" w:firstLine="0" w:firstLineChars="0"/>
        <w:jc w:val="both"/>
        <w:rPr>
          <w:rFonts w:hint="default"/>
          <w:sz w:val="40"/>
          <w:szCs w:val="40"/>
          <w:lang w:val="ru-RU"/>
        </w:rPr>
      </w:pPr>
      <w:r>
        <w:rPr>
          <w:rFonts w:hint="default"/>
          <w:sz w:val="40"/>
          <w:szCs w:val="40"/>
          <w:lang w:val="ru-RU"/>
        </w:rPr>
        <w:t>ДЕЛАЕМ ТАБЛИЦУ БОЛЬШУЮ И ПОДРОБНУЮ</w:t>
      </w:r>
    </w:p>
    <w:p w14:paraId="3C6B8E46">
      <w:pPr>
        <w:pStyle w:val="6"/>
        <w:numPr>
          <w:ilvl w:val="0"/>
          <w:numId w:val="0"/>
        </w:numPr>
        <w:tabs>
          <w:tab w:val="left" w:pos="1663"/>
        </w:tabs>
        <w:ind w:left="440" w:leftChars="200" w:firstLine="0" w:firstLineChars="0"/>
        <w:jc w:val="both"/>
        <w:rPr>
          <w:rFonts w:hint="default"/>
          <w:color w:val="FF0000"/>
          <w:sz w:val="24"/>
          <w:szCs w:val="24"/>
          <w:lang w:val="ru-RU"/>
        </w:rPr>
      </w:pPr>
    </w:p>
    <w:p w14:paraId="61A16585">
      <w:pPr>
        <w:pStyle w:val="6"/>
        <w:ind w:left="440" w:leftChars="200" w:firstLine="0" w:firstLineChars="0"/>
        <w:jc w:val="left"/>
        <w:rPr>
          <w:color w:val="FF0000"/>
          <w:spacing w:val="-2"/>
          <w:sz w:val="24"/>
          <w:szCs w:val="24"/>
        </w:rPr>
      </w:pPr>
      <w:bookmarkStart w:id="2" w:name="3.3_Рабочая_программа_воспитания"/>
      <w:bookmarkEnd w:id="2"/>
      <w:r>
        <w:rPr>
          <w:rFonts w:hint="default"/>
          <w:sz w:val="24"/>
          <w:szCs w:val="24"/>
          <w:lang w:val="ru-RU"/>
        </w:rPr>
        <w:t>2</w:t>
      </w:r>
      <w:r>
        <w:rPr>
          <w:sz w:val="24"/>
          <w:szCs w:val="24"/>
        </w:rPr>
        <w:t>.3</w:t>
      </w:r>
      <w:r>
        <w:rPr>
          <w:spacing w:val="62"/>
          <w:w w:val="150"/>
          <w:sz w:val="24"/>
          <w:szCs w:val="24"/>
        </w:rPr>
        <w:t xml:space="preserve"> </w:t>
      </w:r>
      <w:r>
        <w:rPr>
          <w:sz w:val="24"/>
          <w:szCs w:val="24"/>
        </w:rPr>
        <w:t>Рабочая</w:t>
      </w:r>
      <w:r>
        <w:rPr>
          <w:spacing w:val="-4"/>
          <w:sz w:val="24"/>
          <w:szCs w:val="24"/>
        </w:rPr>
        <w:t xml:space="preserve"> </w:t>
      </w:r>
      <w:r>
        <w:rPr>
          <w:sz w:val="24"/>
          <w:szCs w:val="24"/>
        </w:rPr>
        <w:t>программа</w:t>
      </w:r>
      <w:r>
        <w:rPr>
          <w:spacing w:val="-4"/>
          <w:sz w:val="24"/>
          <w:szCs w:val="24"/>
        </w:rPr>
        <w:t xml:space="preserve"> </w:t>
      </w:r>
      <w:r>
        <w:rPr>
          <w:spacing w:val="-2"/>
          <w:sz w:val="24"/>
          <w:szCs w:val="24"/>
        </w:rPr>
        <w:t xml:space="preserve">воспитания </w:t>
      </w:r>
      <w:r>
        <w:rPr>
          <w:color w:val="FF0000"/>
          <w:spacing w:val="-2"/>
          <w:sz w:val="24"/>
          <w:szCs w:val="24"/>
        </w:rPr>
        <w:t>(Приложение «Рабочая программа воспитания школы на ____год)</w:t>
      </w:r>
    </w:p>
    <w:p w14:paraId="6FEF7997">
      <w:pPr>
        <w:pStyle w:val="6"/>
        <w:ind w:left="440" w:leftChars="200" w:firstLine="438" w:firstLineChars="186"/>
        <w:jc w:val="left"/>
        <w:rPr>
          <w:b w:val="0"/>
          <w:bCs w:val="0"/>
          <w:color w:val="auto"/>
          <w:spacing w:val="-2"/>
          <w:sz w:val="24"/>
          <w:szCs w:val="24"/>
        </w:rPr>
      </w:pPr>
      <w:r>
        <w:rPr>
          <w:rFonts w:hint="default"/>
          <w:b w:val="0"/>
          <w:bCs w:val="0"/>
          <w:color w:val="auto"/>
          <w:spacing w:val="-2"/>
          <w:sz w:val="24"/>
          <w:szCs w:val="24"/>
        </w:rPr>
        <w:t>Рабочая программа воспитания направлена на развитие личности обучающихся, в том числе духовно-нравственное развитие, укрепление психического здоровья и физическое воспитание, достижение ими результатов освоения программы основного общего образования.</w:t>
      </w:r>
    </w:p>
    <w:p w14:paraId="5DB4FDA8">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Рабочая программа воспитания может иметь модульную структуру и включать:</w:t>
      </w:r>
    </w:p>
    <w:p w14:paraId="3CD2B217">
      <w:pPr>
        <w:pStyle w:val="6"/>
        <w:numPr>
          <w:ilvl w:val="0"/>
          <w:numId w:val="11"/>
        </w:numPr>
        <w:ind w:left="420" w:leftChars="0" w:hanging="420" w:firstLineChars="0"/>
        <w:jc w:val="left"/>
        <w:rPr>
          <w:rFonts w:hint="default"/>
          <w:b w:val="0"/>
          <w:bCs w:val="0"/>
          <w:color w:val="auto"/>
          <w:spacing w:val="-2"/>
          <w:sz w:val="24"/>
          <w:szCs w:val="24"/>
        </w:rPr>
      </w:pPr>
      <w:r>
        <w:rPr>
          <w:rFonts w:hint="default"/>
          <w:b w:val="0"/>
          <w:bCs w:val="0"/>
          <w:color w:val="auto"/>
          <w:spacing w:val="-2"/>
          <w:sz w:val="24"/>
          <w:szCs w:val="24"/>
        </w:rPr>
        <w:t>анализ воспитательного процесса в Организации;</w:t>
      </w:r>
    </w:p>
    <w:p w14:paraId="0926D67D">
      <w:pPr>
        <w:pStyle w:val="6"/>
        <w:numPr>
          <w:ilvl w:val="0"/>
          <w:numId w:val="11"/>
        </w:numPr>
        <w:ind w:left="420" w:leftChars="0" w:hanging="420" w:firstLineChars="0"/>
        <w:jc w:val="left"/>
        <w:rPr>
          <w:rFonts w:hint="default"/>
          <w:b w:val="0"/>
          <w:bCs w:val="0"/>
          <w:color w:val="auto"/>
          <w:spacing w:val="-2"/>
          <w:sz w:val="24"/>
          <w:szCs w:val="24"/>
        </w:rPr>
      </w:pPr>
      <w:r>
        <w:rPr>
          <w:rFonts w:hint="default"/>
          <w:b w:val="0"/>
          <w:bCs w:val="0"/>
          <w:color w:val="auto"/>
          <w:spacing w:val="-2"/>
          <w:sz w:val="24"/>
          <w:szCs w:val="24"/>
        </w:rPr>
        <w:t>цель и задачи воспитания обучающихся;</w:t>
      </w:r>
    </w:p>
    <w:p w14:paraId="28B4890C">
      <w:pPr>
        <w:pStyle w:val="6"/>
        <w:numPr>
          <w:ilvl w:val="0"/>
          <w:numId w:val="11"/>
        </w:numPr>
        <w:ind w:left="420" w:leftChars="0" w:hanging="420" w:firstLineChars="0"/>
        <w:jc w:val="left"/>
        <w:rPr>
          <w:rFonts w:hint="default"/>
          <w:b w:val="0"/>
          <w:bCs w:val="0"/>
          <w:color w:val="auto"/>
          <w:spacing w:val="-2"/>
          <w:sz w:val="24"/>
          <w:szCs w:val="24"/>
        </w:rPr>
      </w:pPr>
      <w:r>
        <w:rPr>
          <w:rFonts w:hint="default"/>
          <w:b w:val="0"/>
          <w:bCs w:val="0"/>
          <w:color w:val="auto"/>
          <w:spacing w:val="-2"/>
          <w:sz w:val="24"/>
          <w:szCs w:val="24"/>
        </w:rPr>
        <w:t>виды, формы и содержание воспитательной деятельности с учетом специфики Организации, интересов субъектов воспитания, тематики модулей;</w:t>
      </w:r>
    </w:p>
    <w:p w14:paraId="26233886">
      <w:pPr>
        <w:pStyle w:val="6"/>
        <w:numPr>
          <w:ilvl w:val="0"/>
          <w:numId w:val="11"/>
        </w:numPr>
        <w:ind w:left="420" w:leftChars="0" w:hanging="420" w:firstLineChars="0"/>
        <w:jc w:val="left"/>
        <w:rPr>
          <w:rFonts w:hint="default"/>
          <w:b w:val="0"/>
          <w:bCs w:val="0"/>
          <w:color w:val="auto"/>
          <w:spacing w:val="-2"/>
          <w:sz w:val="24"/>
          <w:szCs w:val="24"/>
        </w:rPr>
      </w:pPr>
      <w:r>
        <w:rPr>
          <w:rFonts w:hint="default"/>
          <w:b w:val="0"/>
          <w:bCs w:val="0"/>
          <w:color w:val="auto"/>
          <w:spacing w:val="-2"/>
          <w:sz w:val="24"/>
          <w:szCs w:val="24"/>
        </w:rPr>
        <w:t>систему поощрения социальной успешности и проявлений активной жизненной позиции обучающихся.</w:t>
      </w:r>
    </w:p>
    <w:p w14:paraId="3DF54933">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Рабочая программа воспитания обеспечива</w:t>
      </w:r>
      <w:r>
        <w:rPr>
          <w:rFonts w:hint="default"/>
          <w:b w:val="0"/>
          <w:bCs w:val="0"/>
          <w:color w:val="auto"/>
          <w:spacing w:val="-2"/>
          <w:sz w:val="24"/>
          <w:szCs w:val="24"/>
          <w:lang w:val="ru-RU"/>
        </w:rPr>
        <w:t>ет</w:t>
      </w:r>
      <w:r>
        <w:rPr>
          <w:rFonts w:hint="default"/>
          <w:b w:val="0"/>
          <w:bCs w:val="0"/>
          <w:color w:val="auto"/>
          <w:spacing w:val="-2"/>
          <w:sz w:val="24"/>
          <w:szCs w:val="24"/>
        </w:rPr>
        <w:t>:</w:t>
      </w:r>
    </w:p>
    <w:p w14:paraId="70B5AD5D">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создание целостной образовательной среды, включающей урочную и внеурочную деятельность, реализацию комплекса воспитательных мероприятий на уровне Организации, класса, занятия в творческих объединениях по интересам, культурные и социальные практики с учетом историко-культурной и этнической специфики региона, потребностей обучающихся, родителей (законных представителей) несовершеннолетних обучающихся;</w:t>
      </w:r>
    </w:p>
    <w:p w14:paraId="6A6B56B0">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целостность и единство воспитательных воздействий на обучающегося, реализацию возможности социальных проб, самореализацию и самоорганизацию обучающихся, практическую подготовку;</w:t>
      </w:r>
    </w:p>
    <w:p w14:paraId="5689017E">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содействие развитию педагогической компетентности родителей (законных представителей) несовершеннолетних обучающихся в целях осуществления социализации обучающихся в семье;</w:t>
      </w:r>
    </w:p>
    <w:p w14:paraId="739BB0BA">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учет социальных потребностей семей обучающихся;</w:t>
      </w:r>
    </w:p>
    <w:p w14:paraId="3A364E73">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совместную деятельность обучающихся с родителями (законными представителями);</w:t>
      </w:r>
    </w:p>
    <w:p w14:paraId="1335EAE4">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организацию личностно значимой и общественно приемлемой деятельности для формирования у обучающихся российской гражданской идентичности, осознания сопричастности социально позитивным духовным ценностям и традициям своей семьи, этнической и (или) социокультурной группы, родного края, уважения к ценностям других культур;</w:t>
      </w:r>
    </w:p>
    <w:p w14:paraId="0DDB542E">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создание условий для развития и реализации интереса обучающихся к саморазвитию, самостоятельности и самообразованию на основе рефлексии деятельности и личностного самопознания; самоорганизации жизнедеятельности; формирования позитивной самооценки, самоуважению; поиска социально приемлемых способов деятельностной реализации личностного потенциала;</w:t>
      </w:r>
    </w:p>
    <w:p w14:paraId="70FD41D9">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формирование у обучающихся личностных компетенций, внутренней позиции личности, необходимых для конструктивного, успешного и ответственного поведения в обществе с учетом правовых норм, установок уважительного отношения к своему праву и правам других людей на собственное мнение, личные убеждения; закрепление у них знаний о нормах и правилах поведения в обществе, социальных ролях человека (обучающийся, работник, гражданин, член семьи), способствующих подготовке к жизни в обществе, активное неприятие идеологии экстремизма и терроризма;</w:t>
      </w:r>
    </w:p>
    <w:p w14:paraId="164CBD1B">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развитие у обучающихся опыта нравственно значимой деятельности, конструктивного социального поведения в соответствии с этическими нормами взаимоотношений с противоположным полом, со старшими и младшими, осознание и формирование знаний о семейных ценностях, профилактике семейного неблагополучия, принятие ценностей семьи, стремления к духовно-нравственному совершенствованию;</w:t>
      </w:r>
    </w:p>
    <w:p w14:paraId="50D75053">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стимулирование интереса обучающихся к творческой и интеллектуальной деятельности, формирование у них целостного мировоззрения на основе научного, эстетического и практического познания устройства мира;</w:t>
      </w:r>
    </w:p>
    <w:p w14:paraId="28336064">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формирование представлений о современных угрозах для жизни и здоровья людей, в том числе в информационной сфере; навыков безопасного поведения на дорогах, в чрезвычайных ситуациях, содействие формированию у обучающихся убежденности в необходимости выбора здорового образа жизни, о вреде употребления алкоголя и табакокурения; осознанию необходимости следования принципу предвидения последствий своего поведения;</w:t>
      </w:r>
    </w:p>
    <w:p w14:paraId="5AED9D1E">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условия для формирования у обучающихся способности противостоять негативным в отношении сохранения своего психического и физического здоровья воздействиям социальной среды, в том числе экстремистского, террористического, криминального и иного деструктивного характера;</w:t>
      </w:r>
    </w:p>
    <w:p w14:paraId="6065F707">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создание условий для формирования у обучающихся установки на систематические занятия физической культурой и спортом, готовности к выбору индивидуальных режимов двигательной активности на основе осознания собственных возможностей; для осознанного отношения обучающихся к выбору индивидуального рациона здорового питания; для овладения обучающимися современными оздоровительными технологиями, в том числе на основе навыков личной гигиены; в целях недопущения употребления наркотических средств и психотропных веществ, профилактики инфекционных заболеваний;</w:t>
      </w:r>
    </w:p>
    <w:p w14:paraId="2215FDDB">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осознание обучающимися взаимосвязи здоровья человека и экологического состояния окружающей его среды, роли экологической культуры в обеспечении личного и общественного здоровья; участие обучающихся в совместных с родителями (законными представителями) несовершеннолетних обучающихся видах деятельности, организуемых Организацией и формирующих экологическую культуру мышления и поведения;</w:t>
      </w:r>
    </w:p>
    <w:p w14:paraId="3CEB8667">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формирование у обучающихся мотивации и уважения к труду, в том числе общественно полезному, и самообслуживанию, потребности к приобретению или выбору будущей профессии; организацию участия обучающихся в благоустройстве класса, Организации, населенного пункта, в котором они проживают;</w:t>
      </w:r>
    </w:p>
    <w:p w14:paraId="06267FCE">
      <w:pPr>
        <w:pStyle w:val="6"/>
        <w:ind w:left="440" w:leftChars="200" w:firstLine="438" w:firstLineChars="186"/>
        <w:jc w:val="both"/>
        <w:rPr>
          <w:rFonts w:hint="default"/>
          <w:b w:val="0"/>
          <w:bCs w:val="0"/>
          <w:color w:val="auto"/>
          <w:spacing w:val="-2"/>
          <w:sz w:val="24"/>
          <w:szCs w:val="24"/>
        </w:rPr>
      </w:pPr>
      <w:r>
        <w:rPr>
          <w:rFonts w:hint="default"/>
          <w:b w:val="0"/>
          <w:bCs w:val="0"/>
          <w:color w:val="auto"/>
          <w:spacing w:val="-2"/>
          <w:sz w:val="24"/>
          <w:szCs w:val="24"/>
        </w:rPr>
        <w:t>информированность обучающихся об особенностях различных сфер профессиональной деятельности, в том числе с учетом имеющихся потребностей в профессиональных кадрах на местном, региональном и федеральном уровнях; организацию профессиональной ориентации обучающихся через систему мероприятий, проводимых Организацией совместно с различными предприятиями, образовательными организациями, центрами профориентационной работы, практической подготовки;</w:t>
      </w:r>
    </w:p>
    <w:p w14:paraId="46189955">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оказание психолого-педагогической поддержки, консультационной помощи обучающимся в их профессиональной ориентации, включающей в том числе диагностику мотивации, способностей и компетенций обучающихся, необходимых для продолжения получения образования и выбора профессии.</w:t>
      </w:r>
    </w:p>
    <w:p w14:paraId="57A2483B">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 xml:space="preserve">Рабочая программа воспитания реализуется в единстве урочной и внеурочной деятельности, осуществляемой </w:t>
      </w:r>
      <w:r>
        <w:rPr>
          <w:rFonts w:hint="default"/>
          <w:b w:val="0"/>
          <w:bCs w:val="0"/>
          <w:color w:val="auto"/>
          <w:spacing w:val="-2"/>
          <w:sz w:val="24"/>
          <w:szCs w:val="24"/>
          <w:lang w:val="ru-RU"/>
        </w:rPr>
        <w:t>средней школой № 69</w:t>
      </w:r>
      <w:r>
        <w:rPr>
          <w:rFonts w:hint="default"/>
          <w:b w:val="0"/>
          <w:bCs w:val="0"/>
          <w:color w:val="auto"/>
          <w:spacing w:val="-2"/>
          <w:sz w:val="24"/>
          <w:szCs w:val="24"/>
        </w:rPr>
        <w:t>, совместно с семьей и другими институтами воспитания.</w:t>
      </w:r>
    </w:p>
    <w:p w14:paraId="63BF2035">
      <w:pPr>
        <w:pStyle w:val="6"/>
        <w:ind w:left="440" w:leftChars="200" w:firstLine="438" w:firstLineChars="186"/>
        <w:jc w:val="left"/>
        <w:rPr>
          <w:rFonts w:hint="default"/>
          <w:b w:val="0"/>
          <w:bCs w:val="0"/>
          <w:color w:val="auto"/>
          <w:spacing w:val="-2"/>
          <w:sz w:val="24"/>
          <w:szCs w:val="24"/>
        </w:rPr>
      </w:pPr>
      <w:r>
        <w:rPr>
          <w:rFonts w:hint="default"/>
          <w:b w:val="0"/>
          <w:bCs w:val="0"/>
          <w:color w:val="auto"/>
          <w:spacing w:val="-2"/>
          <w:sz w:val="24"/>
          <w:szCs w:val="24"/>
        </w:rPr>
        <w:t>Рабочая программа воспитания  предусматрива</w:t>
      </w:r>
      <w:r>
        <w:rPr>
          <w:rFonts w:hint="default"/>
          <w:b w:val="0"/>
          <w:bCs w:val="0"/>
          <w:color w:val="auto"/>
          <w:spacing w:val="-2"/>
          <w:sz w:val="24"/>
          <w:szCs w:val="24"/>
          <w:lang w:val="ru-RU"/>
        </w:rPr>
        <w:t>ет</w:t>
      </w:r>
      <w:r>
        <w:rPr>
          <w:rFonts w:hint="default"/>
          <w:b w:val="0"/>
          <w:bCs w:val="0"/>
          <w:color w:val="auto"/>
          <w:spacing w:val="-2"/>
          <w:sz w:val="24"/>
          <w:szCs w:val="24"/>
        </w:rPr>
        <w:t xml:space="preserve"> приобщение обучающихся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14:paraId="22EF3670">
      <w:pPr>
        <w:pStyle w:val="6"/>
        <w:ind w:left="440" w:leftChars="200" w:firstLine="0" w:firstLineChars="0"/>
        <w:jc w:val="left"/>
        <w:rPr>
          <w:color w:val="FF0000"/>
          <w:spacing w:val="-2"/>
          <w:sz w:val="24"/>
          <w:szCs w:val="24"/>
        </w:rPr>
      </w:pPr>
    </w:p>
    <w:p w14:paraId="1E7488D4">
      <w:pPr>
        <w:ind w:left="440" w:leftChars="200" w:firstLine="0" w:firstLineChars="0"/>
        <w:rPr>
          <w:rFonts w:hint="default"/>
          <w:b/>
          <w:color w:val="FF0000"/>
          <w:sz w:val="24"/>
          <w:szCs w:val="24"/>
          <w:lang w:val="ru-RU"/>
        </w:rPr>
      </w:pPr>
      <w:bookmarkStart w:id="3" w:name="2.4._Программа_коррекционной_работы"/>
      <w:bookmarkEnd w:id="3"/>
      <w:r>
        <w:rPr>
          <w:rFonts w:hint="default"/>
          <w:b/>
          <w:sz w:val="24"/>
          <w:szCs w:val="24"/>
          <w:lang w:val="ru-RU"/>
        </w:rPr>
        <w:t>2</w:t>
      </w:r>
      <w:r>
        <w:rPr>
          <w:b/>
          <w:sz w:val="24"/>
          <w:szCs w:val="24"/>
        </w:rPr>
        <w:t>.4</w:t>
      </w:r>
      <w:r>
        <w:rPr>
          <w:b/>
          <w:spacing w:val="-13"/>
          <w:sz w:val="24"/>
          <w:szCs w:val="24"/>
        </w:rPr>
        <w:t xml:space="preserve"> </w:t>
      </w:r>
      <w:r>
        <w:rPr>
          <w:b/>
          <w:sz w:val="24"/>
          <w:szCs w:val="24"/>
        </w:rPr>
        <w:t>Программа</w:t>
      </w:r>
      <w:r>
        <w:rPr>
          <w:b/>
          <w:spacing w:val="-13"/>
          <w:sz w:val="24"/>
          <w:szCs w:val="24"/>
        </w:rPr>
        <w:t xml:space="preserve"> </w:t>
      </w:r>
      <w:r>
        <w:rPr>
          <w:b/>
          <w:sz w:val="24"/>
          <w:szCs w:val="24"/>
        </w:rPr>
        <w:t>коррекционной</w:t>
      </w:r>
      <w:r>
        <w:rPr>
          <w:b/>
          <w:spacing w:val="-13"/>
          <w:sz w:val="24"/>
          <w:szCs w:val="24"/>
        </w:rPr>
        <w:t xml:space="preserve"> </w:t>
      </w:r>
      <w:r>
        <w:rPr>
          <w:b/>
          <w:sz w:val="24"/>
          <w:szCs w:val="24"/>
        </w:rPr>
        <w:t xml:space="preserve">работы </w:t>
      </w:r>
      <w:bookmarkStart w:id="4" w:name="Центр_образования_–_школа_№_71"/>
      <w:bookmarkEnd w:id="4"/>
      <w:r>
        <w:rPr>
          <w:rFonts w:hint="default"/>
          <w:b/>
          <w:color w:val="FF0000"/>
          <w:sz w:val="24"/>
          <w:szCs w:val="24"/>
          <w:lang w:val="ru-RU"/>
        </w:rPr>
        <w:t>(Приложение Программа коррекционной работы на ____год)</w:t>
      </w:r>
    </w:p>
    <w:p w14:paraId="72E09E02">
      <w:pPr>
        <w:ind w:left="440" w:leftChars="200" w:firstLine="439" w:firstLineChars="183"/>
        <w:rPr>
          <w:rFonts w:hint="default"/>
          <w:b w:val="0"/>
          <w:bCs/>
          <w:color w:val="auto"/>
          <w:sz w:val="24"/>
          <w:szCs w:val="24"/>
          <w:lang w:val="ru-RU"/>
        </w:rPr>
      </w:pPr>
      <w:r>
        <w:rPr>
          <w:rFonts w:hint="default"/>
          <w:b w:val="0"/>
          <w:bCs/>
          <w:color w:val="auto"/>
          <w:sz w:val="24"/>
          <w:szCs w:val="24"/>
          <w:lang w:val="ru-RU"/>
        </w:rPr>
        <w:t>Программа коррекционной работы направлена на коррекцию нарушений развития и социальную адаптацию обучающихся, помощь в освоении ими программы основного общего образования, в том числе адаптированной.</w:t>
      </w:r>
    </w:p>
    <w:p w14:paraId="3B48AE40">
      <w:pPr>
        <w:ind w:left="440" w:leftChars="200" w:firstLine="439" w:firstLineChars="183"/>
        <w:rPr>
          <w:rFonts w:hint="default"/>
          <w:b w:val="0"/>
          <w:bCs/>
          <w:color w:val="auto"/>
          <w:sz w:val="24"/>
          <w:szCs w:val="24"/>
          <w:lang w:val="ru-RU"/>
        </w:rPr>
      </w:pPr>
      <w:r>
        <w:rPr>
          <w:rFonts w:hint="default"/>
          <w:b w:val="0"/>
          <w:bCs/>
          <w:color w:val="auto"/>
          <w:sz w:val="24"/>
          <w:szCs w:val="24"/>
          <w:lang w:val="ru-RU"/>
        </w:rPr>
        <w:t>Программа коррекционной работы содержит:</w:t>
      </w:r>
    </w:p>
    <w:p w14:paraId="6D052E0E">
      <w:pPr>
        <w:ind w:left="440" w:leftChars="200" w:firstLine="439" w:firstLineChars="183"/>
        <w:rPr>
          <w:rFonts w:hint="default"/>
          <w:b w:val="0"/>
          <w:bCs/>
          <w:color w:val="auto"/>
          <w:sz w:val="24"/>
          <w:szCs w:val="24"/>
          <w:lang w:val="ru-RU"/>
        </w:rPr>
      </w:pPr>
      <w:r>
        <w:rPr>
          <w:rFonts w:hint="default"/>
          <w:b w:val="0"/>
          <w:bCs/>
          <w:color w:val="auto"/>
          <w:sz w:val="24"/>
          <w:szCs w:val="24"/>
          <w:lang w:val="ru-RU"/>
        </w:rPr>
        <w:t>описание особых образовательных потребностей обучающихся с ОВЗ;</w:t>
      </w:r>
    </w:p>
    <w:p w14:paraId="31B5DCF9">
      <w:pPr>
        <w:ind w:left="440" w:leftChars="200" w:firstLine="439" w:firstLineChars="183"/>
        <w:rPr>
          <w:rFonts w:hint="default"/>
          <w:b w:val="0"/>
          <w:bCs/>
          <w:color w:val="auto"/>
          <w:sz w:val="24"/>
          <w:szCs w:val="24"/>
          <w:lang w:val="ru-RU"/>
        </w:rPr>
      </w:pPr>
      <w:r>
        <w:rPr>
          <w:rFonts w:hint="default"/>
          <w:b w:val="0"/>
          <w:bCs/>
          <w:color w:val="auto"/>
          <w:sz w:val="24"/>
          <w:szCs w:val="24"/>
          <w:lang w:val="ru-RU"/>
        </w:rPr>
        <w:t>план индивидуально ориентированных диагностических и коррекционных мероприятий, обеспечивающих удовлетворение индивидуальных образовательных потребностей обучающихся с ОВЗ и освоение ими программы основного общего образования, в том числе адаптированной;</w:t>
      </w:r>
    </w:p>
    <w:p w14:paraId="15924E37">
      <w:pPr>
        <w:ind w:left="440" w:leftChars="200" w:firstLine="439" w:firstLineChars="183"/>
        <w:rPr>
          <w:rFonts w:hint="default"/>
          <w:b w:val="0"/>
          <w:bCs/>
          <w:color w:val="auto"/>
          <w:sz w:val="24"/>
          <w:szCs w:val="24"/>
          <w:lang w:val="ru-RU"/>
        </w:rPr>
      </w:pPr>
      <w:r>
        <w:rPr>
          <w:rFonts w:hint="default"/>
          <w:b w:val="0"/>
          <w:bCs/>
          <w:color w:val="auto"/>
          <w:sz w:val="24"/>
          <w:szCs w:val="24"/>
          <w:lang w:val="ru-RU"/>
        </w:rPr>
        <w:t>рабочие программы коррекционных учебных курсов;</w:t>
      </w:r>
    </w:p>
    <w:p w14:paraId="6B4B57D4">
      <w:pPr>
        <w:ind w:left="440" w:leftChars="200" w:firstLine="439" w:firstLineChars="183"/>
        <w:rPr>
          <w:rFonts w:hint="default"/>
          <w:b w:val="0"/>
          <w:bCs/>
          <w:color w:val="auto"/>
          <w:sz w:val="24"/>
          <w:szCs w:val="24"/>
          <w:lang w:val="ru-RU"/>
        </w:rPr>
      </w:pPr>
      <w:r>
        <w:rPr>
          <w:rFonts w:hint="default"/>
          <w:b w:val="0"/>
          <w:bCs/>
          <w:color w:val="auto"/>
          <w:sz w:val="24"/>
          <w:szCs w:val="24"/>
          <w:lang w:val="ru-RU"/>
        </w:rPr>
        <w:t>перечень дополнительных коррекционных учебных курсов и их рабочие программы (при наличии);</w:t>
      </w:r>
    </w:p>
    <w:p w14:paraId="5D50AEE4">
      <w:pPr>
        <w:ind w:left="440" w:leftChars="200" w:firstLine="439" w:firstLineChars="183"/>
        <w:rPr>
          <w:rFonts w:hint="default"/>
          <w:b w:val="0"/>
          <w:bCs/>
          <w:color w:val="auto"/>
          <w:sz w:val="24"/>
          <w:szCs w:val="24"/>
          <w:lang w:val="ru-RU"/>
        </w:rPr>
      </w:pPr>
      <w:r>
        <w:rPr>
          <w:rFonts w:hint="default"/>
          <w:b w:val="0"/>
          <w:bCs/>
          <w:color w:val="auto"/>
          <w:sz w:val="24"/>
          <w:szCs w:val="24"/>
          <w:lang w:val="ru-RU"/>
        </w:rPr>
        <w:t>планируемые результаты коррекционной работы и подходы к их оценке с целью корректировки индивидуального плана диагностических и коррекционных мероприятий.</w:t>
      </w:r>
    </w:p>
    <w:p w14:paraId="518DADA6">
      <w:pPr>
        <w:ind w:left="440" w:leftChars="200" w:firstLine="439" w:firstLineChars="183"/>
        <w:rPr>
          <w:rFonts w:hint="default"/>
          <w:b w:val="0"/>
          <w:bCs/>
          <w:color w:val="auto"/>
          <w:sz w:val="24"/>
          <w:szCs w:val="24"/>
          <w:lang w:val="ru-RU"/>
        </w:rPr>
      </w:pPr>
      <w:r>
        <w:rPr>
          <w:rFonts w:hint="default"/>
          <w:b w:val="0"/>
          <w:bCs/>
          <w:color w:val="auto"/>
          <w:sz w:val="24"/>
          <w:szCs w:val="24"/>
          <w:lang w:val="ru-RU"/>
        </w:rPr>
        <w:t>Программа коррекционной работы обеспечивает:</w:t>
      </w:r>
    </w:p>
    <w:p w14:paraId="64D9F5F2">
      <w:pPr>
        <w:ind w:left="440" w:leftChars="200" w:firstLine="439" w:firstLineChars="183"/>
        <w:rPr>
          <w:rFonts w:hint="default"/>
          <w:b w:val="0"/>
          <w:bCs/>
          <w:color w:val="auto"/>
          <w:sz w:val="24"/>
          <w:szCs w:val="24"/>
          <w:lang w:val="ru-RU"/>
        </w:rPr>
      </w:pPr>
      <w:r>
        <w:rPr>
          <w:rFonts w:hint="default"/>
          <w:b w:val="0"/>
          <w:bCs/>
          <w:color w:val="auto"/>
          <w:sz w:val="24"/>
          <w:szCs w:val="24"/>
          <w:lang w:val="ru-RU"/>
        </w:rPr>
        <w:t>выявление индивидуальных образовательных потребностей у обучающихся с ОВЗ, обусловленных особенностями их развития;</w:t>
      </w:r>
    </w:p>
    <w:p w14:paraId="66E4371D">
      <w:pPr>
        <w:ind w:left="440" w:leftChars="200" w:firstLine="439" w:firstLineChars="183"/>
        <w:rPr>
          <w:rFonts w:hint="default"/>
          <w:b w:val="0"/>
          <w:bCs/>
          <w:color w:val="auto"/>
          <w:sz w:val="24"/>
          <w:szCs w:val="24"/>
          <w:lang w:val="ru-RU"/>
        </w:rPr>
      </w:pPr>
      <w:r>
        <w:rPr>
          <w:rFonts w:hint="default"/>
          <w:b w:val="0"/>
          <w:bCs/>
          <w:color w:val="auto"/>
          <w:sz w:val="24"/>
          <w:szCs w:val="24"/>
          <w:lang w:val="ru-RU"/>
        </w:rPr>
        <w:t>осуществление индивидуально ориентированной психолого-медико-педагогической помощи обучающимся с ОВЗ с учетом особенностей их психофизического развития и индивидуальных возможностей (в соответствии с рекомендациями психолого-медико-педагогической комиссии).</w:t>
      </w:r>
    </w:p>
    <w:p w14:paraId="3F7FAD09">
      <w:pPr>
        <w:ind w:left="440" w:leftChars="200" w:firstLine="439" w:firstLineChars="183"/>
        <w:rPr>
          <w:rFonts w:hint="default"/>
          <w:b/>
          <w:bCs w:val="0"/>
          <w:color w:val="FF0000"/>
          <w:sz w:val="24"/>
          <w:szCs w:val="24"/>
          <w:lang w:val="ru-RU"/>
        </w:rPr>
      </w:pPr>
      <w:r>
        <w:rPr>
          <w:rFonts w:hint="default"/>
          <w:b/>
          <w:bCs w:val="0"/>
          <w:color w:val="FF0000"/>
          <w:sz w:val="24"/>
          <w:szCs w:val="24"/>
          <w:lang w:val="ru-RU"/>
        </w:rPr>
        <w:t>Приложение «Адаптированные программы учебных предметов на _ год»</w:t>
      </w:r>
    </w:p>
    <w:p w14:paraId="50354726">
      <w:pPr>
        <w:ind w:left="440" w:leftChars="200" w:firstLine="439" w:firstLineChars="183"/>
        <w:rPr>
          <w:rFonts w:hint="default"/>
          <w:b w:val="0"/>
          <w:bCs/>
          <w:color w:val="auto"/>
          <w:sz w:val="24"/>
          <w:szCs w:val="24"/>
          <w:lang w:val="ru-RU"/>
        </w:rPr>
      </w:pPr>
    </w:p>
    <w:p w14:paraId="1F9FA755">
      <w:pPr>
        <w:rPr>
          <w:sz w:val="24"/>
          <w:szCs w:val="24"/>
        </w:rPr>
      </w:pPr>
      <w:r>
        <w:rPr>
          <w:sz w:val="24"/>
          <w:szCs w:val="24"/>
        </w:rPr>
        <w:br w:type="page"/>
      </w:r>
    </w:p>
    <w:p w14:paraId="260A0F8B">
      <w:pPr>
        <w:pStyle w:val="6"/>
        <w:numPr>
          <w:ilvl w:val="0"/>
          <w:numId w:val="0"/>
        </w:numPr>
        <w:jc w:val="center"/>
        <w:rPr>
          <w:spacing w:val="-2"/>
          <w:sz w:val="24"/>
          <w:szCs w:val="24"/>
        </w:rPr>
      </w:pPr>
      <w:r>
        <w:rPr>
          <w:rFonts w:hint="default"/>
          <w:sz w:val="24"/>
          <w:szCs w:val="24"/>
          <w:lang w:val="ru-RU"/>
        </w:rPr>
        <w:t>3.</w:t>
      </w:r>
      <w:r>
        <w:rPr>
          <w:sz w:val="24"/>
          <w:szCs w:val="24"/>
        </w:rPr>
        <w:t>Организационный</w:t>
      </w:r>
      <w:r>
        <w:rPr>
          <w:spacing w:val="-13"/>
          <w:sz w:val="24"/>
          <w:szCs w:val="24"/>
        </w:rPr>
        <w:t xml:space="preserve"> </w:t>
      </w:r>
      <w:r>
        <w:rPr>
          <w:spacing w:val="-2"/>
          <w:sz w:val="24"/>
          <w:szCs w:val="24"/>
        </w:rPr>
        <w:t>раздел</w:t>
      </w:r>
    </w:p>
    <w:p w14:paraId="09281236">
      <w:pPr>
        <w:pStyle w:val="6"/>
        <w:widowControl w:val="0"/>
        <w:numPr>
          <w:ilvl w:val="0"/>
          <w:numId w:val="0"/>
        </w:numPr>
        <w:autoSpaceDE w:val="0"/>
        <w:autoSpaceDN w:val="0"/>
        <w:ind w:left="0" w:leftChars="0" w:firstLine="658" w:firstLineChars="279"/>
        <w:jc w:val="both"/>
        <w:outlineLvl w:val="4"/>
        <w:rPr>
          <w:b w:val="0"/>
          <w:bCs w:val="0"/>
          <w:spacing w:val="-2"/>
          <w:sz w:val="24"/>
          <w:szCs w:val="24"/>
        </w:rPr>
      </w:pPr>
      <w:r>
        <w:rPr>
          <w:rFonts w:hint="default"/>
          <w:b w:val="0"/>
          <w:bCs w:val="0"/>
          <w:spacing w:val="-2"/>
          <w:sz w:val="24"/>
          <w:szCs w:val="24"/>
        </w:rPr>
        <w:t>Организационный раздел программы основного общего образования, определя</w:t>
      </w:r>
      <w:r>
        <w:rPr>
          <w:rFonts w:hint="default"/>
          <w:b w:val="0"/>
          <w:bCs w:val="0"/>
          <w:spacing w:val="-2"/>
          <w:sz w:val="24"/>
          <w:szCs w:val="24"/>
          <w:lang w:val="ru-RU"/>
        </w:rPr>
        <w:t>ет</w:t>
      </w:r>
      <w:r>
        <w:rPr>
          <w:rFonts w:hint="default"/>
          <w:b w:val="0"/>
          <w:bCs w:val="0"/>
          <w:spacing w:val="-2"/>
          <w:sz w:val="24"/>
          <w:szCs w:val="24"/>
        </w:rPr>
        <w:t xml:space="preserve"> общие рамки организации образовательной деятельности, организационные механизмы и условия реализации программы основного общего образования и включать:</w:t>
      </w:r>
    </w:p>
    <w:p w14:paraId="1F3121C5">
      <w:pPr>
        <w:pStyle w:val="6"/>
        <w:widowControl w:val="0"/>
        <w:numPr>
          <w:ilvl w:val="0"/>
          <w:numId w:val="11"/>
        </w:numPr>
        <w:autoSpaceDE w:val="0"/>
        <w:autoSpaceDN w:val="0"/>
        <w:ind w:left="420" w:leftChars="0" w:hanging="420" w:firstLineChars="0"/>
        <w:jc w:val="both"/>
        <w:outlineLvl w:val="4"/>
        <w:rPr>
          <w:rFonts w:hint="default"/>
          <w:b w:val="0"/>
          <w:bCs w:val="0"/>
          <w:spacing w:val="-2"/>
          <w:sz w:val="24"/>
          <w:szCs w:val="24"/>
        </w:rPr>
      </w:pPr>
      <w:r>
        <w:rPr>
          <w:rFonts w:hint="default"/>
          <w:b w:val="0"/>
          <w:bCs w:val="0"/>
          <w:spacing w:val="-2"/>
          <w:sz w:val="24"/>
          <w:szCs w:val="24"/>
        </w:rPr>
        <w:t>учебный план;</w:t>
      </w:r>
    </w:p>
    <w:p w14:paraId="358869D6">
      <w:pPr>
        <w:pStyle w:val="6"/>
        <w:widowControl w:val="0"/>
        <w:numPr>
          <w:ilvl w:val="0"/>
          <w:numId w:val="11"/>
        </w:numPr>
        <w:autoSpaceDE w:val="0"/>
        <w:autoSpaceDN w:val="0"/>
        <w:ind w:left="420" w:leftChars="0" w:hanging="420" w:firstLineChars="0"/>
        <w:jc w:val="both"/>
        <w:outlineLvl w:val="4"/>
        <w:rPr>
          <w:rFonts w:hint="default"/>
          <w:b w:val="0"/>
          <w:bCs w:val="0"/>
          <w:spacing w:val="-2"/>
          <w:sz w:val="24"/>
          <w:szCs w:val="24"/>
        </w:rPr>
      </w:pPr>
      <w:r>
        <w:rPr>
          <w:rFonts w:hint="default"/>
          <w:b w:val="0"/>
          <w:bCs w:val="0"/>
          <w:spacing w:val="-2"/>
          <w:sz w:val="24"/>
          <w:szCs w:val="24"/>
        </w:rPr>
        <w:t>план внеурочной деятельности;</w:t>
      </w:r>
    </w:p>
    <w:p w14:paraId="11731473">
      <w:pPr>
        <w:pStyle w:val="6"/>
        <w:widowControl w:val="0"/>
        <w:numPr>
          <w:ilvl w:val="0"/>
          <w:numId w:val="11"/>
        </w:numPr>
        <w:autoSpaceDE w:val="0"/>
        <w:autoSpaceDN w:val="0"/>
        <w:ind w:left="420" w:leftChars="0" w:hanging="420" w:firstLineChars="0"/>
        <w:jc w:val="both"/>
        <w:outlineLvl w:val="4"/>
        <w:rPr>
          <w:rFonts w:hint="default"/>
          <w:b w:val="0"/>
          <w:bCs w:val="0"/>
          <w:spacing w:val="-2"/>
          <w:sz w:val="24"/>
          <w:szCs w:val="24"/>
        </w:rPr>
      </w:pPr>
      <w:r>
        <w:rPr>
          <w:rFonts w:hint="default"/>
          <w:b w:val="0"/>
          <w:bCs w:val="0"/>
          <w:spacing w:val="-2"/>
          <w:sz w:val="24"/>
          <w:szCs w:val="24"/>
        </w:rPr>
        <w:t>календарный учебный график;</w:t>
      </w:r>
    </w:p>
    <w:p w14:paraId="45FEB1EA">
      <w:pPr>
        <w:pStyle w:val="6"/>
        <w:widowControl w:val="0"/>
        <w:numPr>
          <w:ilvl w:val="0"/>
          <w:numId w:val="11"/>
        </w:numPr>
        <w:autoSpaceDE w:val="0"/>
        <w:autoSpaceDN w:val="0"/>
        <w:ind w:left="420" w:leftChars="0" w:hanging="420" w:firstLineChars="0"/>
        <w:jc w:val="both"/>
        <w:outlineLvl w:val="4"/>
        <w:rPr>
          <w:rFonts w:hint="default"/>
          <w:b w:val="0"/>
          <w:bCs w:val="0"/>
          <w:spacing w:val="-2"/>
          <w:sz w:val="24"/>
          <w:szCs w:val="24"/>
        </w:rPr>
      </w:pPr>
      <w:r>
        <w:rPr>
          <w:rFonts w:hint="default"/>
          <w:b w:val="0"/>
          <w:bCs w:val="0"/>
          <w:spacing w:val="-2"/>
          <w:sz w:val="24"/>
          <w:szCs w:val="24"/>
        </w:rPr>
        <w:t xml:space="preserve">календарный план воспитательной работы, содержащий перечень событий и мероприятий воспитательной направленности, которые организуются и проводятся </w:t>
      </w:r>
      <w:r>
        <w:rPr>
          <w:rFonts w:hint="default"/>
          <w:b w:val="0"/>
          <w:bCs w:val="0"/>
          <w:spacing w:val="-2"/>
          <w:sz w:val="24"/>
          <w:szCs w:val="24"/>
          <w:lang w:val="ru-RU"/>
        </w:rPr>
        <w:t>средней школой № 69</w:t>
      </w:r>
      <w:r>
        <w:rPr>
          <w:rFonts w:hint="default"/>
          <w:b w:val="0"/>
          <w:bCs w:val="0"/>
          <w:spacing w:val="-2"/>
          <w:sz w:val="24"/>
          <w:szCs w:val="24"/>
        </w:rPr>
        <w:t xml:space="preserve"> или в которых </w:t>
      </w:r>
      <w:r>
        <w:rPr>
          <w:rFonts w:hint="default"/>
          <w:b w:val="0"/>
          <w:bCs w:val="0"/>
          <w:spacing w:val="-2"/>
          <w:sz w:val="24"/>
          <w:szCs w:val="24"/>
          <w:lang w:val="ru-RU"/>
        </w:rPr>
        <w:t>средняя школа № 69</w:t>
      </w:r>
      <w:r>
        <w:rPr>
          <w:rFonts w:hint="default"/>
          <w:b w:val="0"/>
          <w:bCs w:val="0"/>
          <w:spacing w:val="-2"/>
          <w:sz w:val="24"/>
          <w:szCs w:val="24"/>
        </w:rPr>
        <w:t xml:space="preserve"> принимает участие в учебном году или периоде обучения;</w:t>
      </w:r>
    </w:p>
    <w:p w14:paraId="0DB24F15">
      <w:pPr>
        <w:pStyle w:val="6"/>
        <w:widowControl w:val="0"/>
        <w:numPr>
          <w:ilvl w:val="0"/>
          <w:numId w:val="11"/>
        </w:numPr>
        <w:autoSpaceDE w:val="0"/>
        <w:autoSpaceDN w:val="0"/>
        <w:ind w:left="420" w:leftChars="0" w:hanging="420" w:firstLineChars="0"/>
        <w:jc w:val="both"/>
        <w:outlineLvl w:val="4"/>
        <w:rPr>
          <w:rFonts w:hint="default"/>
          <w:b w:val="0"/>
          <w:bCs w:val="0"/>
          <w:spacing w:val="-2"/>
          <w:sz w:val="24"/>
          <w:szCs w:val="24"/>
        </w:rPr>
      </w:pPr>
      <w:r>
        <w:rPr>
          <w:rFonts w:hint="default"/>
          <w:b w:val="0"/>
          <w:bCs w:val="0"/>
          <w:spacing w:val="-2"/>
          <w:sz w:val="24"/>
          <w:szCs w:val="24"/>
        </w:rPr>
        <w:t>характеристику условий реализации программы основного общего образования</w:t>
      </w:r>
      <w:r>
        <w:rPr>
          <w:rFonts w:hint="default"/>
          <w:b w:val="0"/>
          <w:bCs w:val="0"/>
          <w:spacing w:val="-2"/>
          <w:sz w:val="24"/>
          <w:szCs w:val="24"/>
          <w:lang w:val="ru-RU"/>
        </w:rPr>
        <w:t xml:space="preserve"> </w:t>
      </w:r>
      <w:r>
        <w:rPr>
          <w:rFonts w:hint="default"/>
          <w:b w:val="0"/>
          <w:bCs w:val="0"/>
          <w:spacing w:val="-2"/>
          <w:sz w:val="24"/>
          <w:szCs w:val="24"/>
        </w:rPr>
        <w:t>в соответствии с требованиями ФГОС.</w:t>
      </w:r>
    </w:p>
    <w:p w14:paraId="2DDEFDAA">
      <w:pPr>
        <w:pStyle w:val="6"/>
        <w:widowControl w:val="0"/>
        <w:numPr>
          <w:ilvl w:val="0"/>
          <w:numId w:val="0"/>
        </w:numPr>
        <w:autoSpaceDE w:val="0"/>
        <w:autoSpaceDN w:val="0"/>
        <w:jc w:val="center"/>
        <w:outlineLvl w:val="4"/>
        <w:rPr>
          <w:spacing w:val="-2"/>
          <w:sz w:val="24"/>
          <w:szCs w:val="24"/>
        </w:rPr>
      </w:pPr>
    </w:p>
    <w:p w14:paraId="142A8363">
      <w:pPr>
        <w:pStyle w:val="6"/>
        <w:widowControl w:val="0"/>
        <w:numPr>
          <w:ilvl w:val="0"/>
          <w:numId w:val="0"/>
        </w:numPr>
        <w:autoSpaceDE w:val="0"/>
        <w:autoSpaceDN w:val="0"/>
        <w:jc w:val="left"/>
        <w:outlineLvl w:val="4"/>
        <w:rPr>
          <w:rFonts w:hint="default"/>
          <w:b/>
          <w:bCs/>
          <w:color w:val="FF0000"/>
          <w:spacing w:val="-2"/>
          <w:sz w:val="24"/>
          <w:szCs w:val="24"/>
          <w:lang w:val="ru-RU"/>
        </w:rPr>
      </w:pPr>
      <w:r>
        <w:rPr>
          <w:rFonts w:hint="default"/>
          <w:spacing w:val="-2"/>
          <w:sz w:val="24"/>
          <w:szCs w:val="24"/>
          <w:lang w:val="ru-RU"/>
        </w:rPr>
        <w:t>3.1 У</w:t>
      </w:r>
      <w:r>
        <w:rPr>
          <w:rFonts w:hint="default"/>
          <w:b/>
          <w:bCs/>
          <w:spacing w:val="-2"/>
          <w:sz w:val="24"/>
          <w:szCs w:val="24"/>
          <w:lang w:val="ru-RU"/>
        </w:rPr>
        <w:t>чебный план</w:t>
      </w:r>
      <w:r>
        <w:rPr>
          <w:rFonts w:hint="default"/>
          <w:b/>
          <w:bCs/>
          <w:color w:val="FF0000"/>
          <w:spacing w:val="-2"/>
          <w:sz w:val="24"/>
          <w:szCs w:val="24"/>
          <w:lang w:val="ru-RU"/>
        </w:rPr>
        <w:t xml:space="preserve"> (Приложение учебный(е) план(ы) на ____ год)</w:t>
      </w:r>
    </w:p>
    <w:p w14:paraId="2B5C8BA5">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Учебный план программы основного общего образования обеспечивает реализацию требований ФГОС, определяет учебную нагрузку в соответствии с требованиями к организации образовательной деятельности к учебной нагрузке при 5-дневной (или 6-дневной) учебной неделе, предусмотренными </w:t>
      </w:r>
      <w:r>
        <w:rPr>
          <w:rFonts w:hint="default"/>
          <w:b w:val="0"/>
          <w:bCs w:val="0"/>
          <w:color w:val="auto"/>
          <w:spacing w:val="-2"/>
          <w:sz w:val="24"/>
          <w:szCs w:val="24"/>
          <w:lang w:val="ru-RU"/>
        </w:rPr>
        <w:fldChar w:fldCharType="begin"/>
      </w:r>
      <w:r>
        <w:rPr>
          <w:rFonts w:hint="default"/>
          <w:b w:val="0"/>
          <w:bCs w:val="0"/>
          <w:color w:val="auto"/>
          <w:spacing w:val="-2"/>
          <w:sz w:val="24"/>
          <w:szCs w:val="24"/>
          <w:lang w:val="ru-RU"/>
        </w:rPr>
        <w:instrText xml:space="preserve"> HYPERLINK "https://base.garant.ru/400274954/24975ac4e087d8084e1778ea7178fd42/" \l "block_1000" </w:instrText>
      </w:r>
      <w:r>
        <w:rPr>
          <w:rFonts w:hint="default"/>
          <w:b w:val="0"/>
          <w:bCs w:val="0"/>
          <w:color w:val="auto"/>
          <w:spacing w:val="-2"/>
          <w:sz w:val="24"/>
          <w:szCs w:val="24"/>
          <w:lang w:val="ru-RU"/>
        </w:rPr>
        <w:fldChar w:fldCharType="separate"/>
      </w:r>
      <w:r>
        <w:rPr>
          <w:rFonts w:hint="default"/>
          <w:b w:val="0"/>
          <w:bCs w:val="0"/>
          <w:color w:val="auto"/>
          <w:spacing w:val="-2"/>
          <w:sz w:val="24"/>
          <w:szCs w:val="24"/>
          <w:lang w:val="ru-RU"/>
        </w:rPr>
        <w:t>Гигиеническими нормативами</w:t>
      </w:r>
      <w:r>
        <w:rPr>
          <w:rFonts w:hint="default"/>
          <w:b w:val="0"/>
          <w:bCs w:val="0"/>
          <w:color w:val="auto"/>
          <w:spacing w:val="-2"/>
          <w:sz w:val="24"/>
          <w:szCs w:val="24"/>
          <w:lang w:val="ru-RU"/>
        </w:rPr>
        <w:fldChar w:fldCharType="end"/>
      </w:r>
      <w:r>
        <w:rPr>
          <w:rFonts w:hint="default"/>
          <w:b w:val="0"/>
          <w:bCs w:val="0"/>
          <w:color w:val="auto"/>
          <w:spacing w:val="-2"/>
          <w:sz w:val="24"/>
          <w:szCs w:val="24"/>
          <w:lang w:val="ru-RU"/>
        </w:rPr>
        <w:t> и </w:t>
      </w:r>
      <w:r>
        <w:rPr>
          <w:rFonts w:hint="default"/>
          <w:b w:val="0"/>
          <w:bCs w:val="0"/>
          <w:color w:val="auto"/>
          <w:spacing w:val="-2"/>
          <w:sz w:val="24"/>
          <w:szCs w:val="24"/>
          <w:lang w:val="ru-RU"/>
        </w:rPr>
        <w:fldChar w:fldCharType="begin"/>
      </w:r>
      <w:r>
        <w:rPr>
          <w:rFonts w:hint="default"/>
          <w:b w:val="0"/>
          <w:bCs w:val="0"/>
          <w:color w:val="auto"/>
          <w:spacing w:val="-2"/>
          <w:sz w:val="24"/>
          <w:szCs w:val="24"/>
          <w:lang w:val="ru-RU"/>
        </w:rPr>
        <w:instrText xml:space="preserve"> HYPERLINK "https://base.garant.ru/75093644/86674d20d06c3956a601ddc16326e3a9/" \l "block_1000" </w:instrText>
      </w:r>
      <w:r>
        <w:rPr>
          <w:rFonts w:hint="default"/>
          <w:b w:val="0"/>
          <w:bCs w:val="0"/>
          <w:color w:val="auto"/>
          <w:spacing w:val="-2"/>
          <w:sz w:val="24"/>
          <w:szCs w:val="24"/>
          <w:lang w:val="ru-RU"/>
        </w:rPr>
        <w:fldChar w:fldCharType="separate"/>
      </w:r>
      <w:r>
        <w:rPr>
          <w:rFonts w:hint="default"/>
          <w:b w:val="0"/>
          <w:bCs w:val="0"/>
          <w:color w:val="auto"/>
          <w:spacing w:val="-2"/>
          <w:sz w:val="24"/>
          <w:szCs w:val="24"/>
          <w:lang w:val="ru-RU"/>
        </w:rPr>
        <w:t>Санитарно-эпидемиологическими требованиями</w:t>
      </w:r>
      <w:r>
        <w:rPr>
          <w:rFonts w:hint="default"/>
          <w:b w:val="0"/>
          <w:bCs w:val="0"/>
          <w:color w:val="auto"/>
          <w:spacing w:val="-2"/>
          <w:sz w:val="24"/>
          <w:szCs w:val="24"/>
          <w:lang w:val="ru-RU"/>
        </w:rPr>
        <w:fldChar w:fldCharType="end"/>
      </w:r>
      <w:r>
        <w:rPr>
          <w:rFonts w:hint="default"/>
          <w:b w:val="0"/>
          <w:bCs w:val="0"/>
          <w:color w:val="auto"/>
          <w:spacing w:val="-2"/>
          <w:sz w:val="24"/>
          <w:szCs w:val="24"/>
          <w:lang w:val="ru-RU"/>
        </w:rPr>
        <w:t>, перечень учебных предметов, учебных курсов, учебных модулей.</w:t>
      </w:r>
    </w:p>
    <w:p w14:paraId="18223F6C">
      <w:pPr>
        <w:pStyle w:val="6"/>
        <w:widowControl w:val="0"/>
        <w:numPr>
          <w:ilvl w:val="0"/>
          <w:numId w:val="0"/>
        </w:numPr>
        <w:autoSpaceDE w:val="0"/>
        <w:autoSpaceDN w:val="0"/>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(русского).</w:t>
      </w:r>
    </w:p>
    <w:p w14:paraId="357D4C6A">
      <w:pPr>
        <w:pStyle w:val="6"/>
        <w:widowControl w:val="0"/>
        <w:numPr>
          <w:ilvl w:val="0"/>
          <w:numId w:val="0"/>
        </w:numPr>
        <w:autoSpaceDE w:val="0"/>
        <w:autoSpaceDN w:val="0"/>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В учебный план входят следующие обязательные для изучения предметные области и учебные предметы:</w:t>
      </w:r>
    </w:p>
    <w:p w14:paraId="62F58AB0">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 </w:t>
      </w:r>
    </w:p>
    <w:tbl>
      <w:tblPr>
        <w:tblStyle w:val="8"/>
        <w:tblW w:w="101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5039"/>
        <w:gridCol w:w="45"/>
        <w:gridCol w:w="4979"/>
        <w:gridCol w:w="92"/>
      </w:tblGrid>
      <w:tr w14:paraId="314A1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tcBorders>
            <w:shd w:val="clear" w:color="auto" w:fill="FFFFFF"/>
            <w:vAlign w:val="top"/>
          </w:tcPr>
          <w:p w14:paraId="0CE2D94C">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Предметные области</w:t>
            </w:r>
          </w:p>
        </w:tc>
        <w:tc>
          <w:tcPr>
            <w:tcW w:w="4995" w:type="dxa"/>
            <w:gridSpan w:val="2"/>
            <w:tcBorders>
              <w:top w:val="single" w:color="000000" w:sz="6" w:space="0"/>
              <w:left w:val="single" w:color="000000" w:sz="6" w:space="0"/>
              <w:right w:val="single" w:color="000000" w:sz="6" w:space="0"/>
            </w:tcBorders>
            <w:shd w:val="clear" w:color="auto" w:fill="FFFFFF"/>
            <w:vAlign w:val="top"/>
          </w:tcPr>
          <w:p w14:paraId="57140246">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Учебные предметы</w:t>
            </w:r>
          </w:p>
        </w:tc>
      </w:tr>
      <w:tr w14:paraId="1D648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tcBorders>
            <w:shd w:val="clear" w:color="auto" w:fill="FFFFFF"/>
            <w:vAlign w:val="top"/>
          </w:tcPr>
          <w:p w14:paraId="30F561D6">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Русский язык и литература</w:t>
            </w:r>
          </w:p>
        </w:tc>
        <w:tc>
          <w:tcPr>
            <w:tcW w:w="4995" w:type="dxa"/>
            <w:gridSpan w:val="2"/>
            <w:tcBorders>
              <w:top w:val="single" w:color="000000" w:sz="6" w:space="0"/>
              <w:left w:val="single" w:color="000000" w:sz="6" w:space="0"/>
              <w:right w:val="single" w:color="000000" w:sz="6" w:space="0"/>
            </w:tcBorders>
            <w:shd w:val="clear" w:color="auto" w:fill="FFFFFF"/>
            <w:vAlign w:val="top"/>
          </w:tcPr>
          <w:p w14:paraId="426B7472">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Русский язык,</w:t>
            </w:r>
          </w:p>
          <w:p w14:paraId="397AAE1D">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Литература</w:t>
            </w:r>
          </w:p>
        </w:tc>
      </w:tr>
      <w:tr w14:paraId="3A242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tcBorders>
            <w:shd w:val="clear" w:color="auto" w:fill="FFFFFF"/>
            <w:vAlign w:val="top"/>
          </w:tcPr>
          <w:p w14:paraId="20169DC2">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Родной язык и родная литература</w:t>
            </w:r>
          </w:p>
        </w:tc>
        <w:tc>
          <w:tcPr>
            <w:tcW w:w="4995" w:type="dxa"/>
            <w:gridSpan w:val="2"/>
            <w:tcBorders>
              <w:top w:val="single" w:color="000000" w:sz="6" w:space="0"/>
              <w:left w:val="single" w:color="000000" w:sz="6" w:space="0"/>
              <w:right w:val="single" w:color="000000" w:sz="6" w:space="0"/>
            </w:tcBorders>
            <w:shd w:val="clear" w:color="auto" w:fill="FFFFFF"/>
            <w:vAlign w:val="top"/>
          </w:tcPr>
          <w:p w14:paraId="1D38448F">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Родной язык и (или) государственный язык республики Российской Федерации, Родная литература</w:t>
            </w:r>
          </w:p>
        </w:tc>
      </w:tr>
      <w:tr w14:paraId="01D6B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tcBorders>
            <w:shd w:val="clear" w:color="auto" w:fill="FFFFFF"/>
            <w:vAlign w:val="top"/>
          </w:tcPr>
          <w:p w14:paraId="0F971174">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Иностранные языки</w:t>
            </w:r>
          </w:p>
        </w:tc>
        <w:tc>
          <w:tcPr>
            <w:tcW w:w="4995" w:type="dxa"/>
            <w:gridSpan w:val="2"/>
            <w:tcBorders>
              <w:top w:val="single" w:color="000000" w:sz="6" w:space="0"/>
              <w:left w:val="single" w:color="000000" w:sz="6" w:space="0"/>
              <w:right w:val="single" w:color="000000" w:sz="6" w:space="0"/>
            </w:tcBorders>
            <w:shd w:val="clear" w:color="auto" w:fill="FFFFFF"/>
            <w:vAlign w:val="top"/>
          </w:tcPr>
          <w:p w14:paraId="7FF0E774">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Иностранный язык,</w:t>
            </w:r>
          </w:p>
          <w:p w14:paraId="5AC4AB06">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Второй иностранный язык</w:t>
            </w:r>
          </w:p>
        </w:tc>
      </w:tr>
      <w:tr w14:paraId="4ACDD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tcBorders>
            <w:shd w:val="clear" w:color="auto" w:fill="FFFFFF"/>
            <w:vAlign w:val="top"/>
          </w:tcPr>
          <w:p w14:paraId="7D149002">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Математика и информатика</w:t>
            </w:r>
          </w:p>
        </w:tc>
        <w:tc>
          <w:tcPr>
            <w:tcW w:w="4995" w:type="dxa"/>
            <w:gridSpan w:val="2"/>
            <w:tcBorders>
              <w:top w:val="single" w:color="000000" w:sz="6" w:space="0"/>
              <w:left w:val="single" w:color="000000" w:sz="6" w:space="0"/>
              <w:right w:val="single" w:color="000000" w:sz="6" w:space="0"/>
            </w:tcBorders>
            <w:shd w:val="clear" w:color="auto" w:fill="FFFFFF"/>
            <w:vAlign w:val="top"/>
          </w:tcPr>
          <w:p w14:paraId="3ADF8BA1">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Математика,</w:t>
            </w:r>
          </w:p>
          <w:p w14:paraId="0A94D670">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Информатика</w:t>
            </w:r>
          </w:p>
        </w:tc>
      </w:tr>
      <w:tr w14:paraId="07482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tcBorders>
            <w:shd w:val="clear" w:color="auto" w:fill="FFFFFF"/>
            <w:vAlign w:val="top"/>
          </w:tcPr>
          <w:p w14:paraId="4AD41AB8">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Общественно-научные предметы</w:t>
            </w:r>
          </w:p>
        </w:tc>
        <w:tc>
          <w:tcPr>
            <w:tcW w:w="4995" w:type="dxa"/>
            <w:gridSpan w:val="2"/>
            <w:tcBorders>
              <w:top w:val="single" w:color="000000" w:sz="6" w:space="0"/>
              <w:left w:val="single" w:color="000000" w:sz="6" w:space="0"/>
              <w:right w:val="single" w:color="000000" w:sz="6" w:space="0"/>
            </w:tcBorders>
            <w:shd w:val="clear" w:color="auto" w:fill="FFFFFF"/>
            <w:vAlign w:val="top"/>
          </w:tcPr>
          <w:p w14:paraId="7249B54E">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История,</w:t>
            </w:r>
          </w:p>
          <w:p w14:paraId="1C947362">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Обществознание,</w:t>
            </w:r>
          </w:p>
          <w:p w14:paraId="37780EF6">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География</w:t>
            </w:r>
          </w:p>
        </w:tc>
      </w:tr>
      <w:tr w14:paraId="39810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tcBorders>
            <w:shd w:val="clear" w:color="auto" w:fill="FFFFFF"/>
            <w:vAlign w:val="top"/>
          </w:tcPr>
          <w:p w14:paraId="6E459F07">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Естественнонаучные предметы</w:t>
            </w:r>
          </w:p>
        </w:tc>
        <w:tc>
          <w:tcPr>
            <w:tcW w:w="4995" w:type="dxa"/>
            <w:gridSpan w:val="2"/>
            <w:tcBorders>
              <w:top w:val="single" w:color="000000" w:sz="6" w:space="0"/>
              <w:left w:val="single" w:color="000000" w:sz="6" w:space="0"/>
              <w:right w:val="single" w:color="000000" w:sz="6" w:space="0"/>
            </w:tcBorders>
            <w:shd w:val="clear" w:color="auto" w:fill="FFFFFF"/>
            <w:vAlign w:val="top"/>
          </w:tcPr>
          <w:p w14:paraId="32E1E249">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Физика,</w:t>
            </w:r>
          </w:p>
          <w:p w14:paraId="01BBA9E5">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Химия,</w:t>
            </w:r>
          </w:p>
          <w:p w14:paraId="1632F930">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Биология</w:t>
            </w:r>
          </w:p>
        </w:tc>
      </w:tr>
      <w:tr w14:paraId="55E67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gridAfter w:val="1"/>
          <w:wAfter w:w="91" w:type="dxa"/>
        </w:trPr>
        <w:tc>
          <w:tcPr>
            <w:tcW w:w="4995" w:type="dxa"/>
            <w:tcBorders>
              <w:top w:val="single" w:color="000000" w:sz="6" w:space="0"/>
              <w:left w:val="single" w:color="000000" w:sz="6" w:space="0"/>
              <w:bottom w:val="single" w:color="000000" w:sz="6" w:space="0"/>
              <w:right w:val="single" w:color="000000" w:sz="6" w:space="0"/>
            </w:tcBorders>
            <w:shd w:val="clear" w:color="auto" w:fill="FFFFFF"/>
            <w:vAlign w:val="top"/>
          </w:tcPr>
          <w:p w14:paraId="232BAF2C">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Основы духовно-нравственной культуры народов России</w:t>
            </w:r>
          </w:p>
        </w:tc>
        <w:tc>
          <w:tcPr>
            <w:tcW w:w="4995" w:type="dxa"/>
            <w:gridSpan w:val="2"/>
            <w:tcBorders>
              <w:top w:val="single" w:color="000000" w:sz="6" w:space="0"/>
              <w:left w:val="single" w:color="000000" w:sz="6" w:space="0"/>
              <w:bottom w:val="single" w:color="000000" w:sz="6" w:space="0"/>
              <w:right w:val="single" w:color="000000" w:sz="6" w:space="0"/>
            </w:tcBorders>
            <w:shd w:val="clear" w:color="auto" w:fill="FFFFFF"/>
            <w:vAlign w:val="top"/>
          </w:tcPr>
          <w:p w14:paraId="7CD4B103">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Основы духовно-нравственной культуры народов России</w:t>
            </w:r>
          </w:p>
        </w:tc>
      </w:tr>
      <w:tr w14:paraId="7240D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After w:val="1"/>
          <w:wAfter w:w="91" w:type="dxa"/>
        </w:trPr>
        <w:tc>
          <w:tcPr>
            <w:tcW w:w="5010" w:type="dxa"/>
            <w:tcBorders>
              <w:top w:val="single" w:color="000000" w:sz="6" w:space="0"/>
              <w:left w:val="single" w:color="000000" w:sz="6" w:space="0"/>
              <w:bottom w:val="single" w:color="000000" w:sz="6" w:space="0"/>
            </w:tcBorders>
            <w:shd w:val="clear" w:color="auto" w:fill="FFFFFF"/>
            <w:vAlign w:val="top"/>
          </w:tcPr>
          <w:p w14:paraId="4A5499BF">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Искусство</w:t>
            </w:r>
          </w:p>
        </w:tc>
        <w:tc>
          <w:tcPr>
            <w:tcW w:w="4995" w:type="dxa"/>
            <w:gridSpan w:val="2"/>
            <w:tcBorders>
              <w:top w:val="single" w:color="000000" w:sz="6" w:space="0"/>
              <w:left w:val="single" w:color="000000" w:sz="6" w:space="0"/>
              <w:bottom w:val="single" w:color="000000" w:sz="6" w:space="0"/>
              <w:right w:val="single" w:color="000000" w:sz="6" w:space="0"/>
            </w:tcBorders>
            <w:shd w:val="clear" w:color="auto" w:fill="FFFFFF"/>
            <w:vAlign w:val="top"/>
          </w:tcPr>
          <w:p w14:paraId="3F68AB75">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Изобразительное искусство,</w:t>
            </w:r>
          </w:p>
          <w:p w14:paraId="4ACA1963">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Музыка</w:t>
            </w:r>
          </w:p>
        </w:tc>
      </w:tr>
      <w:tr w14:paraId="1E2AB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55" w:type="dxa"/>
            <w:gridSpan w:val="2"/>
            <w:tcBorders>
              <w:top w:val="single" w:color="000000" w:sz="6" w:space="0"/>
              <w:left w:val="single" w:color="000000" w:sz="6" w:space="0"/>
              <w:bottom w:val="single" w:color="000000" w:sz="6" w:space="0"/>
              <w:right w:val="single" w:color="000000" w:sz="6" w:space="0"/>
            </w:tcBorders>
            <w:shd w:val="clear" w:color="auto" w:fill="FFFFFF"/>
            <w:vAlign w:val="top"/>
          </w:tcPr>
          <w:p w14:paraId="76A2EDEC">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Технология</w:t>
            </w:r>
          </w:p>
        </w:tc>
        <w:tc>
          <w:tcPr>
            <w:tcW w:w="5040" w:type="dxa"/>
            <w:gridSpan w:val="2"/>
            <w:tcBorders>
              <w:top w:val="single" w:color="000000" w:sz="6" w:space="0"/>
              <w:left w:val="single" w:color="000000" w:sz="6" w:space="0"/>
              <w:bottom w:val="single" w:color="000000" w:sz="6" w:space="0"/>
              <w:right w:val="single" w:color="000000" w:sz="6" w:space="0"/>
            </w:tcBorders>
            <w:shd w:val="clear" w:color="auto" w:fill="FFFFFF"/>
            <w:vAlign w:val="top"/>
          </w:tcPr>
          <w:p w14:paraId="7A895449">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Труд (технология)</w:t>
            </w:r>
          </w:p>
        </w:tc>
      </w:tr>
      <w:tr w14:paraId="6BB6C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4995" w:type="dxa"/>
            <w:tcBorders>
              <w:top w:val="single" w:color="000000" w:sz="6" w:space="0"/>
              <w:left w:val="single" w:color="000000" w:sz="6" w:space="0"/>
              <w:bottom w:val="single" w:color="000000" w:sz="6" w:space="0"/>
              <w:right w:val="single" w:color="000000" w:sz="6" w:space="0"/>
            </w:tcBorders>
            <w:shd w:val="clear" w:color="auto" w:fill="FFFFFF"/>
            <w:vAlign w:val="top"/>
          </w:tcPr>
          <w:p w14:paraId="62456364">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Основы безопасности и защиты Родины</w:t>
            </w:r>
          </w:p>
        </w:tc>
        <w:tc>
          <w:tcPr>
            <w:tcW w:w="4995" w:type="dxa"/>
            <w:gridSpan w:val="2"/>
            <w:tcBorders>
              <w:top w:val="single" w:color="000000" w:sz="6" w:space="0"/>
              <w:left w:val="single" w:color="000000" w:sz="6" w:space="0"/>
              <w:bottom w:val="single" w:color="000000" w:sz="6" w:space="0"/>
              <w:right w:val="single" w:color="000000" w:sz="6" w:space="0"/>
            </w:tcBorders>
            <w:shd w:val="clear" w:color="auto" w:fill="FFFFFF"/>
            <w:vAlign w:val="top"/>
          </w:tcPr>
          <w:p w14:paraId="11392FD9">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Основы безопасности и защиты Родины</w:t>
            </w:r>
          </w:p>
        </w:tc>
        <w:tc>
          <w:tcPr>
            <w:tcW w:w="0" w:type="auto"/>
            <w:shd w:val="clear" w:color="auto" w:fill="FFFFFF"/>
            <w:vAlign w:val="center"/>
          </w:tcPr>
          <w:p w14:paraId="3DF92912">
            <w:pPr>
              <w:pStyle w:val="6"/>
              <w:widowControl w:val="0"/>
              <w:numPr>
                <w:ilvl w:val="0"/>
                <w:numId w:val="0"/>
              </w:numPr>
              <w:autoSpaceDE w:val="0"/>
              <w:autoSpaceDN w:val="0"/>
              <w:jc w:val="left"/>
              <w:outlineLvl w:val="4"/>
              <w:rPr>
                <w:rFonts w:hint="default"/>
                <w:b w:val="0"/>
                <w:bCs w:val="0"/>
                <w:color w:val="auto"/>
                <w:spacing w:val="-2"/>
                <w:sz w:val="24"/>
                <w:szCs w:val="24"/>
                <w:lang w:val="ru-RU"/>
              </w:rPr>
            </w:pPr>
          </w:p>
        </w:tc>
      </w:tr>
      <w:tr w14:paraId="2AA66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4995" w:type="dxa"/>
            <w:tcBorders>
              <w:top w:val="single" w:color="000000" w:sz="6" w:space="0"/>
              <w:left w:val="single" w:color="000000" w:sz="6" w:space="0"/>
              <w:bottom w:val="single" w:color="000000" w:sz="6" w:space="0"/>
              <w:right w:val="single" w:color="000000" w:sz="6" w:space="0"/>
            </w:tcBorders>
            <w:shd w:val="clear" w:color="auto" w:fill="FFFFFF"/>
            <w:vAlign w:val="top"/>
          </w:tcPr>
          <w:p w14:paraId="428BE731">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Физическая культура</w:t>
            </w:r>
          </w:p>
        </w:tc>
        <w:tc>
          <w:tcPr>
            <w:tcW w:w="4995" w:type="dxa"/>
            <w:gridSpan w:val="2"/>
            <w:tcBorders>
              <w:top w:val="single" w:color="000000" w:sz="6" w:space="0"/>
              <w:left w:val="single" w:color="000000" w:sz="6" w:space="0"/>
              <w:bottom w:val="single" w:color="000000" w:sz="6" w:space="0"/>
              <w:right w:val="single" w:color="000000" w:sz="6" w:space="0"/>
            </w:tcBorders>
            <w:shd w:val="clear" w:color="auto" w:fill="FFFFFF"/>
            <w:vAlign w:val="top"/>
          </w:tcPr>
          <w:p w14:paraId="097F357E">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Физическая культура</w:t>
            </w:r>
          </w:p>
        </w:tc>
        <w:tc>
          <w:tcPr>
            <w:tcW w:w="0" w:type="auto"/>
            <w:shd w:val="clear" w:color="auto" w:fill="FFFFFF"/>
            <w:vAlign w:val="center"/>
          </w:tcPr>
          <w:p w14:paraId="0AC55D0C">
            <w:pPr>
              <w:pStyle w:val="6"/>
              <w:widowControl w:val="0"/>
              <w:numPr>
                <w:ilvl w:val="0"/>
                <w:numId w:val="0"/>
              </w:numPr>
              <w:autoSpaceDE w:val="0"/>
              <w:autoSpaceDN w:val="0"/>
              <w:jc w:val="left"/>
              <w:outlineLvl w:val="4"/>
              <w:rPr>
                <w:rFonts w:hint="default"/>
                <w:b w:val="0"/>
                <w:bCs w:val="0"/>
                <w:color w:val="auto"/>
                <w:spacing w:val="-2"/>
                <w:sz w:val="24"/>
                <w:szCs w:val="24"/>
                <w:lang w:val="ru-RU"/>
              </w:rPr>
            </w:pPr>
          </w:p>
        </w:tc>
      </w:tr>
    </w:tbl>
    <w:p w14:paraId="0D5C78E2">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 </w:t>
      </w:r>
    </w:p>
    <w:p w14:paraId="0FA12F13">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Учебный предмет "Математика" предметной области "Математика и информатика" включает в себя учебные курсы "Алгебра", "Геометрия", "Вероятность и статистика".</w:t>
      </w:r>
    </w:p>
    <w:p w14:paraId="00C2BE6B">
      <w:pPr>
        <w:pStyle w:val="6"/>
        <w:widowControl w:val="0"/>
        <w:numPr>
          <w:ilvl w:val="0"/>
          <w:numId w:val="0"/>
        </w:numPr>
        <w:autoSpaceDE w:val="0"/>
        <w:autoSpaceDN w:val="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Достижение обучающимися планируемых результатов освоения программы основного общего образования по учебному предмету "Математика" в рамках государственной итоговой аттестации включает результаты освоения рабочих программ учебных курсов "Алгебра", "Геометрия", "Вероятность и статистика".</w:t>
      </w:r>
    </w:p>
    <w:p w14:paraId="09A8C3AF">
      <w:pPr>
        <w:pStyle w:val="6"/>
        <w:widowControl w:val="0"/>
        <w:numPr>
          <w:ilvl w:val="0"/>
          <w:numId w:val="0"/>
        </w:numPr>
        <w:autoSpaceDE w:val="0"/>
        <w:autoSpaceDN w:val="0"/>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Учебный предмет "История" предметной области "Общественно-научные предметы" включает в себя учебные курсы "История России" и "Всеобщая история".</w:t>
      </w:r>
    </w:p>
    <w:p w14:paraId="5E4CB374">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Для Организаций, в которых языком образования является русский язык, изучение родного языка и родной литературы из числа языков народов Российской Федерации, государственных языков республик Российской Федерации осуществляется при наличии возможностей Организации и по заявлению обучающихся, родителей (законных представителей) несовершеннолетних обучающихся.</w:t>
      </w:r>
    </w:p>
    <w:p w14:paraId="2327A749">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Изучение второго иностранного языка из перечня, предлагаемого средней школой № 69, осуществляется по заявлению обучающихся, родителей (законных представителей) несовершеннолетних обучающихся и при наличии всредней школе № 69 необходимых условий.</w:t>
      </w:r>
    </w:p>
    <w:p w14:paraId="54456CBE">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Изучение учебного предмета "Основы духовно-нравственной культуры народов России" вводится поэтапно, учебный предмет преподается с 5 по 6 класс, начиная с 2023/24 учебного года.</w:t>
      </w:r>
    </w:p>
    <w:p w14:paraId="42AF0694">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Общий объем аудиторной работы обучающихся за пять учебных лет не может составлять менее 5058 академических часов и более 5848 академических часов в соответствии с требованиями к организации образовательного процесса к учебной нагрузке при 5-дневной (или 6-дневной) учебной неделе, предусмотренными </w:t>
      </w:r>
      <w:r>
        <w:rPr>
          <w:rFonts w:hint="default"/>
          <w:b w:val="0"/>
          <w:bCs w:val="0"/>
          <w:color w:val="auto"/>
          <w:spacing w:val="-2"/>
          <w:sz w:val="24"/>
          <w:szCs w:val="24"/>
          <w:lang w:val="ru-RU"/>
        </w:rPr>
        <w:fldChar w:fldCharType="begin"/>
      </w:r>
      <w:r>
        <w:rPr>
          <w:rFonts w:hint="default"/>
          <w:b w:val="0"/>
          <w:bCs w:val="0"/>
          <w:color w:val="auto"/>
          <w:spacing w:val="-2"/>
          <w:sz w:val="24"/>
          <w:szCs w:val="24"/>
          <w:lang w:val="ru-RU"/>
        </w:rPr>
        <w:instrText xml:space="preserve"> HYPERLINK "https://base.garant.ru/400274954/24975ac4e087d8084e1778ea7178fd42/" \l "block_1000" </w:instrText>
      </w:r>
      <w:r>
        <w:rPr>
          <w:rFonts w:hint="default"/>
          <w:b w:val="0"/>
          <w:bCs w:val="0"/>
          <w:color w:val="auto"/>
          <w:spacing w:val="-2"/>
          <w:sz w:val="24"/>
          <w:szCs w:val="24"/>
          <w:lang w:val="ru-RU"/>
        </w:rPr>
        <w:fldChar w:fldCharType="separate"/>
      </w:r>
      <w:r>
        <w:rPr>
          <w:rFonts w:hint="default"/>
          <w:b w:val="0"/>
          <w:bCs w:val="0"/>
          <w:color w:val="auto"/>
          <w:spacing w:val="-2"/>
          <w:sz w:val="24"/>
          <w:szCs w:val="24"/>
          <w:lang w:val="ru-RU"/>
        </w:rPr>
        <w:t>Гигиеническими нормативами</w:t>
      </w:r>
      <w:r>
        <w:rPr>
          <w:rFonts w:hint="default"/>
          <w:b w:val="0"/>
          <w:bCs w:val="0"/>
          <w:color w:val="auto"/>
          <w:spacing w:val="-2"/>
          <w:sz w:val="24"/>
          <w:szCs w:val="24"/>
          <w:lang w:val="ru-RU"/>
        </w:rPr>
        <w:fldChar w:fldCharType="end"/>
      </w:r>
      <w:r>
        <w:rPr>
          <w:rFonts w:hint="default"/>
          <w:b w:val="0"/>
          <w:bCs w:val="0"/>
          <w:color w:val="auto"/>
          <w:spacing w:val="-2"/>
          <w:sz w:val="24"/>
          <w:szCs w:val="24"/>
          <w:lang w:val="ru-RU"/>
        </w:rPr>
        <w:t> и </w:t>
      </w:r>
      <w:r>
        <w:rPr>
          <w:rFonts w:hint="default"/>
          <w:b w:val="0"/>
          <w:bCs w:val="0"/>
          <w:color w:val="auto"/>
          <w:spacing w:val="-2"/>
          <w:sz w:val="24"/>
          <w:szCs w:val="24"/>
          <w:lang w:val="ru-RU"/>
        </w:rPr>
        <w:fldChar w:fldCharType="begin"/>
      </w:r>
      <w:r>
        <w:rPr>
          <w:rFonts w:hint="default"/>
          <w:b w:val="0"/>
          <w:bCs w:val="0"/>
          <w:color w:val="auto"/>
          <w:spacing w:val="-2"/>
          <w:sz w:val="24"/>
          <w:szCs w:val="24"/>
          <w:lang w:val="ru-RU"/>
        </w:rPr>
        <w:instrText xml:space="preserve"> HYPERLINK "https://base.garant.ru/75093644/86674d20d06c3956a601ddc16326e3a9/" \l "block_1000" </w:instrText>
      </w:r>
      <w:r>
        <w:rPr>
          <w:rFonts w:hint="default"/>
          <w:b w:val="0"/>
          <w:bCs w:val="0"/>
          <w:color w:val="auto"/>
          <w:spacing w:val="-2"/>
          <w:sz w:val="24"/>
          <w:szCs w:val="24"/>
          <w:lang w:val="ru-RU"/>
        </w:rPr>
        <w:fldChar w:fldCharType="separate"/>
      </w:r>
      <w:r>
        <w:rPr>
          <w:rFonts w:hint="default"/>
          <w:b w:val="0"/>
          <w:bCs w:val="0"/>
          <w:color w:val="auto"/>
          <w:spacing w:val="-2"/>
          <w:sz w:val="24"/>
          <w:szCs w:val="24"/>
          <w:lang w:val="ru-RU"/>
        </w:rPr>
        <w:t>Санитарно-эпидемиологическими требованиями</w:t>
      </w:r>
      <w:r>
        <w:rPr>
          <w:rFonts w:hint="default"/>
          <w:b w:val="0"/>
          <w:bCs w:val="0"/>
          <w:color w:val="auto"/>
          <w:spacing w:val="-2"/>
          <w:sz w:val="24"/>
          <w:szCs w:val="24"/>
          <w:lang w:val="ru-RU"/>
        </w:rPr>
        <w:fldChar w:fldCharType="end"/>
      </w:r>
      <w:r>
        <w:rPr>
          <w:rFonts w:hint="default"/>
          <w:b w:val="0"/>
          <w:bCs w:val="0"/>
          <w:color w:val="auto"/>
          <w:spacing w:val="-2"/>
          <w:sz w:val="24"/>
          <w:szCs w:val="24"/>
          <w:lang w:val="ru-RU"/>
        </w:rPr>
        <w:t>.</w:t>
      </w:r>
    </w:p>
    <w:p w14:paraId="342574CC">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 целях обеспечения индивидуальных потребностей обучающихся часть учебного плана, формируемая участниками образовательных отношений из перечня, предлагаемого Организацией, включает учебные предметы, учебные курсы (в том числе внеурочной деятельности), учебные модули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w:t>
      </w:r>
    </w:p>
    <w:p w14:paraId="0F75CD30">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Федеральный учебный план образовательных организаций, реализующих образовательную программу основного общего образования (далее – федеральный учебный план), обеспечивает реализацию требований ФГОС ООО, определяет общие рамки отбора учебного материала, формирования перечня результатов образования и организации образовательной деятельности. </w:t>
      </w:r>
    </w:p>
    <w:p w14:paraId="2988A722">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Федеральный учебный план: фиксирует максимальный объём учебной нагрузки обучающихся; определяет (регламентирует) перечень учебных предметов, курсов и время, отводимое на их освоение и организацию; распределяет учебные предметы, курсы, модули по классам и учебным годам. </w:t>
      </w:r>
    </w:p>
    <w:p w14:paraId="7FC33D91">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Федеральный 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из числа языков народов Российской Федерации, в том числе русского языка как родного языка, государственных языков республик Российской Федерации. В случаях, предусмотренных законодательством Российской Федерации в сфере образования, предоставляет возможность обучения на государственных языках республик Российской Федерации и родном языке из числа языков народов Российской Федерации, возможность их изучения, а также устанавливает количество занятий. </w:t>
      </w:r>
    </w:p>
    <w:p w14:paraId="28386A96">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Вариативность содержания образовательных программ основного общего образования реализуется через возможность формирования программ основного общего образования различного уровня сложности и направленности с учетом образовательных потребностей и способностей обучающихся, включая одаренных детей. </w:t>
      </w:r>
    </w:p>
    <w:p w14:paraId="5F520CFC">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Федеральный учебный план состоит из двух частей: обязательной части и части, формируемой участниками образовательных отношений. </w:t>
      </w:r>
    </w:p>
    <w:p w14:paraId="6A547164">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Обязательная часть федерального учебного плана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 </w:t>
      </w:r>
    </w:p>
    <w:p w14:paraId="79A62A89">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Часть федерального учебного плана, формируемая участниками образовательных отношений,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ОВЗ. Время, отводимое на данную часть федерального учебного плана, может быть использовано на: увеличение учебных часов, предусмотренных на изучение отдельных учебных предметов обязательной части, в том числе на углубленном уровне; 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 другие виды учебной, воспитательной, спортивной и иной деятельности обучающихся. </w:t>
      </w:r>
    </w:p>
    <w:p w14:paraId="039E2901">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 интересах обучающихся с участием обучающихся и их семей могут разрабатываться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 Реализация индивидуальных учебных планов, программ сопровождается тьюторской поддержкой. </w:t>
      </w:r>
    </w:p>
    <w:p w14:paraId="0D4C5E1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Каждая образовательная организация самостоятельно определяет режим работы (5-дневная или 6-дневная учебная неделя) с учетом законодательства Российской Федерации. </w:t>
      </w:r>
    </w:p>
    <w:p w14:paraId="3CBF4F78">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Продолжительность учебного года основного общего образования составляет 34 недели. Количество учебных занятий за 5 лет не может составлять менее 5058 академических часов и более 5848 академических часов. Максимальное число часов в неделю в 5, 6 и 7 классах при 5-дневной учебной неделе и 34 учебных неделях составляет 29, 30 и 32 часа соответственно. Максимальное число часов в неделю в 8 и 9 классах составляет 33 часа. При 6-дневной учебной неделе в 5, 6, 7 классах – 32, 33, 35 часов соответственно, в 8 и 9 классах – 36 часов. </w:t>
      </w:r>
    </w:p>
    <w:p w14:paraId="1E36BDA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Продолжительность учебных периодов составляет в первом полугодии не более 8 учебных недель; во втором полугодии – не более 10 учебных недель. Наиболее рациональным графиком является равномерное чередование периода учебного времени и каникул. Продолжительность каникул должна составлять не менее 7 календарных дней. </w:t>
      </w:r>
    </w:p>
    <w:p w14:paraId="545DAE60">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Продолжительность урока на уровне основного общего образования составляет 40-45 минут.  Во время занятий необходим перерыв для гимнастики не менее 2 минут. </w:t>
      </w:r>
    </w:p>
    <w:p w14:paraId="74131891">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Для основного общего образования представлены шесть вариантов федерального учебного плана: варианты № 1 – № 3 – для образовательных организаций, в которых обучение ведется на русском языке для 5-дневной и 6-дневной учебной недели (1-й и 2-й варианты), а также с учетом изучения второго иностранного языка (3-й вариант); </w:t>
      </w:r>
    </w:p>
    <w:p w14:paraId="43DF097B">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tbl>
      <w:tblPr>
        <w:tblStyle w:val="8"/>
        <w:tblW w:w="995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581"/>
        <w:gridCol w:w="3260"/>
        <w:gridCol w:w="850"/>
        <w:gridCol w:w="567"/>
        <w:gridCol w:w="709"/>
        <w:gridCol w:w="709"/>
        <w:gridCol w:w="567"/>
        <w:gridCol w:w="709"/>
      </w:tblGrid>
      <w:tr w14:paraId="00C10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9952" w:type="dxa"/>
            <w:gridSpan w:val="8"/>
            <w:tcBorders>
              <w:top w:val="single" w:color="auto" w:sz="4" w:space="0"/>
              <w:left w:val="single" w:color="auto" w:sz="4" w:space="0"/>
              <w:bottom w:val="single" w:color="auto" w:sz="4" w:space="0"/>
              <w:right w:val="single" w:color="auto" w:sz="4" w:space="0"/>
            </w:tcBorders>
          </w:tcPr>
          <w:p w14:paraId="6BAF0566">
            <w:pPr>
              <w:widowControl w:val="0"/>
              <w:spacing w:after="0" w:line="240" w:lineRule="auto"/>
              <w:jc w:val="center"/>
              <w:rPr>
                <w:rFonts w:ascii="Times New Roman" w:hAnsi="Times New Roman" w:eastAsia="OfficinaSansBoldITC" w:cs="Times New Roman"/>
                <w:sz w:val="26"/>
                <w:szCs w:val="26"/>
              </w:rPr>
            </w:pPr>
            <w:r>
              <w:rPr>
                <w:rFonts w:ascii="Times New Roman" w:hAnsi="Times New Roman" w:eastAsia="OfficinaSansBoldITC" w:cs="Times New Roman"/>
                <w:sz w:val="26"/>
                <w:szCs w:val="26"/>
              </w:rPr>
              <w:t>Вариант № 1</w:t>
            </w:r>
          </w:p>
          <w:p w14:paraId="645F7FC7">
            <w:pPr>
              <w:widowControl w:val="0"/>
              <w:spacing w:after="0" w:line="240" w:lineRule="auto"/>
              <w:jc w:val="center"/>
              <w:rPr>
                <w:rFonts w:ascii="Times New Roman" w:hAnsi="Times New Roman" w:eastAsia="Calibri" w:cs="Times New Roman"/>
                <w:sz w:val="26"/>
                <w:szCs w:val="26"/>
              </w:rPr>
            </w:pPr>
          </w:p>
        </w:tc>
      </w:tr>
      <w:tr w14:paraId="031AF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2" w:hRule="exact"/>
        </w:trPr>
        <w:tc>
          <w:tcPr>
            <w:tcW w:w="9952" w:type="dxa"/>
            <w:gridSpan w:val="8"/>
            <w:tcBorders>
              <w:top w:val="single" w:color="auto" w:sz="4" w:space="0"/>
              <w:left w:val="single" w:color="auto" w:sz="4" w:space="0"/>
              <w:bottom w:val="single" w:color="auto" w:sz="4" w:space="0"/>
              <w:right w:val="single" w:color="auto" w:sz="4" w:space="0"/>
            </w:tcBorders>
          </w:tcPr>
          <w:p w14:paraId="4446E2F2">
            <w:pPr>
              <w:widowControl w:val="0"/>
              <w:spacing w:after="0" w:line="240" w:lineRule="auto"/>
              <w:jc w:val="center"/>
              <w:rPr>
                <w:rFonts w:ascii="Times New Roman" w:hAnsi="Times New Roman" w:eastAsia="Calibri" w:cs="Times New Roman"/>
                <w:sz w:val="26"/>
                <w:szCs w:val="26"/>
              </w:rPr>
            </w:pPr>
            <w:r>
              <w:rPr>
                <w:rFonts w:ascii="Times New Roman" w:hAnsi="Times New Roman" w:eastAsia="SchoolBookSanPin" w:cs="Times New Roman"/>
                <w:bCs/>
                <w:sz w:val="26"/>
                <w:szCs w:val="26"/>
              </w:rPr>
              <w:t xml:space="preserve">Федеральный недельный учебный план основного общего образования для 5-дневной учебной недели </w:t>
            </w:r>
          </w:p>
        </w:tc>
      </w:tr>
      <w:tr w14:paraId="2A97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restart"/>
            <w:tcBorders>
              <w:top w:val="single" w:color="auto" w:sz="4" w:space="0"/>
              <w:left w:val="single" w:color="auto" w:sz="4" w:space="0"/>
              <w:bottom w:val="single" w:color="auto" w:sz="4" w:space="0"/>
              <w:right w:val="single" w:color="auto" w:sz="4" w:space="0"/>
            </w:tcBorders>
            <w:vAlign w:val="center"/>
          </w:tcPr>
          <w:p w14:paraId="42152EA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Предметные области</w:t>
            </w:r>
          </w:p>
        </w:tc>
        <w:tc>
          <w:tcPr>
            <w:tcW w:w="3260" w:type="dxa"/>
            <w:vMerge w:val="restart"/>
            <w:tcBorders>
              <w:top w:val="single" w:color="auto" w:sz="4" w:space="0"/>
              <w:left w:val="single" w:color="auto" w:sz="4" w:space="0"/>
              <w:bottom w:val="single" w:color="auto" w:sz="4" w:space="0"/>
              <w:right w:val="single" w:color="auto" w:sz="4" w:space="0"/>
            </w:tcBorders>
            <w:vAlign w:val="center"/>
          </w:tcPr>
          <w:p w14:paraId="5789625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Учебные предметы классы</w:t>
            </w:r>
          </w:p>
        </w:tc>
        <w:tc>
          <w:tcPr>
            <w:tcW w:w="4111" w:type="dxa"/>
            <w:gridSpan w:val="6"/>
            <w:tcBorders>
              <w:top w:val="single" w:color="auto" w:sz="4" w:space="0"/>
              <w:left w:val="single" w:color="auto" w:sz="4" w:space="0"/>
              <w:bottom w:val="single" w:color="auto" w:sz="4" w:space="0"/>
              <w:right w:val="single" w:color="auto" w:sz="4" w:space="0"/>
            </w:tcBorders>
          </w:tcPr>
          <w:p w14:paraId="65116455">
            <w:pPr>
              <w:widowControl w:val="0"/>
              <w:spacing w:after="0" w:line="240" w:lineRule="auto"/>
              <w:jc w:val="center"/>
              <w:rPr>
                <w:rFonts w:ascii="Times New Roman" w:hAnsi="Times New Roman" w:eastAsia="Calibri" w:cs="Times New Roman"/>
                <w:sz w:val="26"/>
                <w:szCs w:val="26"/>
              </w:rPr>
            </w:pPr>
            <w:r>
              <w:rPr>
                <w:rFonts w:ascii="Times New Roman" w:hAnsi="Times New Roman" w:eastAsia="SchoolBookSanPin" w:cs="Times New Roman"/>
                <w:bCs/>
                <w:sz w:val="26"/>
                <w:szCs w:val="26"/>
              </w:rPr>
              <w:t>Количество часов в неделю</w:t>
            </w:r>
          </w:p>
        </w:tc>
      </w:tr>
      <w:tr w14:paraId="0C57D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continue"/>
            <w:tcBorders>
              <w:top w:val="single" w:color="auto" w:sz="4" w:space="0"/>
              <w:left w:val="single" w:color="auto" w:sz="4" w:space="0"/>
              <w:bottom w:val="single" w:color="auto" w:sz="4" w:space="0"/>
              <w:right w:val="single" w:color="auto" w:sz="4" w:space="0"/>
            </w:tcBorders>
          </w:tcPr>
          <w:p w14:paraId="437A14D3">
            <w:pPr>
              <w:widowControl w:val="0"/>
              <w:spacing w:after="0" w:line="240" w:lineRule="auto"/>
              <w:rPr>
                <w:rFonts w:ascii="Times New Roman" w:hAnsi="Times New Roman" w:eastAsia="Calibri" w:cs="Times New Roman"/>
                <w:sz w:val="26"/>
                <w:szCs w:val="26"/>
              </w:rPr>
            </w:pPr>
          </w:p>
        </w:tc>
        <w:tc>
          <w:tcPr>
            <w:tcW w:w="3260" w:type="dxa"/>
            <w:vMerge w:val="continue"/>
            <w:tcBorders>
              <w:top w:val="single" w:color="auto" w:sz="4" w:space="0"/>
              <w:left w:val="single" w:color="auto" w:sz="4" w:space="0"/>
              <w:bottom w:val="single" w:color="auto" w:sz="4" w:space="0"/>
              <w:right w:val="single" w:color="auto" w:sz="4" w:space="0"/>
            </w:tcBorders>
          </w:tcPr>
          <w:p w14:paraId="687F8943">
            <w:pPr>
              <w:widowControl w:val="0"/>
              <w:spacing w:after="0" w:line="240" w:lineRule="auto"/>
              <w:rPr>
                <w:rFonts w:ascii="Times New Roman" w:hAnsi="Times New Roman" w:eastAsia="SchoolBookSanPin" w:cs="Times New Roman"/>
                <w:sz w:val="26"/>
                <w:szCs w:val="26"/>
              </w:rPr>
            </w:pPr>
          </w:p>
        </w:tc>
        <w:tc>
          <w:tcPr>
            <w:tcW w:w="850" w:type="dxa"/>
            <w:tcBorders>
              <w:top w:val="single" w:color="auto" w:sz="4" w:space="0"/>
              <w:left w:val="single" w:color="auto" w:sz="4" w:space="0"/>
              <w:bottom w:val="single" w:color="auto" w:sz="4" w:space="0"/>
              <w:right w:val="single" w:color="auto" w:sz="4" w:space="0"/>
            </w:tcBorders>
          </w:tcPr>
          <w:p w14:paraId="74C6810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w:t>
            </w:r>
          </w:p>
        </w:tc>
        <w:tc>
          <w:tcPr>
            <w:tcW w:w="567" w:type="dxa"/>
            <w:tcBorders>
              <w:top w:val="single" w:color="auto" w:sz="4" w:space="0"/>
              <w:left w:val="single" w:color="auto" w:sz="4" w:space="0"/>
              <w:bottom w:val="single" w:color="auto" w:sz="4" w:space="0"/>
              <w:right w:val="single" w:color="auto" w:sz="4" w:space="0"/>
            </w:tcBorders>
          </w:tcPr>
          <w:p w14:paraId="0F4A133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w:t>
            </w:r>
          </w:p>
        </w:tc>
        <w:tc>
          <w:tcPr>
            <w:tcW w:w="709" w:type="dxa"/>
            <w:tcBorders>
              <w:top w:val="single" w:color="auto" w:sz="4" w:space="0"/>
              <w:left w:val="single" w:color="auto" w:sz="4" w:space="0"/>
              <w:bottom w:val="single" w:color="auto" w:sz="4" w:space="0"/>
              <w:right w:val="single" w:color="auto" w:sz="4" w:space="0"/>
            </w:tcBorders>
          </w:tcPr>
          <w:p w14:paraId="7419B51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w:t>
            </w:r>
          </w:p>
        </w:tc>
        <w:tc>
          <w:tcPr>
            <w:tcW w:w="709" w:type="dxa"/>
            <w:tcBorders>
              <w:top w:val="single" w:color="auto" w:sz="4" w:space="0"/>
              <w:left w:val="single" w:color="auto" w:sz="4" w:space="0"/>
              <w:bottom w:val="single" w:color="auto" w:sz="4" w:space="0"/>
              <w:right w:val="single" w:color="auto" w:sz="4" w:space="0"/>
            </w:tcBorders>
          </w:tcPr>
          <w:p w14:paraId="623C0BC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VIII</w:t>
            </w:r>
          </w:p>
        </w:tc>
        <w:tc>
          <w:tcPr>
            <w:tcW w:w="567" w:type="dxa"/>
            <w:tcBorders>
              <w:top w:val="single" w:color="auto" w:sz="4" w:space="0"/>
              <w:left w:val="single" w:color="auto" w:sz="4" w:space="0"/>
              <w:bottom w:val="single" w:color="auto" w:sz="4" w:space="0"/>
              <w:right w:val="single" w:color="auto" w:sz="4" w:space="0"/>
            </w:tcBorders>
          </w:tcPr>
          <w:p w14:paraId="31D03F0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IX</w:t>
            </w:r>
          </w:p>
        </w:tc>
        <w:tc>
          <w:tcPr>
            <w:tcW w:w="709" w:type="dxa"/>
            <w:tcBorders>
              <w:top w:val="single" w:color="auto" w:sz="4" w:space="0"/>
              <w:left w:val="single" w:color="auto" w:sz="4" w:space="0"/>
              <w:bottom w:val="single" w:color="auto" w:sz="4" w:space="0"/>
              <w:right w:val="single" w:color="auto" w:sz="4" w:space="0"/>
            </w:tcBorders>
          </w:tcPr>
          <w:p w14:paraId="423BC28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Всего</w:t>
            </w:r>
          </w:p>
        </w:tc>
      </w:tr>
      <w:tr w14:paraId="36948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5841" w:type="dxa"/>
            <w:gridSpan w:val="2"/>
            <w:tcBorders>
              <w:top w:val="single" w:color="auto" w:sz="4" w:space="0"/>
              <w:left w:val="single" w:color="auto" w:sz="4" w:space="0"/>
              <w:bottom w:val="single" w:color="auto" w:sz="4" w:space="0"/>
              <w:right w:val="single" w:color="auto" w:sz="4" w:space="0"/>
            </w:tcBorders>
          </w:tcPr>
          <w:p w14:paraId="6418541A">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Обязательная часть</w:t>
            </w:r>
          </w:p>
        </w:tc>
        <w:tc>
          <w:tcPr>
            <w:tcW w:w="850" w:type="dxa"/>
            <w:tcBorders>
              <w:top w:val="single" w:color="auto" w:sz="4" w:space="0"/>
              <w:left w:val="single" w:color="auto" w:sz="4" w:space="0"/>
              <w:bottom w:val="single" w:color="auto" w:sz="4" w:space="0"/>
              <w:right w:val="single" w:color="auto" w:sz="4" w:space="0"/>
            </w:tcBorders>
          </w:tcPr>
          <w:p w14:paraId="65280BF4">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7AACD752">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6E8DCDDA">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110A539C">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5CAB9EFC">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0BA6F8B9">
            <w:pPr>
              <w:widowControl w:val="0"/>
              <w:spacing w:after="0" w:line="240" w:lineRule="auto"/>
              <w:jc w:val="center"/>
              <w:rPr>
                <w:rFonts w:ascii="Times New Roman" w:hAnsi="Times New Roman" w:eastAsia="Calibri" w:cs="Times New Roman"/>
                <w:sz w:val="26"/>
                <w:szCs w:val="26"/>
              </w:rPr>
            </w:pPr>
          </w:p>
        </w:tc>
      </w:tr>
      <w:tr w14:paraId="077E7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restart"/>
            <w:tcBorders>
              <w:top w:val="single" w:color="auto" w:sz="4" w:space="0"/>
              <w:left w:val="single" w:color="auto" w:sz="4" w:space="0"/>
              <w:bottom w:val="single" w:color="auto" w:sz="4" w:space="0"/>
              <w:right w:val="single" w:color="auto" w:sz="4" w:space="0"/>
            </w:tcBorders>
          </w:tcPr>
          <w:p w14:paraId="426373AA">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Русский язык и литература</w:t>
            </w:r>
          </w:p>
        </w:tc>
        <w:tc>
          <w:tcPr>
            <w:tcW w:w="3260" w:type="dxa"/>
            <w:tcBorders>
              <w:top w:val="single" w:color="auto" w:sz="4" w:space="0"/>
              <w:left w:val="single" w:color="auto" w:sz="4" w:space="0"/>
              <w:bottom w:val="single" w:color="auto" w:sz="4" w:space="0"/>
              <w:right w:val="single" w:color="auto" w:sz="4" w:space="0"/>
            </w:tcBorders>
          </w:tcPr>
          <w:p w14:paraId="28FFF304">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Русский язык</w:t>
            </w:r>
          </w:p>
        </w:tc>
        <w:tc>
          <w:tcPr>
            <w:tcW w:w="850" w:type="dxa"/>
            <w:tcBorders>
              <w:top w:val="single" w:color="auto" w:sz="4" w:space="0"/>
              <w:left w:val="single" w:color="auto" w:sz="4" w:space="0"/>
              <w:bottom w:val="single" w:color="auto" w:sz="4" w:space="0"/>
              <w:right w:val="single" w:color="auto" w:sz="4" w:space="0"/>
            </w:tcBorders>
          </w:tcPr>
          <w:p w14:paraId="189DF1C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567" w:type="dxa"/>
            <w:tcBorders>
              <w:top w:val="single" w:color="auto" w:sz="4" w:space="0"/>
              <w:left w:val="single" w:color="auto" w:sz="4" w:space="0"/>
              <w:bottom w:val="single" w:color="auto" w:sz="4" w:space="0"/>
              <w:right w:val="single" w:color="auto" w:sz="4" w:space="0"/>
            </w:tcBorders>
          </w:tcPr>
          <w:p w14:paraId="0A02013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c>
          <w:tcPr>
            <w:tcW w:w="709" w:type="dxa"/>
            <w:tcBorders>
              <w:top w:val="single" w:color="auto" w:sz="4" w:space="0"/>
              <w:left w:val="single" w:color="auto" w:sz="4" w:space="0"/>
              <w:bottom w:val="single" w:color="auto" w:sz="4" w:space="0"/>
              <w:right w:val="single" w:color="auto" w:sz="4" w:space="0"/>
            </w:tcBorders>
          </w:tcPr>
          <w:p w14:paraId="33294ED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4</w:t>
            </w:r>
          </w:p>
        </w:tc>
        <w:tc>
          <w:tcPr>
            <w:tcW w:w="709" w:type="dxa"/>
            <w:tcBorders>
              <w:top w:val="single" w:color="auto" w:sz="4" w:space="0"/>
              <w:left w:val="single" w:color="auto" w:sz="4" w:space="0"/>
              <w:bottom w:val="single" w:color="auto" w:sz="4" w:space="0"/>
              <w:right w:val="single" w:color="auto" w:sz="4" w:space="0"/>
            </w:tcBorders>
          </w:tcPr>
          <w:p w14:paraId="2FEED1A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0D6BF38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02FE754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21</w:t>
            </w:r>
          </w:p>
        </w:tc>
      </w:tr>
      <w:tr w14:paraId="37E64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continue"/>
            <w:tcBorders>
              <w:top w:val="single" w:color="auto" w:sz="4" w:space="0"/>
              <w:left w:val="single" w:color="auto" w:sz="4" w:space="0"/>
              <w:bottom w:val="single" w:color="auto" w:sz="4" w:space="0"/>
              <w:right w:val="single" w:color="auto" w:sz="4" w:space="0"/>
            </w:tcBorders>
          </w:tcPr>
          <w:p w14:paraId="3F42DFCC">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4D249568">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Литература</w:t>
            </w:r>
          </w:p>
        </w:tc>
        <w:tc>
          <w:tcPr>
            <w:tcW w:w="850" w:type="dxa"/>
            <w:tcBorders>
              <w:top w:val="single" w:color="auto" w:sz="4" w:space="0"/>
              <w:left w:val="single" w:color="auto" w:sz="4" w:space="0"/>
              <w:bottom w:val="single" w:color="auto" w:sz="4" w:space="0"/>
              <w:right w:val="single" w:color="auto" w:sz="4" w:space="0"/>
            </w:tcBorders>
          </w:tcPr>
          <w:p w14:paraId="4615603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1A4E875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497CCAD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7421C8D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25675D4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210D45C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13</w:t>
            </w:r>
          </w:p>
        </w:tc>
      </w:tr>
      <w:tr w14:paraId="6CE2D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tcBorders>
              <w:top w:val="single" w:color="auto" w:sz="4" w:space="0"/>
              <w:left w:val="single" w:color="auto" w:sz="4" w:space="0"/>
              <w:bottom w:val="single" w:color="auto" w:sz="4" w:space="0"/>
              <w:right w:val="single" w:color="auto" w:sz="4" w:space="0"/>
            </w:tcBorders>
          </w:tcPr>
          <w:p w14:paraId="4BA302B8">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Иностранные языки</w:t>
            </w:r>
          </w:p>
        </w:tc>
        <w:tc>
          <w:tcPr>
            <w:tcW w:w="3260" w:type="dxa"/>
            <w:tcBorders>
              <w:top w:val="single" w:color="auto" w:sz="4" w:space="0"/>
              <w:left w:val="single" w:color="auto" w:sz="4" w:space="0"/>
              <w:bottom w:val="single" w:color="auto" w:sz="4" w:space="0"/>
              <w:right w:val="single" w:color="auto" w:sz="4" w:space="0"/>
            </w:tcBorders>
          </w:tcPr>
          <w:p w14:paraId="16D0F03A">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Иностранный язык</w:t>
            </w:r>
          </w:p>
        </w:tc>
        <w:tc>
          <w:tcPr>
            <w:tcW w:w="850" w:type="dxa"/>
            <w:tcBorders>
              <w:top w:val="single" w:color="auto" w:sz="4" w:space="0"/>
              <w:left w:val="single" w:color="auto" w:sz="4" w:space="0"/>
              <w:bottom w:val="single" w:color="auto" w:sz="4" w:space="0"/>
              <w:right w:val="single" w:color="auto" w:sz="4" w:space="0"/>
            </w:tcBorders>
          </w:tcPr>
          <w:p w14:paraId="7F7C22A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262307C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08C2907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3497589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0BEB11C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20960FC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15</w:t>
            </w:r>
          </w:p>
        </w:tc>
      </w:tr>
      <w:tr w14:paraId="795AC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restart"/>
            <w:tcBorders>
              <w:top w:val="single" w:color="auto" w:sz="4" w:space="0"/>
              <w:left w:val="single" w:color="auto" w:sz="4" w:space="0"/>
              <w:bottom w:val="single" w:color="auto" w:sz="4" w:space="0"/>
              <w:right w:val="single" w:color="auto" w:sz="4" w:space="0"/>
            </w:tcBorders>
          </w:tcPr>
          <w:p w14:paraId="70F08D97">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Математика и информатика</w:t>
            </w:r>
          </w:p>
        </w:tc>
        <w:tc>
          <w:tcPr>
            <w:tcW w:w="3260" w:type="dxa"/>
            <w:tcBorders>
              <w:top w:val="single" w:color="auto" w:sz="4" w:space="0"/>
              <w:left w:val="single" w:color="auto" w:sz="4" w:space="0"/>
              <w:bottom w:val="single" w:color="auto" w:sz="4" w:space="0"/>
              <w:right w:val="single" w:color="auto" w:sz="4" w:space="0"/>
            </w:tcBorders>
          </w:tcPr>
          <w:p w14:paraId="41CBBC78">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Математика</w:t>
            </w:r>
          </w:p>
        </w:tc>
        <w:tc>
          <w:tcPr>
            <w:tcW w:w="850" w:type="dxa"/>
            <w:tcBorders>
              <w:top w:val="single" w:color="auto" w:sz="4" w:space="0"/>
              <w:left w:val="single" w:color="auto" w:sz="4" w:space="0"/>
              <w:bottom w:val="single" w:color="auto" w:sz="4" w:space="0"/>
              <w:right w:val="single" w:color="auto" w:sz="4" w:space="0"/>
            </w:tcBorders>
          </w:tcPr>
          <w:p w14:paraId="0E04078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567" w:type="dxa"/>
            <w:tcBorders>
              <w:top w:val="single" w:color="auto" w:sz="4" w:space="0"/>
              <w:left w:val="single" w:color="auto" w:sz="4" w:space="0"/>
              <w:bottom w:val="single" w:color="auto" w:sz="4" w:space="0"/>
              <w:right w:val="single" w:color="auto" w:sz="4" w:space="0"/>
            </w:tcBorders>
          </w:tcPr>
          <w:p w14:paraId="2286207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auto" w:sz="4" w:space="0"/>
              <w:left w:val="single" w:color="auto" w:sz="4" w:space="0"/>
              <w:bottom w:val="single" w:color="auto" w:sz="4" w:space="0"/>
              <w:right w:val="single" w:color="auto" w:sz="4" w:space="0"/>
            </w:tcBorders>
          </w:tcPr>
          <w:p w14:paraId="642601E8">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6D400A99">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307B6A91">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5E5A9E2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10</w:t>
            </w:r>
          </w:p>
        </w:tc>
      </w:tr>
      <w:tr w14:paraId="62655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continue"/>
            <w:tcBorders>
              <w:top w:val="single" w:color="auto" w:sz="4" w:space="0"/>
              <w:left w:val="single" w:color="auto" w:sz="4" w:space="0"/>
              <w:bottom w:val="single" w:color="auto" w:sz="4" w:space="0"/>
              <w:right w:val="single" w:color="auto" w:sz="4" w:space="0"/>
            </w:tcBorders>
          </w:tcPr>
          <w:p w14:paraId="132E0A14">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57218B37">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Алгебра</w:t>
            </w:r>
          </w:p>
        </w:tc>
        <w:tc>
          <w:tcPr>
            <w:tcW w:w="850" w:type="dxa"/>
            <w:tcBorders>
              <w:top w:val="single" w:color="auto" w:sz="4" w:space="0"/>
              <w:left w:val="single" w:color="auto" w:sz="4" w:space="0"/>
              <w:bottom w:val="single" w:color="auto" w:sz="4" w:space="0"/>
              <w:right w:val="single" w:color="auto" w:sz="4" w:space="0"/>
            </w:tcBorders>
          </w:tcPr>
          <w:p w14:paraId="2036D8BE">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214BF788">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1DC7C96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5E08D9E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3816564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7C73CF1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9</w:t>
            </w:r>
          </w:p>
        </w:tc>
      </w:tr>
      <w:tr w14:paraId="5F42C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continue"/>
            <w:tcBorders>
              <w:top w:val="single" w:color="auto" w:sz="4" w:space="0"/>
              <w:left w:val="single" w:color="auto" w:sz="4" w:space="0"/>
              <w:bottom w:val="single" w:color="auto" w:sz="4" w:space="0"/>
              <w:right w:val="single" w:color="auto" w:sz="4" w:space="0"/>
            </w:tcBorders>
          </w:tcPr>
          <w:p w14:paraId="42F2CD4E">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752B0D49">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Геометрия</w:t>
            </w:r>
          </w:p>
        </w:tc>
        <w:tc>
          <w:tcPr>
            <w:tcW w:w="850" w:type="dxa"/>
            <w:tcBorders>
              <w:top w:val="single" w:color="auto" w:sz="4" w:space="0"/>
              <w:left w:val="single" w:color="auto" w:sz="4" w:space="0"/>
              <w:bottom w:val="single" w:color="auto" w:sz="4" w:space="0"/>
              <w:right w:val="single" w:color="auto" w:sz="4" w:space="0"/>
            </w:tcBorders>
          </w:tcPr>
          <w:p w14:paraId="6DA6CDC7">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17C76389">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0AFBBE0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5F1357F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125291D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37F2058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r>
      <w:tr w14:paraId="52131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continue"/>
            <w:tcBorders>
              <w:top w:val="single" w:color="auto" w:sz="4" w:space="0"/>
              <w:left w:val="single" w:color="auto" w:sz="4" w:space="0"/>
              <w:bottom w:val="single" w:color="auto" w:sz="4" w:space="0"/>
              <w:right w:val="single" w:color="auto" w:sz="4" w:space="0"/>
            </w:tcBorders>
          </w:tcPr>
          <w:p w14:paraId="3FF81008">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4D42E238">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Вероятность и статистика</w:t>
            </w:r>
          </w:p>
        </w:tc>
        <w:tc>
          <w:tcPr>
            <w:tcW w:w="850" w:type="dxa"/>
            <w:tcBorders>
              <w:top w:val="single" w:color="auto" w:sz="4" w:space="0"/>
              <w:left w:val="single" w:color="auto" w:sz="4" w:space="0"/>
              <w:bottom w:val="single" w:color="auto" w:sz="4" w:space="0"/>
              <w:right w:val="single" w:color="auto" w:sz="4" w:space="0"/>
            </w:tcBorders>
          </w:tcPr>
          <w:p w14:paraId="24755E0C">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77F222AE">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5258672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46677B3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67" w:type="dxa"/>
            <w:tcBorders>
              <w:top w:val="single" w:color="auto" w:sz="4" w:space="0"/>
              <w:left w:val="single" w:color="auto" w:sz="4" w:space="0"/>
              <w:bottom w:val="single" w:color="auto" w:sz="4" w:space="0"/>
              <w:right w:val="single" w:color="auto" w:sz="4" w:space="0"/>
            </w:tcBorders>
          </w:tcPr>
          <w:p w14:paraId="1A6BE11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1459774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6C9F4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6" w:hRule="exact"/>
        </w:trPr>
        <w:tc>
          <w:tcPr>
            <w:tcW w:w="2581" w:type="dxa"/>
            <w:vMerge w:val="continue"/>
            <w:tcBorders>
              <w:top w:val="single" w:color="auto" w:sz="4" w:space="0"/>
              <w:left w:val="single" w:color="auto" w:sz="4" w:space="0"/>
              <w:bottom w:val="single" w:color="auto" w:sz="4" w:space="0"/>
              <w:right w:val="single" w:color="auto" w:sz="4" w:space="0"/>
            </w:tcBorders>
          </w:tcPr>
          <w:p w14:paraId="4D3AB5AD">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07EDD644">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Информатика</w:t>
            </w:r>
          </w:p>
        </w:tc>
        <w:tc>
          <w:tcPr>
            <w:tcW w:w="850" w:type="dxa"/>
            <w:tcBorders>
              <w:top w:val="single" w:color="auto" w:sz="4" w:space="0"/>
              <w:left w:val="single" w:color="auto" w:sz="4" w:space="0"/>
              <w:bottom w:val="single" w:color="auto" w:sz="4" w:space="0"/>
              <w:right w:val="single" w:color="auto" w:sz="4" w:space="0"/>
            </w:tcBorders>
          </w:tcPr>
          <w:p w14:paraId="3040CA57">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11536BE1">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72A4D25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77D41A1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67" w:type="dxa"/>
            <w:tcBorders>
              <w:top w:val="single" w:color="auto" w:sz="4" w:space="0"/>
              <w:left w:val="single" w:color="auto" w:sz="4" w:space="0"/>
              <w:bottom w:val="single" w:color="auto" w:sz="4" w:space="0"/>
              <w:right w:val="single" w:color="auto" w:sz="4" w:space="0"/>
            </w:tcBorders>
          </w:tcPr>
          <w:p w14:paraId="4D254A1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788B59C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2AFAE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9" w:hRule="exact"/>
        </w:trPr>
        <w:tc>
          <w:tcPr>
            <w:tcW w:w="2581" w:type="dxa"/>
            <w:vMerge w:val="restart"/>
            <w:tcBorders>
              <w:top w:val="single" w:color="auto" w:sz="4" w:space="0"/>
              <w:left w:val="single" w:color="auto" w:sz="4" w:space="0"/>
              <w:bottom w:val="single" w:color="auto" w:sz="4" w:space="0"/>
              <w:right w:val="single" w:color="auto" w:sz="4" w:space="0"/>
            </w:tcBorders>
          </w:tcPr>
          <w:p w14:paraId="1E557545">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Общественно-научные предметы</w:t>
            </w:r>
          </w:p>
        </w:tc>
        <w:tc>
          <w:tcPr>
            <w:tcW w:w="3260" w:type="dxa"/>
            <w:tcBorders>
              <w:top w:val="single" w:color="auto" w:sz="4" w:space="0"/>
              <w:left w:val="single" w:color="auto" w:sz="4" w:space="0"/>
              <w:bottom w:val="single" w:color="auto" w:sz="4" w:space="0"/>
              <w:right w:val="single" w:color="auto" w:sz="4" w:space="0"/>
            </w:tcBorders>
          </w:tcPr>
          <w:p w14:paraId="74048872">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История</w:t>
            </w:r>
          </w:p>
        </w:tc>
        <w:tc>
          <w:tcPr>
            <w:tcW w:w="850" w:type="dxa"/>
            <w:tcBorders>
              <w:top w:val="single" w:color="auto" w:sz="4" w:space="0"/>
              <w:left w:val="single" w:color="auto" w:sz="4" w:space="0"/>
              <w:bottom w:val="single" w:color="auto" w:sz="4" w:space="0"/>
              <w:right w:val="single" w:color="auto" w:sz="4" w:space="0"/>
            </w:tcBorders>
          </w:tcPr>
          <w:p w14:paraId="4E91E6A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41B8490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0051D6F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560A33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5C2D69A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185A85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23A1D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exact"/>
        </w:trPr>
        <w:tc>
          <w:tcPr>
            <w:tcW w:w="2581" w:type="dxa"/>
            <w:vMerge w:val="continue"/>
            <w:tcBorders>
              <w:top w:val="single" w:color="auto" w:sz="4" w:space="0"/>
              <w:left w:val="single" w:color="auto" w:sz="4" w:space="0"/>
              <w:bottom w:val="single" w:color="auto" w:sz="4" w:space="0"/>
              <w:right w:val="single" w:color="auto" w:sz="4" w:space="0"/>
            </w:tcBorders>
          </w:tcPr>
          <w:p w14:paraId="076E95E1">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5575F4F8">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Обществознание</w:t>
            </w:r>
          </w:p>
        </w:tc>
        <w:tc>
          <w:tcPr>
            <w:tcW w:w="850" w:type="dxa"/>
            <w:tcBorders>
              <w:top w:val="single" w:color="auto" w:sz="4" w:space="0"/>
              <w:left w:val="single" w:color="auto" w:sz="4" w:space="0"/>
              <w:bottom w:val="single" w:color="auto" w:sz="4" w:space="0"/>
              <w:right w:val="single" w:color="auto" w:sz="4" w:space="0"/>
            </w:tcBorders>
          </w:tcPr>
          <w:p w14:paraId="78907EB7">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47456E6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DA8FFC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1B5A89F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60A4E56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D3EDF2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1A684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3" w:hRule="exact"/>
        </w:trPr>
        <w:tc>
          <w:tcPr>
            <w:tcW w:w="2581" w:type="dxa"/>
            <w:vMerge w:val="continue"/>
            <w:tcBorders>
              <w:top w:val="single" w:color="auto" w:sz="4" w:space="0"/>
              <w:left w:val="single" w:color="auto" w:sz="4" w:space="0"/>
              <w:bottom w:val="single" w:color="auto" w:sz="4" w:space="0"/>
              <w:right w:val="single" w:color="auto" w:sz="4" w:space="0"/>
            </w:tcBorders>
          </w:tcPr>
          <w:p w14:paraId="3CF06E64">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5D174904">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География</w:t>
            </w:r>
          </w:p>
        </w:tc>
        <w:tc>
          <w:tcPr>
            <w:tcW w:w="850" w:type="dxa"/>
            <w:tcBorders>
              <w:top w:val="single" w:color="auto" w:sz="4" w:space="0"/>
              <w:left w:val="single" w:color="auto" w:sz="4" w:space="0"/>
              <w:bottom w:val="single" w:color="auto" w:sz="4" w:space="0"/>
              <w:right w:val="single" w:color="auto" w:sz="4" w:space="0"/>
            </w:tcBorders>
          </w:tcPr>
          <w:p w14:paraId="1593EAE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79914CD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76236BD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A79578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517470C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301CD1B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39D5A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1" w:hRule="exact"/>
        </w:trPr>
        <w:tc>
          <w:tcPr>
            <w:tcW w:w="2581" w:type="dxa"/>
            <w:vMerge w:val="restart"/>
            <w:tcBorders>
              <w:top w:val="single" w:color="auto" w:sz="4" w:space="0"/>
              <w:left w:val="single" w:color="auto" w:sz="4" w:space="0"/>
              <w:bottom w:val="single" w:color="auto" w:sz="4" w:space="0"/>
              <w:right w:val="single" w:color="auto" w:sz="4" w:space="0"/>
            </w:tcBorders>
          </w:tcPr>
          <w:p w14:paraId="4C619A57">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Естественнонаучные предметы</w:t>
            </w:r>
          </w:p>
        </w:tc>
        <w:tc>
          <w:tcPr>
            <w:tcW w:w="3260" w:type="dxa"/>
            <w:tcBorders>
              <w:top w:val="single" w:color="auto" w:sz="4" w:space="0"/>
              <w:left w:val="single" w:color="auto" w:sz="4" w:space="0"/>
              <w:bottom w:val="single" w:color="auto" w:sz="4" w:space="0"/>
              <w:right w:val="single" w:color="auto" w:sz="4" w:space="0"/>
            </w:tcBorders>
          </w:tcPr>
          <w:p w14:paraId="1E359CE9">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Физика</w:t>
            </w:r>
          </w:p>
        </w:tc>
        <w:tc>
          <w:tcPr>
            <w:tcW w:w="850" w:type="dxa"/>
            <w:tcBorders>
              <w:top w:val="single" w:color="auto" w:sz="4" w:space="0"/>
              <w:left w:val="single" w:color="auto" w:sz="4" w:space="0"/>
              <w:bottom w:val="single" w:color="auto" w:sz="4" w:space="0"/>
              <w:right w:val="single" w:color="auto" w:sz="4" w:space="0"/>
            </w:tcBorders>
          </w:tcPr>
          <w:p w14:paraId="30E2B727">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1AA10FF8">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63B6E5C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1C853AC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0ED445B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7A1BE42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7</w:t>
            </w:r>
          </w:p>
        </w:tc>
      </w:tr>
      <w:tr w14:paraId="15160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exact"/>
        </w:trPr>
        <w:tc>
          <w:tcPr>
            <w:tcW w:w="2581" w:type="dxa"/>
            <w:vMerge w:val="continue"/>
            <w:tcBorders>
              <w:top w:val="single" w:color="auto" w:sz="4" w:space="0"/>
              <w:left w:val="single" w:color="auto" w:sz="4" w:space="0"/>
              <w:bottom w:val="single" w:color="auto" w:sz="4" w:space="0"/>
              <w:right w:val="single" w:color="auto" w:sz="4" w:space="0"/>
            </w:tcBorders>
          </w:tcPr>
          <w:p w14:paraId="584D53C5">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6ABFD011">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Химия</w:t>
            </w:r>
          </w:p>
        </w:tc>
        <w:tc>
          <w:tcPr>
            <w:tcW w:w="850" w:type="dxa"/>
            <w:tcBorders>
              <w:top w:val="single" w:color="auto" w:sz="4" w:space="0"/>
              <w:left w:val="single" w:color="auto" w:sz="4" w:space="0"/>
              <w:bottom w:val="single" w:color="auto" w:sz="4" w:space="0"/>
              <w:right w:val="single" w:color="auto" w:sz="4" w:space="0"/>
            </w:tcBorders>
          </w:tcPr>
          <w:p w14:paraId="47D37F4E">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23C7B45D">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77DC464C">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2017076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4D107F7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3297AE3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4</w:t>
            </w:r>
          </w:p>
        </w:tc>
      </w:tr>
      <w:tr w14:paraId="1D978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9" w:hRule="exact"/>
        </w:trPr>
        <w:tc>
          <w:tcPr>
            <w:tcW w:w="2581" w:type="dxa"/>
            <w:vMerge w:val="continue"/>
            <w:tcBorders>
              <w:top w:val="single" w:color="auto" w:sz="4" w:space="0"/>
              <w:left w:val="single" w:color="auto" w:sz="4" w:space="0"/>
              <w:bottom w:val="single" w:color="auto" w:sz="4" w:space="0"/>
              <w:right w:val="single" w:color="auto" w:sz="4" w:space="0"/>
            </w:tcBorders>
          </w:tcPr>
          <w:p w14:paraId="53DA3461">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5C1188C6">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Биология</w:t>
            </w:r>
          </w:p>
        </w:tc>
        <w:tc>
          <w:tcPr>
            <w:tcW w:w="850" w:type="dxa"/>
            <w:tcBorders>
              <w:top w:val="single" w:color="auto" w:sz="4" w:space="0"/>
              <w:left w:val="single" w:color="auto" w:sz="4" w:space="0"/>
              <w:bottom w:val="single" w:color="auto" w:sz="4" w:space="0"/>
              <w:right w:val="single" w:color="auto" w:sz="4" w:space="0"/>
            </w:tcBorders>
          </w:tcPr>
          <w:p w14:paraId="1E9D22B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67" w:type="dxa"/>
            <w:tcBorders>
              <w:top w:val="single" w:color="auto" w:sz="4" w:space="0"/>
              <w:left w:val="single" w:color="auto" w:sz="4" w:space="0"/>
              <w:bottom w:val="single" w:color="auto" w:sz="4" w:space="0"/>
              <w:right w:val="single" w:color="auto" w:sz="4" w:space="0"/>
            </w:tcBorders>
          </w:tcPr>
          <w:p w14:paraId="37755EF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2EB6FF6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13BD6E7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08168D0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5270D46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7</w:t>
            </w:r>
          </w:p>
        </w:tc>
      </w:tr>
      <w:tr w14:paraId="4821E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8" w:hRule="exact"/>
        </w:trPr>
        <w:tc>
          <w:tcPr>
            <w:tcW w:w="2581" w:type="dxa"/>
            <w:tcBorders>
              <w:top w:val="single" w:color="auto" w:sz="4" w:space="0"/>
              <w:left w:val="single" w:color="auto" w:sz="4" w:space="0"/>
              <w:bottom w:val="single" w:color="auto" w:sz="4" w:space="0"/>
              <w:right w:val="single" w:color="auto" w:sz="4" w:space="0"/>
            </w:tcBorders>
          </w:tcPr>
          <w:p w14:paraId="5F38D251">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Основы духовно-нравственной культуры народов России</w:t>
            </w:r>
          </w:p>
        </w:tc>
        <w:tc>
          <w:tcPr>
            <w:tcW w:w="3260" w:type="dxa"/>
            <w:tcBorders>
              <w:top w:val="single" w:color="auto" w:sz="4" w:space="0"/>
              <w:left w:val="single" w:color="auto" w:sz="4" w:space="0"/>
              <w:bottom w:val="single" w:color="auto" w:sz="4" w:space="0"/>
              <w:right w:val="single" w:color="auto" w:sz="4" w:space="0"/>
            </w:tcBorders>
          </w:tcPr>
          <w:p w14:paraId="7140CFF3">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Основы духовно-нравственной культуры народов России</w:t>
            </w:r>
          </w:p>
        </w:tc>
        <w:tc>
          <w:tcPr>
            <w:tcW w:w="850" w:type="dxa"/>
            <w:tcBorders>
              <w:top w:val="single" w:color="auto" w:sz="4" w:space="0"/>
              <w:left w:val="single" w:color="auto" w:sz="4" w:space="0"/>
              <w:bottom w:val="single" w:color="auto" w:sz="4" w:space="0"/>
              <w:right w:val="single" w:color="auto" w:sz="4" w:space="0"/>
            </w:tcBorders>
          </w:tcPr>
          <w:p w14:paraId="209CF86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7A98C75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3AE3C111">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0E6669BD">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23967710">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0C10F76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79FE0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3" w:hRule="exact"/>
        </w:trPr>
        <w:tc>
          <w:tcPr>
            <w:tcW w:w="2581" w:type="dxa"/>
            <w:vMerge w:val="restart"/>
            <w:tcBorders>
              <w:top w:val="single" w:color="auto" w:sz="4" w:space="0"/>
              <w:left w:val="single" w:color="auto" w:sz="4" w:space="0"/>
              <w:bottom w:val="single" w:color="auto" w:sz="4" w:space="0"/>
              <w:right w:val="single" w:color="auto" w:sz="4" w:space="0"/>
            </w:tcBorders>
          </w:tcPr>
          <w:p w14:paraId="215DCFFB">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Искусство</w:t>
            </w:r>
          </w:p>
        </w:tc>
        <w:tc>
          <w:tcPr>
            <w:tcW w:w="3260" w:type="dxa"/>
            <w:tcBorders>
              <w:top w:val="single" w:color="auto" w:sz="4" w:space="0"/>
              <w:left w:val="single" w:color="auto" w:sz="4" w:space="0"/>
              <w:bottom w:val="single" w:color="auto" w:sz="4" w:space="0"/>
              <w:right w:val="single" w:color="auto" w:sz="4" w:space="0"/>
            </w:tcBorders>
          </w:tcPr>
          <w:p w14:paraId="5F68001A">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Изобразительное искусство</w:t>
            </w:r>
          </w:p>
        </w:tc>
        <w:tc>
          <w:tcPr>
            <w:tcW w:w="850" w:type="dxa"/>
            <w:tcBorders>
              <w:top w:val="single" w:color="auto" w:sz="4" w:space="0"/>
              <w:left w:val="single" w:color="auto" w:sz="4" w:space="0"/>
              <w:bottom w:val="single" w:color="auto" w:sz="4" w:space="0"/>
              <w:right w:val="single" w:color="auto" w:sz="4" w:space="0"/>
            </w:tcBorders>
          </w:tcPr>
          <w:p w14:paraId="7076B8A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3026E42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45AF1EC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1BB8D727">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325B084D">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37083C6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1C41F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9" w:hRule="exact"/>
        </w:trPr>
        <w:tc>
          <w:tcPr>
            <w:tcW w:w="2581" w:type="dxa"/>
            <w:vMerge w:val="continue"/>
            <w:tcBorders>
              <w:top w:val="single" w:color="auto" w:sz="4" w:space="0"/>
              <w:left w:val="single" w:color="auto" w:sz="4" w:space="0"/>
              <w:bottom w:val="single" w:color="auto" w:sz="4" w:space="0"/>
              <w:right w:val="single" w:color="auto" w:sz="4" w:space="0"/>
            </w:tcBorders>
          </w:tcPr>
          <w:p w14:paraId="55FEB599">
            <w:pPr>
              <w:widowControl w:val="0"/>
              <w:spacing w:after="0" w:line="240" w:lineRule="auto"/>
              <w:rPr>
                <w:rFonts w:ascii="Times New Roman" w:hAnsi="Times New Roman" w:eastAsia="Calibri" w:cs="Times New Roman"/>
                <w:sz w:val="28"/>
                <w:szCs w:val="28"/>
                <w:lang w:eastAsia="zh-CN"/>
              </w:rPr>
            </w:pPr>
          </w:p>
        </w:tc>
        <w:tc>
          <w:tcPr>
            <w:tcW w:w="3260" w:type="dxa"/>
            <w:tcBorders>
              <w:top w:val="single" w:color="auto" w:sz="4" w:space="0"/>
              <w:left w:val="single" w:color="auto" w:sz="4" w:space="0"/>
              <w:bottom w:val="single" w:color="auto" w:sz="4" w:space="0"/>
              <w:right w:val="single" w:color="auto" w:sz="4" w:space="0"/>
            </w:tcBorders>
          </w:tcPr>
          <w:p w14:paraId="75DA5ACA">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Музыка</w:t>
            </w:r>
          </w:p>
        </w:tc>
        <w:tc>
          <w:tcPr>
            <w:tcW w:w="850" w:type="dxa"/>
            <w:tcBorders>
              <w:top w:val="single" w:color="auto" w:sz="4" w:space="0"/>
              <w:left w:val="single" w:color="auto" w:sz="4" w:space="0"/>
              <w:bottom w:val="single" w:color="auto" w:sz="4" w:space="0"/>
              <w:right w:val="single" w:color="auto" w:sz="4" w:space="0"/>
            </w:tcBorders>
          </w:tcPr>
          <w:p w14:paraId="3D17D39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7FBB7A2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1834F92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0B7C520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1DAD7C7D">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06E1BB1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47CFE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9" w:hRule="exact"/>
        </w:trPr>
        <w:tc>
          <w:tcPr>
            <w:tcW w:w="2581" w:type="dxa"/>
            <w:tcBorders>
              <w:top w:val="single" w:color="auto" w:sz="4" w:space="0"/>
              <w:left w:val="single" w:color="auto" w:sz="4" w:space="0"/>
              <w:bottom w:val="single" w:color="auto" w:sz="4" w:space="0"/>
              <w:right w:val="single" w:color="auto" w:sz="4" w:space="0"/>
            </w:tcBorders>
          </w:tcPr>
          <w:p w14:paraId="6E2EC46A">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Технология</w:t>
            </w:r>
          </w:p>
        </w:tc>
        <w:tc>
          <w:tcPr>
            <w:tcW w:w="3260" w:type="dxa"/>
            <w:tcBorders>
              <w:top w:val="single" w:color="auto" w:sz="4" w:space="0"/>
              <w:left w:val="single" w:color="auto" w:sz="4" w:space="0"/>
              <w:bottom w:val="single" w:color="auto" w:sz="4" w:space="0"/>
              <w:right w:val="single" w:color="auto" w:sz="4" w:space="0"/>
            </w:tcBorders>
          </w:tcPr>
          <w:p w14:paraId="19ED8914">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Труд (технология)</w:t>
            </w:r>
          </w:p>
        </w:tc>
        <w:tc>
          <w:tcPr>
            <w:tcW w:w="850" w:type="dxa"/>
            <w:tcBorders>
              <w:top w:val="single" w:color="auto" w:sz="4" w:space="0"/>
              <w:left w:val="single" w:color="auto" w:sz="4" w:space="0"/>
              <w:bottom w:val="single" w:color="auto" w:sz="4" w:space="0"/>
              <w:right w:val="single" w:color="auto" w:sz="4" w:space="0"/>
            </w:tcBorders>
          </w:tcPr>
          <w:p w14:paraId="375100F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32EF80C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DCA913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5CFD070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107DAAF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1241A38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67C85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80" w:hRule="exact"/>
        </w:trPr>
        <w:tc>
          <w:tcPr>
            <w:tcW w:w="2581" w:type="dxa"/>
            <w:tcBorders>
              <w:top w:val="single" w:color="auto" w:sz="4" w:space="0"/>
              <w:left w:val="single" w:color="auto" w:sz="4" w:space="0"/>
              <w:bottom w:val="single" w:color="auto" w:sz="4" w:space="0"/>
              <w:right w:val="single" w:color="auto" w:sz="4" w:space="0"/>
            </w:tcBorders>
          </w:tcPr>
          <w:p w14:paraId="2E4A4F4F">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Основы безопасности и защиты Родины</w:t>
            </w:r>
          </w:p>
        </w:tc>
        <w:tc>
          <w:tcPr>
            <w:tcW w:w="3260" w:type="dxa"/>
            <w:tcBorders>
              <w:top w:val="single" w:color="auto" w:sz="4" w:space="0"/>
              <w:left w:val="single" w:color="auto" w:sz="4" w:space="0"/>
              <w:bottom w:val="single" w:color="auto" w:sz="4" w:space="0"/>
              <w:right w:val="single" w:color="auto" w:sz="4" w:space="0"/>
            </w:tcBorders>
          </w:tcPr>
          <w:p w14:paraId="715C879A">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Основы безопасности и защиты Родины</w:t>
            </w:r>
          </w:p>
        </w:tc>
        <w:tc>
          <w:tcPr>
            <w:tcW w:w="850" w:type="dxa"/>
            <w:tcBorders>
              <w:top w:val="single" w:color="auto" w:sz="4" w:space="0"/>
              <w:left w:val="single" w:color="auto" w:sz="4" w:space="0"/>
              <w:bottom w:val="single" w:color="auto" w:sz="4" w:space="0"/>
              <w:right w:val="single" w:color="auto" w:sz="4" w:space="0"/>
            </w:tcBorders>
          </w:tcPr>
          <w:p w14:paraId="62387E09">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678E2A44">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5AFF5EF6">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10B0A34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2D8A676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F04FB8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75ACC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9" w:hRule="exact"/>
        </w:trPr>
        <w:tc>
          <w:tcPr>
            <w:tcW w:w="2581" w:type="dxa"/>
            <w:tcBorders>
              <w:top w:val="single" w:color="auto" w:sz="4" w:space="0"/>
              <w:left w:val="single" w:color="auto" w:sz="4" w:space="0"/>
              <w:bottom w:val="single" w:color="auto" w:sz="4" w:space="0"/>
              <w:right w:val="single" w:color="auto" w:sz="4" w:space="0"/>
            </w:tcBorders>
          </w:tcPr>
          <w:p w14:paraId="091F0631">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 xml:space="preserve">Физическая культура </w:t>
            </w:r>
          </w:p>
        </w:tc>
        <w:tc>
          <w:tcPr>
            <w:tcW w:w="3260" w:type="dxa"/>
            <w:tcBorders>
              <w:top w:val="single" w:color="auto" w:sz="4" w:space="0"/>
              <w:left w:val="single" w:color="auto" w:sz="4" w:space="0"/>
              <w:bottom w:val="single" w:color="auto" w:sz="4" w:space="0"/>
              <w:right w:val="single" w:color="auto" w:sz="4" w:space="0"/>
            </w:tcBorders>
          </w:tcPr>
          <w:p w14:paraId="31F76802">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Физическая культура</w:t>
            </w:r>
          </w:p>
        </w:tc>
        <w:tc>
          <w:tcPr>
            <w:tcW w:w="850" w:type="dxa"/>
            <w:tcBorders>
              <w:top w:val="single" w:color="auto" w:sz="4" w:space="0"/>
              <w:left w:val="single" w:color="auto" w:sz="4" w:space="0"/>
              <w:bottom w:val="single" w:color="auto" w:sz="4" w:space="0"/>
              <w:right w:val="single" w:color="auto" w:sz="4" w:space="0"/>
            </w:tcBorders>
          </w:tcPr>
          <w:p w14:paraId="3E68A07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0BB3FBB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52CD601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5CAE1E1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7A0AE71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DCC180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4FA56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1" w:hRule="exact"/>
        </w:trPr>
        <w:tc>
          <w:tcPr>
            <w:tcW w:w="5841" w:type="dxa"/>
            <w:gridSpan w:val="2"/>
            <w:tcBorders>
              <w:top w:val="single" w:color="auto" w:sz="4" w:space="0"/>
              <w:left w:val="single" w:color="auto" w:sz="4" w:space="0"/>
              <w:bottom w:val="single" w:color="auto" w:sz="4" w:space="0"/>
              <w:right w:val="single" w:color="auto" w:sz="4" w:space="0"/>
            </w:tcBorders>
          </w:tcPr>
          <w:p w14:paraId="0BA06F6D">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Итого</w:t>
            </w:r>
          </w:p>
        </w:tc>
        <w:tc>
          <w:tcPr>
            <w:tcW w:w="850" w:type="dxa"/>
            <w:tcBorders>
              <w:top w:val="single" w:color="auto" w:sz="4" w:space="0"/>
              <w:left w:val="single" w:color="auto" w:sz="4" w:space="0"/>
              <w:bottom w:val="single" w:color="auto" w:sz="4" w:space="0"/>
              <w:right w:val="single" w:color="auto" w:sz="4" w:space="0"/>
            </w:tcBorders>
          </w:tcPr>
          <w:p w14:paraId="4098862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2</w:t>
            </w:r>
            <w:r>
              <w:rPr>
                <w:rFonts w:ascii="Times New Roman" w:hAnsi="Times New Roman" w:eastAsia="SchoolBookSanPin" w:cs="Times New Roman"/>
                <w:sz w:val="26"/>
                <w:szCs w:val="26"/>
              </w:rPr>
              <w:t>7</w:t>
            </w:r>
          </w:p>
        </w:tc>
        <w:tc>
          <w:tcPr>
            <w:tcW w:w="567" w:type="dxa"/>
            <w:tcBorders>
              <w:top w:val="single" w:color="auto" w:sz="4" w:space="0"/>
              <w:left w:val="single" w:color="auto" w:sz="4" w:space="0"/>
              <w:bottom w:val="single" w:color="auto" w:sz="4" w:space="0"/>
              <w:right w:val="single" w:color="auto" w:sz="4" w:space="0"/>
            </w:tcBorders>
          </w:tcPr>
          <w:p w14:paraId="3F19B09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29</w:t>
            </w:r>
          </w:p>
        </w:tc>
        <w:tc>
          <w:tcPr>
            <w:tcW w:w="709" w:type="dxa"/>
            <w:tcBorders>
              <w:top w:val="single" w:color="auto" w:sz="4" w:space="0"/>
              <w:left w:val="single" w:color="auto" w:sz="4" w:space="0"/>
              <w:bottom w:val="single" w:color="auto" w:sz="4" w:space="0"/>
              <w:right w:val="single" w:color="auto" w:sz="4" w:space="0"/>
            </w:tcBorders>
          </w:tcPr>
          <w:p w14:paraId="3EEC392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3</w:t>
            </w:r>
            <w:r>
              <w:rPr>
                <w:rFonts w:ascii="Times New Roman" w:hAnsi="Times New Roman" w:eastAsia="SchoolBookSanPin" w:cs="Times New Roman"/>
                <w:sz w:val="26"/>
                <w:szCs w:val="26"/>
              </w:rPr>
              <w:t>0</w:t>
            </w:r>
          </w:p>
        </w:tc>
        <w:tc>
          <w:tcPr>
            <w:tcW w:w="709" w:type="dxa"/>
            <w:tcBorders>
              <w:top w:val="single" w:color="auto" w:sz="4" w:space="0"/>
              <w:left w:val="single" w:color="auto" w:sz="4" w:space="0"/>
              <w:bottom w:val="single" w:color="auto" w:sz="4" w:space="0"/>
              <w:right w:val="single" w:color="auto" w:sz="4" w:space="0"/>
            </w:tcBorders>
          </w:tcPr>
          <w:p w14:paraId="79D8B6C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3</w:t>
            </w:r>
            <w:r>
              <w:rPr>
                <w:rFonts w:ascii="Times New Roman" w:hAnsi="Times New Roman" w:eastAsia="SchoolBookSanPin" w:cs="Times New Roman"/>
                <w:sz w:val="26"/>
                <w:szCs w:val="26"/>
              </w:rPr>
              <w:t>1</w:t>
            </w:r>
          </w:p>
        </w:tc>
        <w:tc>
          <w:tcPr>
            <w:tcW w:w="567" w:type="dxa"/>
            <w:tcBorders>
              <w:top w:val="single" w:color="auto" w:sz="4" w:space="0"/>
              <w:left w:val="single" w:color="auto" w:sz="4" w:space="0"/>
              <w:bottom w:val="single" w:color="auto" w:sz="4" w:space="0"/>
              <w:right w:val="single" w:color="auto" w:sz="4" w:space="0"/>
            </w:tcBorders>
          </w:tcPr>
          <w:p w14:paraId="00B9757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3</w:t>
            </w: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575C231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1</w:t>
            </w:r>
            <w:r>
              <w:rPr>
                <w:rFonts w:ascii="Times New Roman" w:hAnsi="Times New Roman" w:eastAsia="SchoolBookSanPin" w:cs="Times New Roman"/>
                <w:sz w:val="26"/>
                <w:szCs w:val="26"/>
              </w:rPr>
              <w:t>49</w:t>
            </w:r>
          </w:p>
        </w:tc>
      </w:tr>
      <w:tr w14:paraId="48B83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3" w:hRule="exact"/>
        </w:trPr>
        <w:tc>
          <w:tcPr>
            <w:tcW w:w="5841" w:type="dxa"/>
            <w:gridSpan w:val="2"/>
            <w:tcBorders>
              <w:top w:val="single" w:color="auto" w:sz="4" w:space="0"/>
              <w:left w:val="single" w:color="auto" w:sz="4" w:space="0"/>
              <w:bottom w:val="single" w:color="auto" w:sz="4" w:space="0"/>
              <w:right w:val="single" w:color="auto" w:sz="4" w:space="0"/>
            </w:tcBorders>
          </w:tcPr>
          <w:p w14:paraId="436709CC">
            <w:pPr>
              <w:widowControl w:val="0"/>
              <w:spacing w:after="0" w:line="240" w:lineRule="auto"/>
              <w:rPr>
                <w:rFonts w:ascii="Times New Roman" w:hAnsi="Times New Roman" w:eastAsia="Calibri" w:cs="Times New Roman"/>
                <w:b/>
                <w:bCs/>
                <w:sz w:val="28"/>
                <w:szCs w:val="28"/>
                <w:lang w:eastAsia="zh-CN"/>
              </w:rPr>
            </w:pPr>
            <w:r>
              <w:rPr>
                <w:rFonts w:ascii="Times New Roman" w:hAnsi="Times New Roman" w:eastAsia="Calibri" w:cs="Times New Roman"/>
                <w:b/>
                <w:bCs/>
                <w:sz w:val="28"/>
                <w:szCs w:val="28"/>
                <w:lang w:eastAsia="zh-CN"/>
              </w:rPr>
              <w:t>Часть, формируемая участниками образовательных отношений</w:t>
            </w:r>
          </w:p>
        </w:tc>
        <w:tc>
          <w:tcPr>
            <w:tcW w:w="850" w:type="dxa"/>
            <w:tcBorders>
              <w:top w:val="single" w:color="auto" w:sz="4" w:space="0"/>
              <w:left w:val="single" w:color="auto" w:sz="4" w:space="0"/>
              <w:bottom w:val="single" w:color="auto" w:sz="4" w:space="0"/>
              <w:right w:val="single" w:color="auto" w:sz="4" w:space="0"/>
            </w:tcBorders>
          </w:tcPr>
          <w:p w14:paraId="677665C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4E759A0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3A3F4C0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6885B37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3E9A5C5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1C5C870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8</w:t>
            </w:r>
          </w:p>
        </w:tc>
      </w:tr>
      <w:tr w14:paraId="02A56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7" w:hRule="exact"/>
        </w:trPr>
        <w:tc>
          <w:tcPr>
            <w:tcW w:w="5841" w:type="dxa"/>
            <w:gridSpan w:val="2"/>
            <w:tcBorders>
              <w:top w:val="single" w:color="auto" w:sz="4" w:space="0"/>
              <w:left w:val="single" w:color="auto" w:sz="4" w:space="0"/>
              <w:bottom w:val="single" w:color="auto" w:sz="4" w:space="0"/>
              <w:right w:val="single" w:color="auto" w:sz="4" w:space="0"/>
            </w:tcBorders>
          </w:tcPr>
          <w:p w14:paraId="0458C0D0">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Учебные недели</w:t>
            </w:r>
          </w:p>
        </w:tc>
        <w:tc>
          <w:tcPr>
            <w:tcW w:w="850" w:type="dxa"/>
            <w:tcBorders>
              <w:top w:val="single" w:color="auto" w:sz="4" w:space="0"/>
              <w:left w:val="single" w:color="auto" w:sz="4" w:space="0"/>
              <w:bottom w:val="single" w:color="auto" w:sz="4" w:space="0"/>
              <w:right w:val="single" w:color="auto" w:sz="4" w:space="0"/>
            </w:tcBorders>
          </w:tcPr>
          <w:p w14:paraId="165BEB2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67" w:type="dxa"/>
            <w:tcBorders>
              <w:top w:val="single" w:color="auto" w:sz="4" w:space="0"/>
              <w:left w:val="single" w:color="auto" w:sz="4" w:space="0"/>
              <w:bottom w:val="single" w:color="auto" w:sz="4" w:space="0"/>
              <w:right w:val="single" w:color="auto" w:sz="4" w:space="0"/>
            </w:tcBorders>
          </w:tcPr>
          <w:p w14:paraId="30249C5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1A23F80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63BA3AE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67" w:type="dxa"/>
            <w:tcBorders>
              <w:top w:val="single" w:color="auto" w:sz="4" w:space="0"/>
              <w:left w:val="single" w:color="auto" w:sz="4" w:space="0"/>
              <w:bottom w:val="single" w:color="auto" w:sz="4" w:space="0"/>
              <w:right w:val="single" w:color="auto" w:sz="4" w:space="0"/>
            </w:tcBorders>
          </w:tcPr>
          <w:p w14:paraId="6ED52B6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2AB3C36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r>
      <w:tr w14:paraId="649D3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8" w:hRule="exact"/>
        </w:trPr>
        <w:tc>
          <w:tcPr>
            <w:tcW w:w="5841" w:type="dxa"/>
            <w:gridSpan w:val="2"/>
            <w:tcBorders>
              <w:top w:val="single" w:color="auto" w:sz="4" w:space="0"/>
              <w:left w:val="single" w:color="auto" w:sz="4" w:space="0"/>
              <w:bottom w:val="single" w:color="auto" w:sz="4" w:space="0"/>
              <w:right w:val="single" w:color="auto" w:sz="4" w:space="0"/>
            </w:tcBorders>
          </w:tcPr>
          <w:p w14:paraId="5AFE4F73">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Всего часов</w:t>
            </w:r>
          </w:p>
        </w:tc>
        <w:tc>
          <w:tcPr>
            <w:tcW w:w="850" w:type="dxa"/>
            <w:tcBorders>
              <w:top w:val="single" w:color="auto" w:sz="4" w:space="0"/>
              <w:left w:val="single" w:color="auto" w:sz="4" w:space="0"/>
              <w:bottom w:val="single" w:color="auto" w:sz="4" w:space="0"/>
              <w:right w:val="single" w:color="auto" w:sz="4" w:space="0"/>
            </w:tcBorders>
          </w:tcPr>
          <w:p w14:paraId="282F705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986</w:t>
            </w:r>
          </w:p>
        </w:tc>
        <w:tc>
          <w:tcPr>
            <w:tcW w:w="567" w:type="dxa"/>
            <w:tcBorders>
              <w:top w:val="single" w:color="auto" w:sz="4" w:space="0"/>
              <w:left w:val="single" w:color="auto" w:sz="4" w:space="0"/>
              <w:bottom w:val="single" w:color="auto" w:sz="4" w:space="0"/>
              <w:right w:val="single" w:color="auto" w:sz="4" w:space="0"/>
            </w:tcBorders>
          </w:tcPr>
          <w:p w14:paraId="1E8618E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1020</w:t>
            </w:r>
          </w:p>
        </w:tc>
        <w:tc>
          <w:tcPr>
            <w:tcW w:w="709" w:type="dxa"/>
            <w:tcBorders>
              <w:top w:val="single" w:color="auto" w:sz="4" w:space="0"/>
              <w:left w:val="single" w:color="auto" w:sz="4" w:space="0"/>
              <w:bottom w:val="single" w:color="auto" w:sz="4" w:space="0"/>
              <w:right w:val="single" w:color="auto" w:sz="4" w:space="0"/>
            </w:tcBorders>
          </w:tcPr>
          <w:p w14:paraId="486A1CE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1088</w:t>
            </w:r>
          </w:p>
        </w:tc>
        <w:tc>
          <w:tcPr>
            <w:tcW w:w="709" w:type="dxa"/>
            <w:tcBorders>
              <w:top w:val="single" w:color="auto" w:sz="4" w:space="0"/>
              <w:left w:val="single" w:color="auto" w:sz="4" w:space="0"/>
              <w:bottom w:val="single" w:color="auto" w:sz="4" w:space="0"/>
              <w:right w:val="single" w:color="auto" w:sz="4" w:space="0"/>
            </w:tcBorders>
          </w:tcPr>
          <w:p w14:paraId="70493DC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1122</w:t>
            </w:r>
          </w:p>
        </w:tc>
        <w:tc>
          <w:tcPr>
            <w:tcW w:w="567" w:type="dxa"/>
            <w:tcBorders>
              <w:top w:val="single" w:color="auto" w:sz="4" w:space="0"/>
              <w:left w:val="single" w:color="auto" w:sz="4" w:space="0"/>
              <w:bottom w:val="single" w:color="auto" w:sz="4" w:space="0"/>
              <w:right w:val="single" w:color="auto" w:sz="4" w:space="0"/>
            </w:tcBorders>
          </w:tcPr>
          <w:p w14:paraId="0D90583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1122</w:t>
            </w:r>
          </w:p>
        </w:tc>
        <w:tc>
          <w:tcPr>
            <w:tcW w:w="709" w:type="dxa"/>
            <w:tcBorders>
              <w:top w:val="single" w:color="auto" w:sz="4" w:space="0"/>
              <w:left w:val="single" w:color="auto" w:sz="4" w:space="0"/>
              <w:bottom w:val="single" w:color="auto" w:sz="4" w:space="0"/>
              <w:right w:val="single" w:color="auto" w:sz="4" w:space="0"/>
            </w:tcBorders>
          </w:tcPr>
          <w:p w14:paraId="0CD3287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5338</w:t>
            </w:r>
          </w:p>
        </w:tc>
      </w:tr>
      <w:tr w14:paraId="499F8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2" w:hRule="exact"/>
        </w:trPr>
        <w:tc>
          <w:tcPr>
            <w:tcW w:w="5841" w:type="dxa"/>
            <w:gridSpan w:val="2"/>
            <w:tcBorders>
              <w:top w:val="single" w:color="auto" w:sz="4" w:space="0"/>
              <w:left w:val="single" w:color="auto" w:sz="4" w:space="0"/>
              <w:bottom w:val="single" w:color="auto" w:sz="4" w:space="0"/>
              <w:right w:val="single" w:color="auto" w:sz="4" w:space="0"/>
            </w:tcBorders>
          </w:tcPr>
          <w:p w14:paraId="4E5CF19D">
            <w:pPr>
              <w:widowControl w:val="0"/>
              <w:spacing w:after="0" w:line="240" w:lineRule="auto"/>
              <w:rPr>
                <w:rFonts w:ascii="Times New Roman" w:hAnsi="Times New Roman" w:eastAsia="Calibri" w:cs="Times New Roman"/>
                <w:sz w:val="28"/>
                <w:szCs w:val="28"/>
                <w:lang w:eastAsia="zh-CN"/>
              </w:rPr>
            </w:pPr>
            <w:r>
              <w:rPr>
                <w:rFonts w:ascii="Times New Roman" w:hAnsi="Times New Roman" w:eastAsia="Calibri" w:cs="Times New Roman"/>
                <w:sz w:val="28"/>
                <w:szCs w:val="28"/>
                <w:lang w:eastAsia="zh-CN"/>
              </w:rPr>
              <w:t>Максимально допустимая недельная нагрузка (при 5-дневной неделе) в соответствии с санитарными правилами и нормами</w:t>
            </w:r>
          </w:p>
        </w:tc>
        <w:tc>
          <w:tcPr>
            <w:tcW w:w="850" w:type="dxa"/>
            <w:tcBorders>
              <w:top w:val="single" w:color="auto" w:sz="4" w:space="0"/>
              <w:left w:val="single" w:color="auto" w:sz="4" w:space="0"/>
              <w:bottom w:val="single" w:color="auto" w:sz="4" w:space="0"/>
              <w:right w:val="single" w:color="auto" w:sz="4" w:space="0"/>
            </w:tcBorders>
          </w:tcPr>
          <w:p w14:paraId="7201B24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29</w:t>
            </w:r>
          </w:p>
        </w:tc>
        <w:tc>
          <w:tcPr>
            <w:tcW w:w="567" w:type="dxa"/>
            <w:tcBorders>
              <w:top w:val="single" w:color="auto" w:sz="4" w:space="0"/>
              <w:left w:val="single" w:color="auto" w:sz="4" w:space="0"/>
              <w:bottom w:val="single" w:color="auto" w:sz="4" w:space="0"/>
              <w:right w:val="single" w:color="auto" w:sz="4" w:space="0"/>
            </w:tcBorders>
          </w:tcPr>
          <w:p w14:paraId="60084EE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30</w:t>
            </w:r>
          </w:p>
        </w:tc>
        <w:tc>
          <w:tcPr>
            <w:tcW w:w="709" w:type="dxa"/>
            <w:tcBorders>
              <w:top w:val="single" w:color="auto" w:sz="4" w:space="0"/>
              <w:left w:val="single" w:color="auto" w:sz="4" w:space="0"/>
              <w:bottom w:val="single" w:color="auto" w:sz="4" w:space="0"/>
              <w:right w:val="single" w:color="auto" w:sz="4" w:space="0"/>
            </w:tcBorders>
          </w:tcPr>
          <w:p w14:paraId="39041F6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32</w:t>
            </w:r>
          </w:p>
        </w:tc>
        <w:tc>
          <w:tcPr>
            <w:tcW w:w="709" w:type="dxa"/>
            <w:tcBorders>
              <w:top w:val="single" w:color="auto" w:sz="4" w:space="0"/>
              <w:left w:val="single" w:color="auto" w:sz="4" w:space="0"/>
              <w:bottom w:val="single" w:color="auto" w:sz="4" w:space="0"/>
              <w:right w:val="single" w:color="auto" w:sz="4" w:space="0"/>
            </w:tcBorders>
          </w:tcPr>
          <w:p w14:paraId="7DF0277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33</w:t>
            </w:r>
          </w:p>
        </w:tc>
        <w:tc>
          <w:tcPr>
            <w:tcW w:w="567" w:type="dxa"/>
            <w:tcBorders>
              <w:top w:val="single" w:color="auto" w:sz="4" w:space="0"/>
              <w:left w:val="single" w:color="auto" w:sz="4" w:space="0"/>
              <w:bottom w:val="single" w:color="auto" w:sz="4" w:space="0"/>
              <w:right w:val="single" w:color="auto" w:sz="4" w:space="0"/>
            </w:tcBorders>
          </w:tcPr>
          <w:p w14:paraId="3D69C19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33</w:t>
            </w:r>
          </w:p>
        </w:tc>
        <w:tc>
          <w:tcPr>
            <w:tcW w:w="709" w:type="dxa"/>
            <w:tcBorders>
              <w:top w:val="single" w:color="auto" w:sz="4" w:space="0"/>
              <w:left w:val="single" w:color="auto" w:sz="4" w:space="0"/>
              <w:bottom w:val="single" w:color="auto" w:sz="4" w:space="0"/>
              <w:right w:val="single" w:color="auto" w:sz="4" w:space="0"/>
            </w:tcBorders>
          </w:tcPr>
          <w:p w14:paraId="745909C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157</w:t>
            </w:r>
          </w:p>
        </w:tc>
      </w:tr>
    </w:tbl>
    <w:p w14:paraId="0C08CF6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tbl>
      <w:tblPr>
        <w:tblStyle w:val="13"/>
        <w:tblW w:w="0" w:type="auto"/>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autofit"/>
        <w:tblCellMar>
          <w:top w:w="0" w:type="dxa"/>
          <w:left w:w="108" w:type="dxa"/>
          <w:bottom w:w="0" w:type="dxa"/>
          <w:right w:w="108" w:type="dxa"/>
        </w:tblCellMar>
      </w:tblPr>
      <w:tblGrid>
        <w:gridCol w:w="2160"/>
        <w:gridCol w:w="2300"/>
        <w:gridCol w:w="696"/>
        <w:gridCol w:w="696"/>
        <w:gridCol w:w="696"/>
        <w:gridCol w:w="696"/>
        <w:gridCol w:w="696"/>
        <w:gridCol w:w="2230"/>
      </w:tblGrid>
      <w:tr w14:paraId="49C09764">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436" w:hRule="atLeast"/>
        </w:trPr>
        <w:tc>
          <w:tcPr>
            <w:tcW w:w="9354" w:type="dxa"/>
            <w:gridSpan w:val="8"/>
            <w:tcBorders>
              <w:top w:val="single" w:color="000000" w:sz="8" w:space="0"/>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61C9A46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Вариант № 2</w:t>
            </w:r>
          </w:p>
          <w:p w14:paraId="456C1A87">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r>
      <w:tr w14:paraId="3169ED20">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700" w:hRule="atLeast"/>
        </w:trPr>
        <w:tc>
          <w:tcPr>
            <w:tcW w:w="9354" w:type="dxa"/>
            <w:gridSpan w:val="8"/>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4C71837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Федеральный недельный учебный план основного общего образования для 6-дневной учебной недели</w:t>
            </w:r>
          </w:p>
        </w:tc>
      </w:tr>
      <w:tr w14:paraId="1442284D">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439" w:hRule="atLeast"/>
        </w:trPr>
        <w:tc>
          <w:tcPr>
            <w:tcW w:w="2160" w:type="dxa"/>
            <w:vMerge w:val="restart"/>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090F0617">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Предметные области</w:t>
            </w:r>
          </w:p>
        </w:tc>
        <w:tc>
          <w:tcPr>
            <w:tcW w:w="2299" w:type="dxa"/>
            <w:vMerge w:val="restart"/>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0DE450D">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Учебные предметы классы</w:t>
            </w:r>
          </w:p>
        </w:tc>
        <w:tc>
          <w:tcPr>
            <w:tcW w:w="4895" w:type="dxa"/>
            <w:gridSpan w:val="6"/>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362345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Количество часов в неделю</w:t>
            </w:r>
          </w:p>
        </w:tc>
      </w:tr>
      <w:tr w14:paraId="6AF0CFAF">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439" w:hRule="atLeast"/>
        </w:trPr>
        <w:tc>
          <w:tcPr>
            <w:vMerge w:val="continue"/>
            <w:tcBorders>
              <w:top w:val="nil"/>
              <w:left w:val="single" w:color="000000" w:sz="8" w:space="0"/>
              <w:bottom w:val="single" w:color="000000" w:sz="8" w:space="0"/>
              <w:right w:val="single" w:color="000000" w:sz="8" w:space="0"/>
            </w:tcBorders>
            <w:noWrap w:val="0"/>
          </w:tcPr>
          <w:p w14:paraId="1355551D">
            <w:pPr>
              <w:spacing w:after="0" w:line="240" w:lineRule="auto"/>
            </w:pPr>
          </w:p>
        </w:tc>
        <w:tc>
          <w:tcPr>
            <w:vMerge w:val="continue"/>
            <w:tcBorders>
              <w:top w:val="nil"/>
              <w:left w:val="nil"/>
              <w:bottom w:val="single" w:color="000000" w:sz="8" w:space="0"/>
              <w:right w:val="single" w:color="000000" w:sz="8" w:space="0"/>
            </w:tcBorders>
            <w:noWrap w:val="0"/>
          </w:tcPr>
          <w:p w14:paraId="0A74A74D">
            <w:pPr>
              <w:spacing w:after="0" w:line="240" w:lineRule="auto"/>
            </w:pP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0CB0BC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V</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BF3EE9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VI</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D1B924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VII</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6CA065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VIII</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ECC130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IX</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DD89324">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Всего</w:t>
            </w:r>
          </w:p>
        </w:tc>
      </w:tr>
      <w:tr w14:paraId="7725FD47">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tcW w:w="4460" w:type="dxa"/>
            <w:gridSpan w:val="2"/>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579C5E16">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Обязательная часть</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BFC97D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9787057">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11CE8D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B7076A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A7C644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1145F6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r>
      <w:tr w14:paraId="532126C1">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tcW w:w="2160" w:type="dxa"/>
            <w:vMerge w:val="restart"/>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5F4B317B">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Русский язык и литература</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EA22305">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Русский язык</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6D611B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5</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59D1CE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6</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D62CF5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4</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E28FE9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112D1E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5974B4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21</w:t>
            </w:r>
          </w:p>
        </w:tc>
      </w:tr>
      <w:tr w14:paraId="003D9EEA">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vMerge w:val="continue"/>
            <w:tcBorders>
              <w:top w:val="nil"/>
              <w:left w:val="single" w:color="000000" w:sz="8" w:space="0"/>
              <w:bottom w:val="single" w:color="000000" w:sz="8" w:space="0"/>
              <w:right w:val="single" w:color="000000" w:sz="8" w:space="0"/>
            </w:tcBorders>
            <w:noWrap w:val="0"/>
          </w:tcPr>
          <w:p w14:paraId="7D37943A">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9BE5DB7">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Литература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C0925E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1807CE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CA13D0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A3C00F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863A83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DFA4FC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13</w:t>
            </w:r>
          </w:p>
        </w:tc>
      </w:tr>
      <w:tr w14:paraId="4C8CADF7">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tcW w:w="21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0182EFB5">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Иностранные языки</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CC04F90">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Иностранный язык</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8309C4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4FC299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8E246B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958ACC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085D03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9C8AB8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15</w:t>
            </w:r>
          </w:p>
        </w:tc>
      </w:tr>
      <w:tr w14:paraId="3010088F">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tcW w:w="2160" w:type="dxa"/>
            <w:vMerge w:val="restart"/>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6E3A3AA0">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Математика и информатика</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9BC09CE">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Математика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E58E58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5</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F41540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5</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C9538F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84FB964">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CBBEA0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0344F8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10</w:t>
            </w:r>
          </w:p>
        </w:tc>
      </w:tr>
      <w:tr w14:paraId="043AA5E0">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vMerge w:val="continue"/>
            <w:tcBorders>
              <w:top w:val="nil"/>
              <w:left w:val="single" w:color="000000" w:sz="8" w:space="0"/>
              <w:bottom w:val="single" w:color="000000" w:sz="8" w:space="0"/>
              <w:right w:val="single" w:color="000000" w:sz="8" w:space="0"/>
            </w:tcBorders>
            <w:noWrap w:val="0"/>
          </w:tcPr>
          <w:p w14:paraId="2C54EB53">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D12316A">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Алгебра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79E689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F80473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2960FA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CD3DAD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108FFB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A9685D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9</w:t>
            </w:r>
          </w:p>
        </w:tc>
      </w:tr>
      <w:tr w14:paraId="23C7B5CA">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vMerge w:val="continue"/>
            <w:tcBorders>
              <w:top w:val="nil"/>
              <w:left w:val="single" w:color="000000" w:sz="8" w:space="0"/>
              <w:bottom w:val="single" w:color="000000" w:sz="8" w:space="0"/>
              <w:right w:val="single" w:color="000000" w:sz="8" w:space="0"/>
            </w:tcBorders>
            <w:noWrap w:val="0"/>
          </w:tcPr>
          <w:p w14:paraId="3BD3262C">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641BE5F">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Геометрия</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BAC21D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9D1F67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010653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B520DA7">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7EAD934">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7DA4F5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6</w:t>
            </w:r>
          </w:p>
        </w:tc>
      </w:tr>
      <w:tr w14:paraId="469B532B">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422" w:hRule="atLeast"/>
        </w:trPr>
        <w:tc>
          <w:tcPr>
            <w:vMerge w:val="continue"/>
            <w:tcBorders>
              <w:top w:val="nil"/>
              <w:left w:val="single" w:color="000000" w:sz="8" w:space="0"/>
              <w:bottom w:val="single" w:color="000000" w:sz="8" w:space="0"/>
              <w:right w:val="single" w:color="000000" w:sz="8" w:space="0"/>
            </w:tcBorders>
            <w:noWrap w:val="0"/>
          </w:tcPr>
          <w:p w14:paraId="4AECA2F7">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52AB7BC">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Вероятность и статистика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675DFE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920C4F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027937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B7F8C9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A44E1A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7CDBD3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r>
      <w:tr w14:paraId="1DD9BB80">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421" w:hRule="atLeast"/>
        </w:trPr>
        <w:tc>
          <w:tcPr>
            <w:vMerge w:val="continue"/>
            <w:tcBorders>
              <w:top w:val="nil"/>
              <w:left w:val="single" w:color="000000" w:sz="8" w:space="0"/>
              <w:bottom w:val="single" w:color="000000" w:sz="8" w:space="0"/>
              <w:right w:val="single" w:color="000000" w:sz="8" w:space="0"/>
            </w:tcBorders>
            <w:noWrap w:val="0"/>
          </w:tcPr>
          <w:p w14:paraId="24A711E3">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7A64D14">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Информатика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251359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0DC7AC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B04308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8D8493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621388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0645FB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r>
      <w:tr w14:paraId="5B63E2A9">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578" w:hRule="atLeast"/>
        </w:trPr>
        <w:tc>
          <w:tcPr>
            <w:tcW w:w="2160" w:type="dxa"/>
            <w:vMerge w:val="restart"/>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0FDBA8BE">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Общественно-научные предметы</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0892613">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История</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78BCA7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1394FB4">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7534D5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CB248B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C5416E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50E818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10</w:t>
            </w:r>
          </w:p>
        </w:tc>
      </w:tr>
      <w:tr w14:paraId="347E60D6">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484" w:hRule="atLeast"/>
        </w:trPr>
        <w:tc>
          <w:tcPr>
            <w:vMerge w:val="continue"/>
            <w:tcBorders>
              <w:top w:val="nil"/>
              <w:left w:val="single" w:color="000000" w:sz="8" w:space="0"/>
              <w:bottom w:val="single" w:color="000000" w:sz="8" w:space="0"/>
              <w:right w:val="single" w:color="000000" w:sz="8" w:space="0"/>
            </w:tcBorders>
            <w:noWrap w:val="0"/>
          </w:tcPr>
          <w:p w14:paraId="6E52BA33">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0EEED5C">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Обществознание</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E0660E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31967F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197F06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236918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7BA679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0C7A4E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4</w:t>
            </w:r>
          </w:p>
        </w:tc>
      </w:tr>
      <w:tr w14:paraId="3B8BF4EA">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63" w:hRule="atLeast"/>
        </w:trPr>
        <w:tc>
          <w:tcPr>
            <w:vMerge w:val="continue"/>
            <w:tcBorders>
              <w:top w:val="nil"/>
              <w:left w:val="single" w:color="000000" w:sz="8" w:space="0"/>
              <w:bottom w:val="single" w:color="000000" w:sz="8" w:space="0"/>
              <w:right w:val="single" w:color="000000" w:sz="8" w:space="0"/>
            </w:tcBorders>
            <w:noWrap w:val="0"/>
          </w:tcPr>
          <w:p w14:paraId="73C4402B">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B863060">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География</w:t>
            </w:r>
          </w:p>
          <w:p w14:paraId="30DA494B">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 </w:t>
            </w:r>
          </w:p>
          <w:p w14:paraId="4BE31FA8">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 </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3A17C6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359E57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27EA424">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857E10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13609B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F7ACD0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8</w:t>
            </w:r>
          </w:p>
        </w:tc>
      </w:tr>
      <w:tr w14:paraId="3AD42AE3">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tcW w:w="2160" w:type="dxa"/>
            <w:vMerge w:val="restart"/>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4FF88565">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Естественнонаучные предметы</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595EEC5">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Физика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8D4967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4E8378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B8D035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BDE7D2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22EA63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0BB22B7">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7</w:t>
            </w:r>
          </w:p>
        </w:tc>
      </w:tr>
      <w:tr w14:paraId="71F7B055">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vMerge w:val="continue"/>
            <w:tcBorders>
              <w:top w:val="nil"/>
              <w:left w:val="single" w:color="000000" w:sz="8" w:space="0"/>
              <w:bottom w:val="single" w:color="000000" w:sz="8" w:space="0"/>
              <w:right w:val="single" w:color="000000" w:sz="8" w:space="0"/>
            </w:tcBorders>
            <w:noWrap w:val="0"/>
          </w:tcPr>
          <w:p w14:paraId="5248DAE9">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823CC1A">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Химия</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FAA7D3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27092B9">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2867C4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3967087">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49AAA1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4E70959">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4</w:t>
            </w:r>
          </w:p>
        </w:tc>
      </w:tr>
      <w:tr w14:paraId="6D607B85">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vMerge w:val="continue"/>
            <w:tcBorders>
              <w:top w:val="nil"/>
              <w:left w:val="single" w:color="000000" w:sz="8" w:space="0"/>
              <w:bottom w:val="single" w:color="000000" w:sz="8" w:space="0"/>
              <w:right w:val="single" w:color="000000" w:sz="8" w:space="0"/>
            </w:tcBorders>
            <w:noWrap w:val="0"/>
          </w:tcPr>
          <w:p w14:paraId="7432FC3F">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43E4671">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Биология</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98C51C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0F7E2A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AA93499">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1C61C0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47114E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0CA74E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7</w:t>
            </w:r>
          </w:p>
        </w:tc>
      </w:tr>
      <w:tr w14:paraId="19A40C9F">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1199" w:hRule="atLeast"/>
        </w:trPr>
        <w:tc>
          <w:tcPr>
            <w:tcW w:w="21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73CEAF54">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Основы духовно-нравственной культуры народов России</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DC2BB56">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Основы духовно-нравственной культуры народов России</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8609749">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87CC86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8142B94">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2E0895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A14AE4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FBFCC7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r>
      <w:tr w14:paraId="25FE0609">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tcW w:w="2160" w:type="dxa"/>
            <w:vMerge w:val="restart"/>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41CF5882">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Искусство</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7163DDE">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Изобразительное искусство</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3A46F5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C26644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FD2345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88186C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352F11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E10960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r>
      <w:tr w14:paraId="14A3B5F4">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vMerge w:val="continue"/>
            <w:tcBorders>
              <w:top w:val="nil"/>
              <w:left w:val="single" w:color="000000" w:sz="8" w:space="0"/>
              <w:bottom w:val="single" w:color="000000" w:sz="8" w:space="0"/>
              <w:right w:val="single" w:color="000000" w:sz="8" w:space="0"/>
            </w:tcBorders>
            <w:noWrap w:val="0"/>
          </w:tcPr>
          <w:p w14:paraId="3F22AE83">
            <w:pPr>
              <w:spacing w:after="0" w:line="240" w:lineRule="auto"/>
            </w:pP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C2B6D37">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Музыка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439F58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235793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C8D013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14EC2F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F2AFE7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9AD385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4</w:t>
            </w:r>
          </w:p>
        </w:tc>
      </w:tr>
      <w:tr w14:paraId="0889A2E9">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tcW w:w="21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2269F7E5">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Технология</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BE98D5B">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Труд (технология)</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2D7169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808B2B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CA7085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423CE2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7346B7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930FD5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8</w:t>
            </w:r>
          </w:p>
        </w:tc>
      </w:tr>
      <w:tr w14:paraId="37A3136C">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1342" w:hRule="atLeast"/>
        </w:trPr>
        <w:tc>
          <w:tcPr>
            <w:tcW w:w="21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143857D7">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Основы безопасности и защиты Родины</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163541D">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Основы безопасности и защиты Родины</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B57871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52DE839">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BAC002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 </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34B69D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CB499E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5EA6CA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w:t>
            </w:r>
          </w:p>
        </w:tc>
      </w:tr>
      <w:tr w14:paraId="3A86ED10">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11" w:hRule="atLeast"/>
        </w:trPr>
        <w:tc>
          <w:tcPr>
            <w:tcW w:w="2160" w:type="dxa"/>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3D7A42EF">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Физическая культура</w:t>
            </w:r>
          </w:p>
          <w:p w14:paraId="7C38C277">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 </w:t>
            </w:r>
          </w:p>
        </w:tc>
        <w:tc>
          <w:tcPr>
            <w:tcW w:w="2299"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37EEA9A">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Физическая культура</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47F97F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C83104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77AE25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2DB6907">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4EA66C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F0A727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15</w:t>
            </w:r>
          </w:p>
        </w:tc>
      </w:tr>
      <w:tr w14:paraId="293727EF">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406" w:hRule="atLeast"/>
        </w:trPr>
        <w:tc>
          <w:tcPr>
            <w:tcW w:w="4460" w:type="dxa"/>
            <w:gridSpan w:val="2"/>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11B944F4">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Итого</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C590DC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28</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344CA9E">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30</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385471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31</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555BBB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32</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44B4A4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7AC706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154</w:t>
            </w:r>
          </w:p>
        </w:tc>
      </w:tr>
      <w:tr w14:paraId="3CBDEA3F">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680" w:hRule="atLeast"/>
        </w:trPr>
        <w:tc>
          <w:tcPr>
            <w:tcW w:w="4460" w:type="dxa"/>
            <w:gridSpan w:val="2"/>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3AC016F3">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Часть, формируемая участниками образовательных отношений</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7AB498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4</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81A1EF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F024F1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4</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B34B7F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4</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50A674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283A2E7">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18</w:t>
            </w:r>
          </w:p>
        </w:tc>
      </w:tr>
      <w:tr w14:paraId="54654437">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tcW w:w="4460" w:type="dxa"/>
            <w:gridSpan w:val="2"/>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60E66F6D">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Учебные недели</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7548201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34</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793D69A">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34</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E9B1A4B">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34</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3234D90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34</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D304F63">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34</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261546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34</w:t>
            </w:r>
          </w:p>
        </w:tc>
      </w:tr>
      <w:tr w14:paraId="49D8E40C">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309" w:hRule="atLeast"/>
        </w:trPr>
        <w:tc>
          <w:tcPr>
            <w:tcW w:w="4460" w:type="dxa"/>
            <w:gridSpan w:val="2"/>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45549923">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Всего часов</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5DE38A05">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1088</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A1A0C3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1122</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75588A4">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1190</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210423D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1224</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7677030">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1224</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D701226">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5848</w:t>
            </w:r>
          </w:p>
        </w:tc>
      </w:tr>
      <w:tr w14:paraId="699C94CE">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938" w:hRule="atLeast"/>
        </w:trPr>
        <w:tc>
          <w:tcPr>
            <w:tcW w:w="4460" w:type="dxa"/>
            <w:gridSpan w:val="2"/>
            <w:tcBorders>
              <w:top w:val="nil"/>
              <w:left w:val="single" w:color="000000" w:sz="8" w:space="0"/>
              <w:bottom w:val="single" w:color="000000" w:sz="8" w:space="0"/>
              <w:right w:val="single" w:color="000000" w:sz="8" w:space="0"/>
            </w:tcBorders>
            <w:noWrap w:val="0"/>
            <w:tcMar>
              <w:top w:w="0" w:type="dxa"/>
              <w:left w:w="108" w:type="dxa"/>
              <w:bottom w:w="0" w:type="dxa"/>
              <w:right w:w="108" w:type="dxa"/>
            </w:tcMar>
            <w:vAlign w:val="top"/>
          </w:tcPr>
          <w:p w14:paraId="657EA86E">
            <w:pPr>
              <w:pBdr>
                <w:top w:val="none" w:color="000000" w:sz="0" w:space="0"/>
                <w:left w:val="none" w:color="000000" w:sz="0" w:space="0"/>
                <w:bottom w:val="none" w:color="000000" w:sz="0" w:space="0"/>
                <w:right w:val="none" w:color="000000" w:sz="0" w:space="0"/>
              </w:pBdr>
              <w:spacing w:after="0" w:line="240" w:lineRule="auto"/>
              <w:ind w:left="0" w:right="0" w:firstLine="0"/>
            </w:pPr>
            <w:r>
              <w:rPr>
                <w:rFonts w:ascii="Times New Roman" w:hAnsi="Times New Roman" w:eastAsia="Times New Roman" w:cs="Times New Roman"/>
                <w:color w:val="000000"/>
                <w:sz w:val="24"/>
              </w:rPr>
              <w:t>Максимально допустимая недельная нагрузка (при 6-дневной неделе) в соответствии с санитарными правилами и нормами</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2A2F851">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32</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4D9359BD">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33</w:t>
            </w:r>
          </w:p>
        </w:tc>
        <w:tc>
          <w:tcPr>
            <w:tcW w:w="542"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6CF5963C">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35</w:t>
            </w:r>
          </w:p>
        </w:tc>
        <w:tc>
          <w:tcPr>
            <w:tcW w:w="54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F02066F">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36</w:t>
            </w:r>
          </w:p>
        </w:tc>
        <w:tc>
          <w:tcPr>
            <w:tcW w:w="487"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155E2C52">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36</w:t>
            </w:r>
          </w:p>
        </w:tc>
        <w:tc>
          <w:tcPr>
            <w:tcW w:w="2230" w:type="dxa"/>
            <w:tcBorders>
              <w:top w:val="nil"/>
              <w:left w:val="nil"/>
              <w:bottom w:val="single" w:color="000000" w:sz="8" w:space="0"/>
              <w:right w:val="single" w:color="000000" w:sz="8" w:space="0"/>
            </w:tcBorders>
            <w:noWrap w:val="0"/>
            <w:tcMar>
              <w:top w:w="0" w:type="dxa"/>
              <w:left w:w="108" w:type="dxa"/>
              <w:bottom w:w="0" w:type="dxa"/>
              <w:right w:w="108" w:type="dxa"/>
            </w:tcMar>
            <w:vAlign w:val="top"/>
          </w:tcPr>
          <w:p w14:paraId="0EF49BB8">
            <w:pPr>
              <w:pBdr>
                <w:top w:val="none" w:color="000000" w:sz="0" w:space="0"/>
                <w:left w:val="none" w:color="000000" w:sz="0" w:space="0"/>
                <w:bottom w:val="none" w:color="000000" w:sz="0" w:space="0"/>
                <w:right w:val="none" w:color="000000" w:sz="0" w:space="0"/>
              </w:pBdr>
              <w:spacing w:after="0" w:line="240" w:lineRule="auto"/>
              <w:ind w:left="0" w:right="0" w:firstLine="0"/>
              <w:jc w:val="center"/>
            </w:pPr>
            <w:r>
              <w:rPr>
                <w:rFonts w:ascii="Times New Roman" w:hAnsi="Times New Roman" w:eastAsia="Times New Roman" w:cs="Times New Roman"/>
                <w:color w:val="000000"/>
                <w:sz w:val="24"/>
              </w:rPr>
              <w:t>172</w:t>
            </w:r>
          </w:p>
        </w:tc>
      </w:tr>
    </w:tbl>
    <w:p w14:paraId="34EA90B6">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tbl>
      <w:tblPr>
        <w:tblStyle w:val="8"/>
        <w:tblW w:w="10093" w:type="dxa"/>
        <w:tblInd w:w="108" w:type="dxa"/>
        <w:tblLayout w:type="fixed"/>
        <w:tblCellMar>
          <w:top w:w="0" w:type="dxa"/>
          <w:left w:w="0" w:type="dxa"/>
          <w:bottom w:w="0" w:type="dxa"/>
          <w:right w:w="0" w:type="dxa"/>
        </w:tblCellMar>
      </w:tblPr>
      <w:tblGrid>
        <w:gridCol w:w="2428"/>
        <w:gridCol w:w="3706"/>
        <w:gridCol w:w="709"/>
        <w:gridCol w:w="709"/>
        <w:gridCol w:w="567"/>
        <w:gridCol w:w="709"/>
        <w:gridCol w:w="518"/>
        <w:gridCol w:w="49"/>
        <w:gridCol w:w="698"/>
      </w:tblGrid>
      <w:tr w14:paraId="0FF82143">
        <w:tblPrEx>
          <w:tblCellMar>
            <w:top w:w="0" w:type="dxa"/>
            <w:left w:w="0" w:type="dxa"/>
            <w:bottom w:w="0" w:type="dxa"/>
            <w:right w:w="0" w:type="dxa"/>
          </w:tblCellMar>
        </w:tblPrEx>
        <w:trPr>
          <w:trHeight w:val="425" w:hRule="exact"/>
        </w:trPr>
        <w:tc>
          <w:tcPr>
            <w:tcW w:w="10093" w:type="dxa"/>
            <w:gridSpan w:val="9"/>
            <w:tcBorders>
              <w:top w:val="single" w:color="auto" w:sz="4" w:space="0"/>
              <w:left w:val="single" w:color="auto" w:sz="4" w:space="0"/>
              <w:bottom w:val="single" w:color="auto" w:sz="4" w:space="0"/>
              <w:right w:val="single" w:color="auto" w:sz="4" w:space="0"/>
            </w:tcBorders>
          </w:tcPr>
          <w:p w14:paraId="1350DF0A">
            <w:pPr>
              <w:widowControl w:val="0"/>
              <w:spacing w:after="0" w:line="240" w:lineRule="auto"/>
              <w:jc w:val="center"/>
              <w:rPr>
                <w:rFonts w:ascii="Times New Roman" w:hAnsi="Times New Roman" w:eastAsia="OfficinaSansBoldITC" w:cs="Times New Roman"/>
                <w:sz w:val="26"/>
                <w:szCs w:val="26"/>
              </w:rPr>
            </w:pPr>
            <w:r>
              <w:rPr>
                <w:rFonts w:ascii="Times New Roman" w:hAnsi="Times New Roman" w:eastAsia="OfficinaSansBoldITC" w:cs="Times New Roman"/>
                <w:sz w:val="26"/>
                <w:szCs w:val="26"/>
              </w:rPr>
              <w:t>Вариант № 3</w:t>
            </w:r>
          </w:p>
          <w:p w14:paraId="2A050097">
            <w:pPr>
              <w:widowControl w:val="0"/>
              <w:spacing w:after="0" w:line="240" w:lineRule="auto"/>
              <w:jc w:val="center"/>
              <w:rPr>
                <w:rFonts w:ascii="Times New Roman" w:hAnsi="Times New Roman" w:eastAsia="SchoolBookSanPin" w:cs="Times New Roman"/>
                <w:sz w:val="26"/>
                <w:szCs w:val="26"/>
              </w:rPr>
            </w:pPr>
          </w:p>
        </w:tc>
      </w:tr>
      <w:tr w14:paraId="6154B2A6">
        <w:tblPrEx>
          <w:tblCellMar>
            <w:top w:w="0" w:type="dxa"/>
            <w:left w:w="0" w:type="dxa"/>
            <w:bottom w:w="0" w:type="dxa"/>
            <w:right w:w="0" w:type="dxa"/>
          </w:tblCellMar>
        </w:tblPrEx>
        <w:trPr>
          <w:trHeight w:val="777" w:hRule="exact"/>
        </w:trPr>
        <w:tc>
          <w:tcPr>
            <w:tcW w:w="10093" w:type="dxa"/>
            <w:gridSpan w:val="9"/>
            <w:tcBorders>
              <w:top w:val="single" w:color="auto" w:sz="4" w:space="0"/>
              <w:left w:val="single" w:color="auto" w:sz="4" w:space="0"/>
              <w:bottom w:val="single" w:color="auto" w:sz="4" w:space="0"/>
              <w:right w:val="single" w:color="auto" w:sz="4" w:space="0"/>
            </w:tcBorders>
          </w:tcPr>
          <w:p w14:paraId="1F23F0A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Федеральный недельный учебный план основного общего образования для 6-дневной учебной недели</w:t>
            </w:r>
          </w:p>
        </w:tc>
      </w:tr>
      <w:tr w14:paraId="43DB5027">
        <w:tblPrEx>
          <w:tblCellMar>
            <w:top w:w="0" w:type="dxa"/>
            <w:left w:w="0" w:type="dxa"/>
            <w:bottom w:w="0" w:type="dxa"/>
            <w:right w:w="0" w:type="dxa"/>
          </w:tblCellMar>
        </w:tblPrEx>
        <w:trPr>
          <w:trHeight w:val="425" w:hRule="exact"/>
        </w:trPr>
        <w:tc>
          <w:tcPr>
            <w:tcW w:w="2428" w:type="dxa"/>
            <w:vMerge w:val="restart"/>
            <w:tcBorders>
              <w:top w:val="single" w:color="auto" w:sz="4" w:space="0"/>
              <w:left w:val="single" w:color="auto" w:sz="4" w:space="0"/>
              <w:bottom w:val="single" w:color="auto" w:sz="4" w:space="0"/>
              <w:right w:val="single" w:color="auto" w:sz="4" w:space="0"/>
            </w:tcBorders>
            <w:vAlign w:val="center"/>
          </w:tcPr>
          <w:p w14:paraId="2577D18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Предметные области</w:t>
            </w:r>
          </w:p>
        </w:tc>
        <w:tc>
          <w:tcPr>
            <w:tcW w:w="3706" w:type="dxa"/>
            <w:vMerge w:val="restart"/>
            <w:tcBorders>
              <w:top w:val="single" w:color="auto" w:sz="4" w:space="0"/>
              <w:left w:val="single" w:color="auto" w:sz="4" w:space="0"/>
              <w:bottom w:val="single" w:color="auto" w:sz="4" w:space="0"/>
              <w:right w:val="single" w:color="auto" w:sz="4" w:space="0"/>
            </w:tcBorders>
            <w:vAlign w:val="center"/>
          </w:tcPr>
          <w:p w14:paraId="387425F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Учебные предметы классы</w:t>
            </w:r>
          </w:p>
        </w:tc>
        <w:tc>
          <w:tcPr>
            <w:tcW w:w="3959" w:type="dxa"/>
            <w:gridSpan w:val="7"/>
            <w:tcBorders>
              <w:top w:val="single" w:color="auto" w:sz="4" w:space="0"/>
              <w:left w:val="single" w:color="auto" w:sz="4" w:space="0"/>
              <w:bottom w:val="single" w:color="auto" w:sz="4" w:space="0"/>
              <w:right w:val="single" w:color="auto" w:sz="4" w:space="0"/>
            </w:tcBorders>
          </w:tcPr>
          <w:p w14:paraId="5B5B6F9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Количество часов в неделю</w:t>
            </w:r>
          </w:p>
        </w:tc>
      </w:tr>
      <w:tr w14:paraId="5175629C">
        <w:tblPrEx>
          <w:tblCellMar>
            <w:top w:w="0" w:type="dxa"/>
            <w:left w:w="0" w:type="dxa"/>
            <w:bottom w:w="0" w:type="dxa"/>
            <w:right w:w="0" w:type="dxa"/>
          </w:tblCellMar>
        </w:tblPrEx>
        <w:trPr>
          <w:trHeight w:val="315" w:hRule="exact"/>
        </w:trPr>
        <w:tc>
          <w:tcPr>
            <w:tcW w:w="2428" w:type="dxa"/>
            <w:vMerge w:val="continue"/>
            <w:tcBorders>
              <w:top w:val="single" w:color="auto" w:sz="4" w:space="0"/>
              <w:left w:val="single" w:color="auto" w:sz="4" w:space="0"/>
              <w:bottom w:val="single" w:color="auto" w:sz="4" w:space="0"/>
              <w:right w:val="single" w:color="auto" w:sz="4" w:space="0"/>
            </w:tcBorders>
          </w:tcPr>
          <w:p w14:paraId="6CC2C6B7">
            <w:pPr>
              <w:widowControl w:val="0"/>
              <w:spacing w:after="0" w:line="240" w:lineRule="auto"/>
              <w:rPr>
                <w:rFonts w:ascii="Times New Roman" w:hAnsi="Times New Roman" w:eastAsia="Calibri" w:cs="Times New Roman"/>
                <w:sz w:val="26"/>
                <w:szCs w:val="26"/>
              </w:rPr>
            </w:pPr>
          </w:p>
        </w:tc>
        <w:tc>
          <w:tcPr>
            <w:tcW w:w="3706" w:type="dxa"/>
            <w:vMerge w:val="continue"/>
            <w:tcBorders>
              <w:top w:val="single" w:color="auto" w:sz="4" w:space="0"/>
              <w:left w:val="single" w:color="auto" w:sz="4" w:space="0"/>
              <w:bottom w:val="single" w:color="auto" w:sz="4" w:space="0"/>
              <w:right w:val="single" w:color="auto" w:sz="4" w:space="0"/>
            </w:tcBorders>
          </w:tcPr>
          <w:p w14:paraId="31FEF7CE">
            <w:pPr>
              <w:widowControl w:val="0"/>
              <w:spacing w:after="0" w:line="240" w:lineRule="auto"/>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42C95F5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w:t>
            </w:r>
          </w:p>
        </w:tc>
        <w:tc>
          <w:tcPr>
            <w:tcW w:w="709" w:type="dxa"/>
            <w:tcBorders>
              <w:top w:val="single" w:color="auto" w:sz="4" w:space="0"/>
              <w:left w:val="single" w:color="auto" w:sz="4" w:space="0"/>
              <w:bottom w:val="single" w:color="auto" w:sz="4" w:space="0"/>
              <w:right w:val="single" w:color="auto" w:sz="4" w:space="0"/>
            </w:tcBorders>
          </w:tcPr>
          <w:p w14:paraId="54E8351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w:t>
            </w:r>
          </w:p>
        </w:tc>
        <w:tc>
          <w:tcPr>
            <w:tcW w:w="567" w:type="dxa"/>
            <w:tcBorders>
              <w:top w:val="single" w:color="auto" w:sz="4" w:space="0"/>
              <w:left w:val="single" w:color="auto" w:sz="4" w:space="0"/>
              <w:bottom w:val="single" w:color="auto" w:sz="4" w:space="0"/>
              <w:right w:val="single" w:color="auto" w:sz="4" w:space="0"/>
            </w:tcBorders>
          </w:tcPr>
          <w:p w14:paraId="6F91F86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w:t>
            </w:r>
          </w:p>
        </w:tc>
        <w:tc>
          <w:tcPr>
            <w:tcW w:w="709" w:type="dxa"/>
            <w:tcBorders>
              <w:top w:val="single" w:color="auto" w:sz="4" w:space="0"/>
              <w:left w:val="single" w:color="auto" w:sz="4" w:space="0"/>
              <w:bottom w:val="single" w:color="auto" w:sz="4" w:space="0"/>
              <w:right w:val="single" w:color="auto" w:sz="4" w:space="0"/>
            </w:tcBorders>
          </w:tcPr>
          <w:p w14:paraId="1FBA273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VIII</w:t>
            </w:r>
          </w:p>
        </w:tc>
        <w:tc>
          <w:tcPr>
            <w:tcW w:w="567" w:type="dxa"/>
            <w:gridSpan w:val="2"/>
            <w:tcBorders>
              <w:top w:val="single" w:color="auto" w:sz="4" w:space="0"/>
              <w:left w:val="single" w:color="auto" w:sz="4" w:space="0"/>
              <w:bottom w:val="single" w:color="auto" w:sz="4" w:space="0"/>
              <w:right w:val="single" w:color="auto" w:sz="4" w:space="0"/>
            </w:tcBorders>
          </w:tcPr>
          <w:p w14:paraId="53999FE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IX</w:t>
            </w:r>
          </w:p>
        </w:tc>
        <w:tc>
          <w:tcPr>
            <w:tcW w:w="698" w:type="dxa"/>
            <w:tcBorders>
              <w:top w:val="single" w:color="auto" w:sz="4" w:space="0"/>
              <w:left w:val="single" w:color="auto" w:sz="4" w:space="0"/>
              <w:bottom w:val="single" w:color="auto" w:sz="4" w:space="0"/>
              <w:right w:val="single" w:color="auto" w:sz="4" w:space="0"/>
            </w:tcBorders>
          </w:tcPr>
          <w:p w14:paraId="6E4D165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Всего</w:t>
            </w:r>
          </w:p>
        </w:tc>
      </w:tr>
      <w:tr w14:paraId="57BA416B">
        <w:tblPrEx>
          <w:tblCellMar>
            <w:top w:w="0" w:type="dxa"/>
            <w:left w:w="0" w:type="dxa"/>
            <w:bottom w:w="0" w:type="dxa"/>
            <w:right w:w="0" w:type="dxa"/>
          </w:tblCellMar>
        </w:tblPrEx>
        <w:trPr>
          <w:trHeight w:val="338" w:hRule="exact"/>
        </w:trPr>
        <w:tc>
          <w:tcPr>
            <w:tcW w:w="6134" w:type="dxa"/>
            <w:gridSpan w:val="2"/>
            <w:tcBorders>
              <w:top w:val="single" w:color="auto" w:sz="4" w:space="0"/>
              <w:left w:val="single" w:color="auto" w:sz="4" w:space="0"/>
              <w:bottom w:val="single" w:color="auto" w:sz="4" w:space="0"/>
              <w:right w:val="single" w:color="auto" w:sz="4" w:space="0"/>
            </w:tcBorders>
          </w:tcPr>
          <w:p w14:paraId="1A8913A7">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Обязательная часть</w:t>
            </w:r>
          </w:p>
        </w:tc>
        <w:tc>
          <w:tcPr>
            <w:tcW w:w="3959" w:type="dxa"/>
            <w:gridSpan w:val="7"/>
            <w:tcBorders>
              <w:top w:val="single" w:color="auto" w:sz="4" w:space="0"/>
              <w:left w:val="single" w:color="auto" w:sz="4" w:space="0"/>
              <w:bottom w:val="single" w:color="auto" w:sz="4" w:space="0"/>
              <w:right w:val="single" w:color="auto" w:sz="4" w:space="0"/>
            </w:tcBorders>
          </w:tcPr>
          <w:p w14:paraId="71E9284E">
            <w:pPr>
              <w:widowControl w:val="0"/>
              <w:spacing w:after="0" w:line="240" w:lineRule="auto"/>
              <w:jc w:val="center"/>
              <w:rPr>
                <w:rFonts w:ascii="Times New Roman" w:hAnsi="Times New Roman" w:eastAsia="Calibri" w:cs="Times New Roman"/>
                <w:sz w:val="26"/>
                <w:szCs w:val="26"/>
              </w:rPr>
            </w:pPr>
          </w:p>
        </w:tc>
      </w:tr>
      <w:tr w14:paraId="0D6F953F">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281A0AF2">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 и литература</w:t>
            </w:r>
          </w:p>
        </w:tc>
        <w:tc>
          <w:tcPr>
            <w:tcW w:w="3706" w:type="dxa"/>
            <w:tcBorders>
              <w:top w:val="single" w:color="auto" w:sz="4" w:space="0"/>
              <w:left w:val="single" w:color="auto" w:sz="4" w:space="0"/>
              <w:bottom w:val="single" w:color="auto" w:sz="4" w:space="0"/>
              <w:right w:val="single" w:color="auto" w:sz="4" w:space="0"/>
            </w:tcBorders>
          </w:tcPr>
          <w:p w14:paraId="7269D0ED">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w:t>
            </w:r>
          </w:p>
        </w:tc>
        <w:tc>
          <w:tcPr>
            <w:tcW w:w="709" w:type="dxa"/>
            <w:tcBorders>
              <w:top w:val="single" w:color="auto" w:sz="4" w:space="0"/>
              <w:left w:val="single" w:color="auto" w:sz="4" w:space="0"/>
              <w:bottom w:val="single" w:color="auto" w:sz="4" w:space="0"/>
              <w:right w:val="single" w:color="auto" w:sz="4" w:space="0"/>
            </w:tcBorders>
          </w:tcPr>
          <w:p w14:paraId="641FFFA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auto" w:sz="4" w:space="0"/>
              <w:left w:val="single" w:color="auto" w:sz="4" w:space="0"/>
              <w:bottom w:val="single" w:color="auto" w:sz="4" w:space="0"/>
              <w:right w:val="single" w:color="auto" w:sz="4" w:space="0"/>
            </w:tcBorders>
          </w:tcPr>
          <w:p w14:paraId="6AC045B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c>
          <w:tcPr>
            <w:tcW w:w="567" w:type="dxa"/>
            <w:tcBorders>
              <w:top w:val="single" w:color="auto" w:sz="4" w:space="0"/>
              <w:left w:val="single" w:color="auto" w:sz="4" w:space="0"/>
              <w:bottom w:val="single" w:color="auto" w:sz="4" w:space="0"/>
              <w:right w:val="single" w:color="auto" w:sz="4" w:space="0"/>
            </w:tcBorders>
          </w:tcPr>
          <w:p w14:paraId="0E7EB62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4</w:t>
            </w:r>
          </w:p>
        </w:tc>
        <w:tc>
          <w:tcPr>
            <w:tcW w:w="709" w:type="dxa"/>
            <w:tcBorders>
              <w:top w:val="single" w:color="auto" w:sz="4" w:space="0"/>
              <w:left w:val="single" w:color="auto" w:sz="4" w:space="0"/>
              <w:bottom w:val="single" w:color="auto" w:sz="4" w:space="0"/>
              <w:right w:val="single" w:color="auto" w:sz="4" w:space="0"/>
            </w:tcBorders>
          </w:tcPr>
          <w:p w14:paraId="44ECD6B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18" w:type="dxa"/>
            <w:tcBorders>
              <w:top w:val="single" w:color="auto" w:sz="4" w:space="0"/>
              <w:left w:val="single" w:color="auto" w:sz="4" w:space="0"/>
              <w:bottom w:val="single" w:color="auto" w:sz="4" w:space="0"/>
              <w:right w:val="single" w:color="auto" w:sz="4" w:space="0"/>
            </w:tcBorders>
          </w:tcPr>
          <w:p w14:paraId="1A00042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22A3834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21</w:t>
            </w:r>
          </w:p>
        </w:tc>
      </w:tr>
      <w:tr w14:paraId="0D3720B5">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425491F4">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4B90A763">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Литература</w:t>
            </w:r>
          </w:p>
        </w:tc>
        <w:tc>
          <w:tcPr>
            <w:tcW w:w="709" w:type="dxa"/>
            <w:tcBorders>
              <w:top w:val="single" w:color="auto" w:sz="4" w:space="0"/>
              <w:left w:val="single" w:color="auto" w:sz="4" w:space="0"/>
              <w:bottom w:val="single" w:color="auto" w:sz="4" w:space="0"/>
              <w:right w:val="single" w:color="auto" w:sz="4" w:space="0"/>
            </w:tcBorders>
          </w:tcPr>
          <w:p w14:paraId="771D983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5B1CDB1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509A2F1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05F341F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18" w:type="dxa"/>
            <w:tcBorders>
              <w:top w:val="single" w:color="auto" w:sz="4" w:space="0"/>
              <w:left w:val="single" w:color="auto" w:sz="4" w:space="0"/>
              <w:bottom w:val="single" w:color="auto" w:sz="4" w:space="0"/>
              <w:right w:val="single" w:color="auto" w:sz="4" w:space="0"/>
            </w:tcBorders>
          </w:tcPr>
          <w:p w14:paraId="4DBF3AB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31E9038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13</w:t>
            </w:r>
          </w:p>
        </w:tc>
      </w:tr>
      <w:tr w14:paraId="19D17FC2">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3D89A1F6">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Иностранные языки</w:t>
            </w:r>
          </w:p>
        </w:tc>
        <w:tc>
          <w:tcPr>
            <w:tcW w:w="3706" w:type="dxa"/>
            <w:tcBorders>
              <w:top w:val="single" w:color="auto" w:sz="4" w:space="0"/>
              <w:left w:val="single" w:color="auto" w:sz="4" w:space="0"/>
              <w:bottom w:val="single" w:color="auto" w:sz="4" w:space="0"/>
              <w:right w:val="single" w:color="auto" w:sz="4" w:space="0"/>
            </w:tcBorders>
          </w:tcPr>
          <w:p w14:paraId="12169A24">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Иностранный язык</w:t>
            </w:r>
          </w:p>
        </w:tc>
        <w:tc>
          <w:tcPr>
            <w:tcW w:w="709" w:type="dxa"/>
            <w:tcBorders>
              <w:top w:val="single" w:color="auto" w:sz="4" w:space="0"/>
              <w:left w:val="single" w:color="auto" w:sz="4" w:space="0"/>
              <w:bottom w:val="single" w:color="auto" w:sz="4" w:space="0"/>
              <w:right w:val="single" w:color="auto" w:sz="4" w:space="0"/>
            </w:tcBorders>
          </w:tcPr>
          <w:p w14:paraId="706A3AA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2DA6E77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08CA88B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7023944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18" w:type="dxa"/>
            <w:tcBorders>
              <w:top w:val="single" w:color="auto" w:sz="4" w:space="0"/>
              <w:left w:val="single" w:color="auto" w:sz="4" w:space="0"/>
              <w:bottom w:val="single" w:color="auto" w:sz="4" w:space="0"/>
              <w:right w:val="single" w:color="auto" w:sz="4" w:space="0"/>
            </w:tcBorders>
          </w:tcPr>
          <w:p w14:paraId="3602EF9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77EA9C8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15</w:t>
            </w:r>
          </w:p>
        </w:tc>
      </w:tr>
      <w:tr w14:paraId="6F9BDCC6">
        <w:tblPrEx>
          <w:tblCellMar>
            <w:top w:w="0" w:type="dxa"/>
            <w:left w:w="0" w:type="dxa"/>
            <w:bottom w:w="0" w:type="dxa"/>
            <w:right w:w="0" w:type="dxa"/>
          </w:tblCellMar>
        </w:tblPrEx>
        <w:trPr>
          <w:trHeight w:val="356" w:hRule="exact"/>
        </w:trPr>
        <w:tc>
          <w:tcPr>
            <w:tcW w:w="2428" w:type="dxa"/>
            <w:vMerge w:val="continue"/>
            <w:tcBorders>
              <w:top w:val="single" w:color="auto" w:sz="4" w:space="0"/>
              <w:left w:val="single" w:color="auto" w:sz="4" w:space="0"/>
              <w:bottom w:val="single" w:color="auto" w:sz="4" w:space="0"/>
              <w:right w:val="single" w:color="auto" w:sz="4" w:space="0"/>
            </w:tcBorders>
          </w:tcPr>
          <w:p w14:paraId="3571896D">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4B029C4F">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Второй иностранный язык</w:t>
            </w:r>
          </w:p>
        </w:tc>
        <w:tc>
          <w:tcPr>
            <w:tcW w:w="709" w:type="dxa"/>
            <w:tcBorders>
              <w:top w:val="single" w:color="auto" w:sz="4" w:space="0"/>
              <w:left w:val="single" w:color="auto" w:sz="4" w:space="0"/>
              <w:bottom w:val="single" w:color="auto" w:sz="4" w:space="0"/>
              <w:right w:val="single" w:color="auto" w:sz="4" w:space="0"/>
            </w:tcBorders>
          </w:tcPr>
          <w:p w14:paraId="7D32972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42254D2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50B3D40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0372C10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0A66267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77A0F2B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29E9D778">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4D07F718">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Математика </w:t>
            </w:r>
            <w:r>
              <w:rPr>
                <w:rFonts w:ascii="Times New Roman" w:hAnsi="Times New Roman" w:eastAsia="SchoolBookSanPin" w:cs="Times New Roman"/>
                <w:position w:val="1"/>
                <w:sz w:val="26"/>
                <w:szCs w:val="26"/>
              </w:rPr>
              <w:t>и информатика</w:t>
            </w:r>
          </w:p>
        </w:tc>
        <w:tc>
          <w:tcPr>
            <w:tcW w:w="3706" w:type="dxa"/>
            <w:tcBorders>
              <w:top w:val="single" w:color="auto" w:sz="4" w:space="0"/>
              <w:left w:val="single" w:color="auto" w:sz="4" w:space="0"/>
              <w:bottom w:val="single" w:color="auto" w:sz="4" w:space="0"/>
              <w:right w:val="single" w:color="auto" w:sz="4" w:space="0"/>
            </w:tcBorders>
          </w:tcPr>
          <w:p w14:paraId="0E904F95">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Математика</w:t>
            </w:r>
          </w:p>
        </w:tc>
        <w:tc>
          <w:tcPr>
            <w:tcW w:w="709" w:type="dxa"/>
            <w:tcBorders>
              <w:top w:val="single" w:color="auto" w:sz="4" w:space="0"/>
              <w:left w:val="single" w:color="auto" w:sz="4" w:space="0"/>
              <w:bottom w:val="single" w:color="auto" w:sz="4" w:space="0"/>
              <w:right w:val="single" w:color="auto" w:sz="4" w:space="0"/>
            </w:tcBorders>
          </w:tcPr>
          <w:p w14:paraId="102D6D9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auto" w:sz="4" w:space="0"/>
              <w:left w:val="single" w:color="auto" w:sz="4" w:space="0"/>
              <w:bottom w:val="single" w:color="auto" w:sz="4" w:space="0"/>
              <w:right w:val="single" w:color="auto" w:sz="4" w:space="0"/>
            </w:tcBorders>
          </w:tcPr>
          <w:p w14:paraId="63AF35C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567" w:type="dxa"/>
            <w:tcBorders>
              <w:top w:val="single" w:color="auto" w:sz="4" w:space="0"/>
              <w:left w:val="single" w:color="auto" w:sz="4" w:space="0"/>
              <w:bottom w:val="single" w:color="auto" w:sz="4" w:space="0"/>
              <w:right w:val="single" w:color="auto" w:sz="4" w:space="0"/>
            </w:tcBorders>
          </w:tcPr>
          <w:p w14:paraId="4B5DEB4C">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3D72D5D7">
            <w:pPr>
              <w:widowControl w:val="0"/>
              <w:spacing w:after="0" w:line="240" w:lineRule="auto"/>
              <w:jc w:val="center"/>
              <w:rPr>
                <w:rFonts w:ascii="Times New Roman" w:hAnsi="Times New Roman" w:eastAsia="Calibri" w:cs="Times New Roman"/>
                <w:sz w:val="26"/>
                <w:szCs w:val="26"/>
              </w:rPr>
            </w:pPr>
          </w:p>
        </w:tc>
        <w:tc>
          <w:tcPr>
            <w:tcW w:w="518" w:type="dxa"/>
            <w:tcBorders>
              <w:top w:val="single" w:color="auto" w:sz="4" w:space="0"/>
              <w:left w:val="single" w:color="auto" w:sz="4" w:space="0"/>
              <w:bottom w:val="single" w:color="auto" w:sz="4" w:space="0"/>
              <w:right w:val="single" w:color="auto" w:sz="4" w:space="0"/>
            </w:tcBorders>
          </w:tcPr>
          <w:p w14:paraId="0DDEDF00">
            <w:pPr>
              <w:widowControl w:val="0"/>
              <w:spacing w:after="0" w:line="240" w:lineRule="auto"/>
              <w:jc w:val="center"/>
              <w:rPr>
                <w:rFonts w:ascii="Times New Roman" w:hAnsi="Times New Roman" w:eastAsia="Calibri" w:cs="Times New Roman"/>
                <w:sz w:val="26"/>
                <w:szCs w:val="26"/>
              </w:rPr>
            </w:pPr>
          </w:p>
        </w:tc>
        <w:tc>
          <w:tcPr>
            <w:tcW w:w="747" w:type="dxa"/>
            <w:gridSpan w:val="2"/>
            <w:tcBorders>
              <w:top w:val="single" w:color="auto" w:sz="4" w:space="0"/>
              <w:left w:val="single" w:color="auto" w:sz="4" w:space="0"/>
              <w:bottom w:val="single" w:color="auto" w:sz="4" w:space="0"/>
              <w:right w:val="single" w:color="auto" w:sz="4" w:space="0"/>
            </w:tcBorders>
          </w:tcPr>
          <w:p w14:paraId="46DA7FF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10</w:t>
            </w:r>
          </w:p>
        </w:tc>
      </w:tr>
      <w:tr w14:paraId="302CE830">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175FEF62">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14FACCA8">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Алгебра</w:t>
            </w:r>
          </w:p>
        </w:tc>
        <w:tc>
          <w:tcPr>
            <w:tcW w:w="709" w:type="dxa"/>
            <w:tcBorders>
              <w:top w:val="single" w:color="auto" w:sz="4" w:space="0"/>
              <w:left w:val="single" w:color="auto" w:sz="4" w:space="0"/>
              <w:bottom w:val="single" w:color="auto" w:sz="4" w:space="0"/>
              <w:right w:val="single" w:color="auto" w:sz="4" w:space="0"/>
            </w:tcBorders>
          </w:tcPr>
          <w:p w14:paraId="206AA61D">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42A33BAF">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760381F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42F7E27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18" w:type="dxa"/>
            <w:tcBorders>
              <w:top w:val="single" w:color="auto" w:sz="4" w:space="0"/>
              <w:left w:val="single" w:color="auto" w:sz="4" w:space="0"/>
              <w:bottom w:val="single" w:color="auto" w:sz="4" w:space="0"/>
              <w:right w:val="single" w:color="auto" w:sz="4" w:space="0"/>
            </w:tcBorders>
          </w:tcPr>
          <w:p w14:paraId="7A97976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3975AA7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9</w:t>
            </w:r>
          </w:p>
        </w:tc>
      </w:tr>
      <w:tr w14:paraId="2A616386">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6743ADBC">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76B4EF97">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Геометрия</w:t>
            </w:r>
          </w:p>
        </w:tc>
        <w:tc>
          <w:tcPr>
            <w:tcW w:w="709" w:type="dxa"/>
            <w:tcBorders>
              <w:top w:val="single" w:color="auto" w:sz="4" w:space="0"/>
              <w:left w:val="single" w:color="auto" w:sz="4" w:space="0"/>
              <w:bottom w:val="single" w:color="auto" w:sz="4" w:space="0"/>
              <w:right w:val="single" w:color="auto" w:sz="4" w:space="0"/>
            </w:tcBorders>
          </w:tcPr>
          <w:p w14:paraId="1FD5CF88">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7E83C0CF">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677EF77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3AB1E5E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18" w:type="dxa"/>
            <w:tcBorders>
              <w:top w:val="single" w:color="auto" w:sz="4" w:space="0"/>
              <w:left w:val="single" w:color="auto" w:sz="4" w:space="0"/>
              <w:bottom w:val="single" w:color="auto" w:sz="4" w:space="0"/>
              <w:right w:val="single" w:color="auto" w:sz="4" w:space="0"/>
            </w:tcBorders>
          </w:tcPr>
          <w:p w14:paraId="7A5F1B3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47" w:type="dxa"/>
            <w:gridSpan w:val="2"/>
            <w:tcBorders>
              <w:top w:val="single" w:color="auto" w:sz="4" w:space="0"/>
              <w:left w:val="single" w:color="auto" w:sz="4" w:space="0"/>
              <w:bottom w:val="single" w:color="auto" w:sz="4" w:space="0"/>
              <w:right w:val="single" w:color="auto" w:sz="4" w:space="0"/>
            </w:tcBorders>
          </w:tcPr>
          <w:p w14:paraId="36B000D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r>
      <w:tr w14:paraId="6A7BC51D">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7059260E">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0517905F">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Вероятность и статистика</w:t>
            </w:r>
          </w:p>
        </w:tc>
        <w:tc>
          <w:tcPr>
            <w:tcW w:w="709" w:type="dxa"/>
            <w:tcBorders>
              <w:top w:val="single" w:color="auto" w:sz="4" w:space="0"/>
              <w:left w:val="single" w:color="auto" w:sz="4" w:space="0"/>
              <w:bottom w:val="single" w:color="auto" w:sz="4" w:space="0"/>
              <w:right w:val="single" w:color="auto" w:sz="4" w:space="0"/>
            </w:tcBorders>
          </w:tcPr>
          <w:p w14:paraId="11E4478B">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1066BE61">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44F0F71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527D313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18" w:type="dxa"/>
            <w:tcBorders>
              <w:top w:val="single" w:color="auto" w:sz="4" w:space="0"/>
              <w:left w:val="single" w:color="auto" w:sz="4" w:space="0"/>
              <w:bottom w:val="single" w:color="auto" w:sz="4" w:space="0"/>
              <w:right w:val="single" w:color="auto" w:sz="4" w:space="0"/>
            </w:tcBorders>
          </w:tcPr>
          <w:p w14:paraId="2C6D13E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47" w:type="dxa"/>
            <w:gridSpan w:val="2"/>
            <w:tcBorders>
              <w:top w:val="single" w:color="auto" w:sz="4" w:space="0"/>
              <w:left w:val="single" w:color="auto" w:sz="4" w:space="0"/>
              <w:bottom w:val="single" w:color="auto" w:sz="4" w:space="0"/>
              <w:right w:val="single" w:color="auto" w:sz="4" w:space="0"/>
            </w:tcBorders>
          </w:tcPr>
          <w:p w14:paraId="27D8B6F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72161CA8">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5B4E61B4">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2761929B">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Информатика</w:t>
            </w:r>
          </w:p>
        </w:tc>
        <w:tc>
          <w:tcPr>
            <w:tcW w:w="709" w:type="dxa"/>
            <w:tcBorders>
              <w:top w:val="single" w:color="auto" w:sz="4" w:space="0"/>
              <w:left w:val="single" w:color="auto" w:sz="4" w:space="0"/>
              <w:bottom w:val="single" w:color="auto" w:sz="4" w:space="0"/>
              <w:right w:val="single" w:color="auto" w:sz="4" w:space="0"/>
            </w:tcBorders>
          </w:tcPr>
          <w:p w14:paraId="03F4D4D0">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398A3807">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561FDA4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3BFACAF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18" w:type="dxa"/>
            <w:tcBorders>
              <w:top w:val="single" w:color="auto" w:sz="4" w:space="0"/>
              <w:left w:val="single" w:color="auto" w:sz="4" w:space="0"/>
              <w:bottom w:val="single" w:color="auto" w:sz="4" w:space="0"/>
              <w:right w:val="single" w:color="auto" w:sz="4" w:space="0"/>
            </w:tcBorders>
          </w:tcPr>
          <w:p w14:paraId="6505375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47" w:type="dxa"/>
            <w:gridSpan w:val="2"/>
            <w:tcBorders>
              <w:top w:val="single" w:color="auto" w:sz="4" w:space="0"/>
              <w:left w:val="single" w:color="auto" w:sz="4" w:space="0"/>
              <w:bottom w:val="single" w:color="auto" w:sz="4" w:space="0"/>
              <w:right w:val="single" w:color="auto" w:sz="4" w:space="0"/>
            </w:tcBorders>
          </w:tcPr>
          <w:p w14:paraId="6A76E41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24CF7A47">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45857CF9">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rPr>
              <w:t>Об</w:t>
            </w:r>
            <w:r>
              <w:rPr>
                <w:rFonts w:ascii="Times New Roman" w:hAnsi="Times New Roman" w:eastAsia="SchoolBookSanPin" w:cs="Times New Roman"/>
                <w:sz w:val="26"/>
                <w:szCs w:val="26"/>
                <w:lang w:val="en-US"/>
              </w:rPr>
              <w:t>щественно-научные предметы</w:t>
            </w:r>
          </w:p>
        </w:tc>
        <w:tc>
          <w:tcPr>
            <w:tcW w:w="3706" w:type="dxa"/>
            <w:tcBorders>
              <w:top w:val="single" w:color="auto" w:sz="4" w:space="0"/>
              <w:left w:val="single" w:color="auto" w:sz="4" w:space="0"/>
              <w:bottom w:val="single" w:color="auto" w:sz="4" w:space="0"/>
              <w:right w:val="single" w:color="auto" w:sz="4" w:space="0"/>
            </w:tcBorders>
          </w:tcPr>
          <w:p w14:paraId="70328E49">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История</w:t>
            </w:r>
          </w:p>
        </w:tc>
        <w:tc>
          <w:tcPr>
            <w:tcW w:w="709" w:type="dxa"/>
            <w:tcBorders>
              <w:top w:val="single" w:color="auto" w:sz="4" w:space="0"/>
              <w:left w:val="single" w:color="auto" w:sz="4" w:space="0"/>
              <w:bottom w:val="single" w:color="auto" w:sz="4" w:space="0"/>
              <w:right w:val="single" w:color="auto" w:sz="4" w:space="0"/>
            </w:tcBorders>
          </w:tcPr>
          <w:p w14:paraId="4BAD733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8F5B03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059029A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37A3BDA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7EAFD43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6F0B432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1</w:t>
            </w:r>
            <w:r>
              <w:rPr>
                <w:rFonts w:ascii="Times New Roman" w:hAnsi="Times New Roman" w:eastAsia="SchoolBookSanPin" w:cs="Times New Roman"/>
                <w:sz w:val="26"/>
                <w:szCs w:val="26"/>
              </w:rPr>
              <w:t>1</w:t>
            </w:r>
          </w:p>
        </w:tc>
      </w:tr>
      <w:tr w14:paraId="6123E8F6">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0B91F99F">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2F2919D5">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Обществознание</w:t>
            </w:r>
          </w:p>
        </w:tc>
        <w:tc>
          <w:tcPr>
            <w:tcW w:w="709" w:type="dxa"/>
            <w:tcBorders>
              <w:top w:val="single" w:color="auto" w:sz="4" w:space="0"/>
              <w:left w:val="single" w:color="auto" w:sz="4" w:space="0"/>
              <w:bottom w:val="single" w:color="auto" w:sz="4" w:space="0"/>
              <w:right w:val="single" w:color="auto" w:sz="4" w:space="0"/>
            </w:tcBorders>
          </w:tcPr>
          <w:p w14:paraId="52C1494D">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0C75695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59F5FD9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4DA9FD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79126A2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47" w:type="dxa"/>
            <w:gridSpan w:val="2"/>
            <w:tcBorders>
              <w:top w:val="single" w:color="auto" w:sz="4" w:space="0"/>
              <w:left w:val="single" w:color="auto" w:sz="4" w:space="0"/>
              <w:bottom w:val="single" w:color="auto" w:sz="4" w:space="0"/>
              <w:right w:val="single" w:color="auto" w:sz="4" w:space="0"/>
            </w:tcBorders>
          </w:tcPr>
          <w:p w14:paraId="7F9FD71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2824F2F8">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0B8C7406">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378731E8">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География</w:t>
            </w:r>
          </w:p>
        </w:tc>
        <w:tc>
          <w:tcPr>
            <w:tcW w:w="709" w:type="dxa"/>
            <w:tcBorders>
              <w:top w:val="single" w:color="auto" w:sz="4" w:space="0"/>
              <w:left w:val="single" w:color="auto" w:sz="4" w:space="0"/>
              <w:bottom w:val="single" w:color="auto" w:sz="4" w:space="0"/>
              <w:right w:val="single" w:color="auto" w:sz="4" w:space="0"/>
            </w:tcBorders>
          </w:tcPr>
          <w:p w14:paraId="10E6693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7F678B1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6B3EC17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1A8562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127DF02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3F98371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28A87712">
        <w:tblPrEx>
          <w:tblCellMar>
            <w:top w:w="0" w:type="dxa"/>
            <w:left w:w="0" w:type="dxa"/>
            <w:bottom w:w="0" w:type="dxa"/>
            <w:right w:w="0" w:type="dxa"/>
          </w:tblCellMar>
        </w:tblPrEx>
        <w:trPr>
          <w:trHeight w:val="309" w:hRule="exact"/>
        </w:trPr>
        <w:tc>
          <w:tcPr>
            <w:tcW w:w="2428" w:type="dxa"/>
            <w:vMerge w:val="restart"/>
            <w:tcBorders>
              <w:top w:val="single" w:color="auto" w:sz="4" w:space="0"/>
              <w:left w:val="single" w:color="auto" w:sz="4" w:space="0"/>
              <w:bottom w:val="single" w:color="auto" w:sz="4" w:space="0"/>
              <w:right w:val="single" w:color="auto" w:sz="4" w:space="0"/>
            </w:tcBorders>
          </w:tcPr>
          <w:p w14:paraId="612157BB">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Естественнонаучные предметы</w:t>
            </w:r>
          </w:p>
        </w:tc>
        <w:tc>
          <w:tcPr>
            <w:tcW w:w="3706" w:type="dxa"/>
            <w:tcBorders>
              <w:top w:val="single" w:color="auto" w:sz="4" w:space="0"/>
              <w:left w:val="single" w:color="auto" w:sz="4" w:space="0"/>
              <w:bottom w:val="single" w:color="auto" w:sz="4" w:space="0"/>
              <w:right w:val="single" w:color="auto" w:sz="4" w:space="0"/>
            </w:tcBorders>
          </w:tcPr>
          <w:p w14:paraId="7E1F84EC">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Физика</w:t>
            </w:r>
          </w:p>
        </w:tc>
        <w:tc>
          <w:tcPr>
            <w:tcW w:w="709" w:type="dxa"/>
            <w:tcBorders>
              <w:top w:val="single" w:color="auto" w:sz="4" w:space="0"/>
              <w:left w:val="single" w:color="auto" w:sz="4" w:space="0"/>
              <w:bottom w:val="single" w:color="auto" w:sz="4" w:space="0"/>
              <w:right w:val="single" w:color="auto" w:sz="4" w:space="0"/>
            </w:tcBorders>
          </w:tcPr>
          <w:p w14:paraId="1555B582">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50D5C888">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250D8BB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A63186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6E7FE0A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7D07CF5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6</w:t>
            </w:r>
          </w:p>
        </w:tc>
      </w:tr>
      <w:tr w14:paraId="634755AE">
        <w:tblPrEx>
          <w:tblCellMar>
            <w:top w:w="0" w:type="dxa"/>
            <w:left w:w="0" w:type="dxa"/>
            <w:bottom w:w="0" w:type="dxa"/>
            <w:right w:w="0" w:type="dxa"/>
          </w:tblCellMar>
        </w:tblPrEx>
        <w:trPr>
          <w:trHeight w:val="309" w:hRule="exact"/>
        </w:trPr>
        <w:tc>
          <w:tcPr>
            <w:tcW w:w="2428" w:type="dxa"/>
            <w:vMerge w:val="continue"/>
            <w:tcBorders>
              <w:top w:val="single" w:color="auto" w:sz="4" w:space="0"/>
              <w:left w:val="single" w:color="auto" w:sz="4" w:space="0"/>
              <w:bottom w:val="single" w:color="auto" w:sz="4" w:space="0"/>
              <w:right w:val="single" w:color="auto" w:sz="4" w:space="0"/>
            </w:tcBorders>
          </w:tcPr>
          <w:p w14:paraId="792158B9">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6CC954E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Химия</w:t>
            </w:r>
          </w:p>
        </w:tc>
        <w:tc>
          <w:tcPr>
            <w:tcW w:w="709" w:type="dxa"/>
            <w:tcBorders>
              <w:top w:val="single" w:color="auto" w:sz="4" w:space="0"/>
              <w:left w:val="single" w:color="auto" w:sz="4" w:space="0"/>
              <w:bottom w:val="single" w:color="auto" w:sz="4" w:space="0"/>
              <w:right w:val="single" w:color="auto" w:sz="4" w:space="0"/>
            </w:tcBorders>
          </w:tcPr>
          <w:p w14:paraId="36C72494">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F3DA036">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605A41F9">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6245CD4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0AEE4CE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49D01B3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768FB701">
        <w:tblPrEx>
          <w:tblCellMar>
            <w:top w:w="0" w:type="dxa"/>
            <w:left w:w="0" w:type="dxa"/>
            <w:bottom w:w="0" w:type="dxa"/>
            <w:right w:w="0" w:type="dxa"/>
          </w:tblCellMar>
        </w:tblPrEx>
        <w:trPr>
          <w:trHeight w:val="309" w:hRule="exact"/>
        </w:trPr>
        <w:tc>
          <w:tcPr>
            <w:tcW w:w="2428" w:type="dxa"/>
            <w:vMerge w:val="continue"/>
            <w:tcBorders>
              <w:top w:val="single" w:color="auto" w:sz="4" w:space="0"/>
              <w:left w:val="single" w:color="auto" w:sz="4" w:space="0"/>
              <w:bottom w:val="single" w:color="auto" w:sz="4" w:space="0"/>
              <w:right w:val="single" w:color="auto" w:sz="4" w:space="0"/>
            </w:tcBorders>
          </w:tcPr>
          <w:p w14:paraId="760E2E6D">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776C7C09">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Биология</w:t>
            </w:r>
          </w:p>
        </w:tc>
        <w:tc>
          <w:tcPr>
            <w:tcW w:w="709" w:type="dxa"/>
            <w:tcBorders>
              <w:top w:val="single" w:color="auto" w:sz="4" w:space="0"/>
              <w:left w:val="single" w:color="auto" w:sz="4" w:space="0"/>
              <w:bottom w:val="single" w:color="auto" w:sz="4" w:space="0"/>
              <w:right w:val="single" w:color="auto" w:sz="4" w:space="0"/>
            </w:tcBorders>
          </w:tcPr>
          <w:p w14:paraId="17C2064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6D72E05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29AFD2B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17785D0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347DC56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72EBD78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7</w:t>
            </w:r>
          </w:p>
        </w:tc>
      </w:tr>
      <w:tr w14:paraId="156957B4">
        <w:tblPrEx>
          <w:tblCellMar>
            <w:top w:w="0" w:type="dxa"/>
            <w:left w:w="0" w:type="dxa"/>
            <w:bottom w:w="0" w:type="dxa"/>
            <w:right w:w="0" w:type="dxa"/>
          </w:tblCellMar>
        </w:tblPrEx>
        <w:trPr>
          <w:trHeight w:val="1317" w:hRule="exact"/>
        </w:trPr>
        <w:tc>
          <w:tcPr>
            <w:tcW w:w="2428" w:type="dxa"/>
            <w:tcBorders>
              <w:top w:val="single" w:color="auto" w:sz="4" w:space="0"/>
              <w:left w:val="single" w:color="auto" w:sz="4" w:space="0"/>
              <w:bottom w:val="single" w:color="auto" w:sz="4" w:space="0"/>
              <w:right w:val="single" w:color="auto" w:sz="4" w:space="0"/>
            </w:tcBorders>
          </w:tcPr>
          <w:p w14:paraId="1FD97224">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3706" w:type="dxa"/>
            <w:tcBorders>
              <w:top w:val="single" w:color="auto" w:sz="4" w:space="0"/>
              <w:left w:val="single" w:color="auto" w:sz="4" w:space="0"/>
              <w:bottom w:val="single" w:color="auto" w:sz="4" w:space="0"/>
              <w:right w:val="single" w:color="auto" w:sz="4" w:space="0"/>
            </w:tcBorders>
          </w:tcPr>
          <w:p w14:paraId="01CA28C5">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709" w:type="dxa"/>
            <w:tcBorders>
              <w:top w:val="single" w:color="auto" w:sz="4" w:space="0"/>
              <w:left w:val="single" w:color="auto" w:sz="4" w:space="0"/>
              <w:bottom w:val="single" w:color="auto" w:sz="4" w:space="0"/>
              <w:right w:val="single" w:color="auto" w:sz="4" w:space="0"/>
            </w:tcBorders>
          </w:tcPr>
          <w:p w14:paraId="72F0186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A9441F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479EF958">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30D3892F">
            <w:pPr>
              <w:widowControl w:val="0"/>
              <w:spacing w:after="0" w:line="240" w:lineRule="auto"/>
              <w:jc w:val="center"/>
              <w:rPr>
                <w:rFonts w:ascii="Times New Roman" w:hAnsi="Times New Roman" w:eastAsia="Calibri" w:cs="Times New Roman"/>
                <w:sz w:val="26"/>
                <w:szCs w:val="26"/>
                <w:lang w:val="en-US"/>
              </w:rPr>
            </w:pPr>
          </w:p>
        </w:tc>
        <w:tc>
          <w:tcPr>
            <w:tcW w:w="518" w:type="dxa"/>
            <w:tcBorders>
              <w:top w:val="single" w:color="auto" w:sz="4" w:space="0"/>
              <w:left w:val="single" w:color="auto" w:sz="4" w:space="0"/>
              <w:bottom w:val="single" w:color="auto" w:sz="4" w:space="0"/>
              <w:right w:val="single" w:color="auto" w:sz="4" w:space="0"/>
            </w:tcBorders>
          </w:tcPr>
          <w:p w14:paraId="0C5C7806">
            <w:pPr>
              <w:widowControl w:val="0"/>
              <w:spacing w:after="0" w:line="240" w:lineRule="auto"/>
              <w:jc w:val="center"/>
              <w:rPr>
                <w:rFonts w:ascii="Times New Roman" w:hAnsi="Times New Roman" w:eastAsia="Calibri" w:cs="Times New Roman"/>
                <w:sz w:val="26"/>
                <w:szCs w:val="26"/>
                <w:lang w:val="en-US"/>
              </w:rPr>
            </w:pPr>
          </w:p>
        </w:tc>
        <w:tc>
          <w:tcPr>
            <w:tcW w:w="747" w:type="dxa"/>
            <w:gridSpan w:val="2"/>
            <w:tcBorders>
              <w:top w:val="single" w:color="auto" w:sz="4" w:space="0"/>
              <w:left w:val="single" w:color="auto" w:sz="4" w:space="0"/>
              <w:bottom w:val="single" w:color="auto" w:sz="4" w:space="0"/>
              <w:right w:val="single" w:color="auto" w:sz="4" w:space="0"/>
            </w:tcBorders>
          </w:tcPr>
          <w:p w14:paraId="18653B9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49068E3D">
        <w:tblPrEx>
          <w:tblCellMar>
            <w:top w:w="0" w:type="dxa"/>
            <w:left w:w="0" w:type="dxa"/>
            <w:bottom w:w="0" w:type="dxa"/>
            <w:right w:w="0" w:type="dxa"/>
          </w:tblCellMar>
        </w:tblPrEx>
        <w:trPr>
          <w:trHeight w:val="309" w:hRule="exact"/>
        </w:trPr>
        <w:tc>
          <w:tcPr>
            <w:tcW w:w="2428" w:type="dxa"/>
            <w:vMerge w:val="restart"/>
            <w:tcBorders>
              <w:top w:val="single" w:color="auto" w:sz="4" w:space="0"/>
              <w:left w:val="single" w:color="auto" w:sz="4" w:space="0"/>
              <w:bottom w:val="single" w:color="auto" w:sz="4" w:space="0"/>
              <w:right w:val="single" w:color="auto" w:sz="4" w:space="0"/>
            </w:tcBorders>
          </w:tcPr>
          <w:p w14:paraId="399C4A3D">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Искусство</w:t>
            </w:r>
          </w:p>
        </w:tc>
        <w:tc>
          <w:tcPr>
            <w:tcW w:w="3706" w:type="dxa"/>
            <w:tcBorders>
              <w:top w:val="single" w:color="auto" w:sz="4" w:space="0"/>
              <w:left w:val="single" w:color="auto" w:sz="4" w:space="0"/>
              <w:bottom w:val="single" w:color="auto" w:sz="4" w:space="0"/>
              <w:right w:val="single" w:color="auto" w:sz="4" w:space="0"/>
            </w:tcBorders>
          </w:tcPr>
          <w:p w14:paraId="7382DF62">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Изобразительное искусство</w:t>
            </w:r>
          </w:p>
        </w:tc>
        <w:tc>
          <w:tcPr>
            <w:tcW w:w="709" w:type="dxa"/>
            <w:tcBorders>
              <w:top w:val="single" w:color="auto" w:sz="4" w:space="0"/>
              <w:left w:val="single" w:color="auto" w:sz="4" w:space="0"/>
              <w:bottom w:val="single" w:color="auto" w:sz="4" w:space="0"/>
              <w:right w:val="single" w:color="auto" w:sz="4" w:space="0"/>
            </w:tcBorders>
          </w:tcPr>
          <w:p w14:paraId="5B2EA07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62871E5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5A9D5AB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664A8166">
            <w:pPr>
              <w:widowControl w:val="0"/>
              <w:spacing w:after="0" w:line="240" w:lineRule="auto"/>
              <w:jc w:val="center"/>
              <w:rPr>
                <w:rFonts w:ascii="Times New Roman" w:hAnsi="Times New Roman" w:eastAsia="Calibri" w:cs="Times New Roman"/>
                <w:sz w:val="26"/>
                <w:szCs w:val="26"/>
                <w:lang w:val="en-US"/>
              </w:rPr>
            </w:pPr>
          </w:p>
        </w:tc>
        <w:tc>
          <w:tcPr>
            <w:tcW w:w="518" w:type="dxa"/>
            <w:tcBorders>
              <w:top w:val="single" w:color="auto" w:sz="4" w:space="0"/>
              <w:left w:val="single" w:color="auto" w:sz="4" w:space="0"/>
              <w:bottom w:val="single" w:color="auto" w:sz="4" w:space="0"/>
              <w:right w:val="single" w:color="auto" w:sz="4" w:space="0"/>
            </w:tcBorders>
          </w:tcPr>
          <w:p w14:paraId="7EA0609C">
            <w:pPr>
              <w:widowControl w:val="0"/>
              <w:spacing w:after="0" w:line="240" w:lineRule="auto"/>
              <w:jc w:val="center"/>
              <w:rPr>
                <w:rFonts w:ascii="Times New Roman" w:hAnsi="Times New Roman" w:eastAsia="Calibri" w:cs="Times New Roman"/>
                <w:sz w:val="26"/>
                <w:szCs w:val="26"/>
                <w:lang w:val="en-US"/>
              </w:rPr>
            </w:pPr>
          </w:p>
        </w:tc>
        <w:tc>
          <w:tcPr>
            <w:tcW w:w="747" w:type="dxa"/>
            <w:gridSpan w:val="2"/>
            <w:tcBorders>
              <w:top w:val="single" w:color="auto" w:sz="4" w:space="0"/>
              <w:left w:val="single" w:color="auto" w:sz="4" w:space="0"/>
              <w:bottom w:val="single" w:color="auto" w:sz="4" w:space="0"/>
              <w:right w:val="single" w:color="auto" w:sz="4" w:space="0"/>
            </w:tcBorders>
          </w:tcPr>
          <w:p w14:paraId="5FDD787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29A6F061">
        <w:tblPrEx>
          <w:tblCellMar>
            <w:top w:w="0" w:type="dxa"/>
            <w:left w:w="0" w:type="dxa"/>
            <w:bottom w:w="0" w:type="dxa"/>
            <w:right w:w="0" w:type="dxa"/>
          </w:tblCellMar>
        </w:tblPrEx>
        <w:trPr>
          <w:trHeight w:val="309" w:hRule="exact"/>
        </w:trPr>
        <w:tc>
          <w:tcPr>
            <w:tcW w:w="2428" w:type="dxa"/>
            <w:vMerge w:val="continue"/>
            <w:tcBorders>
              <w:top w:val="single" w:color="auto" w:sz="4" w:space="0"/>
              <w:left w:val="single" w:color="auto" w:sz="4" w:space="0"/>
              <w:bottom w:val="single" w:color="auto" w:sz="4" w:space="0"/>
              <w:right w:val="single" w:color="auto" w:sz="4" w:space="0"/>
            </w:tcBorders>
          </w:tcPr>
          <w:p w14:paraId="1F28483E">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1B8C3AC0">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Музыка</w:t>
            </w:r>
          </w:p>
        </w:tc>
        <w:tc>
          <w:tcPr>
            <w:tcW w:w="709" w:type="dxa"/>
            <w:tcBorders>
              <w:top w:val="single" w:color="auto" w:sz="4" w:space="0"/>
              <w:left w:val="single" w:color="auto" w:sz="4" w:space="0"/>
              <w:bottom w:val="single" w:color="auto" w:sz="4" w:space="0"/>
              <w:right w:val="single" w:color="auto" w:sz="4" w:space="0"/>
            </w:tcBorders>
          </w:tcPr>
          <w:p w14:paraId="44CE672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4379900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26FB42E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BDBE63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7C4D65A7">
            <w:pPr>
              <w:widowControl w:val="0"/>
              <w:spacing w:after="0" w:line="240" w:lineRule="auto"/>
              <w:jc w:val="center"/>
              <w:rPr>
                <w:rFonts w:ascii="Times New Roman" w:hAnsi="Times New Roman" w:eastAsia="Calibri" w:cs="Times New Roman"/>
                <w:sz w:val="26"/>
                <w:szCs w:val="26"/>
                <w:lang w:val="en-US"/>
              </w:rPr>
            </w:pPr>
          </w:p>
        </w:tc>
        <w:tc>
          <w:tcPr>
            <w:tcW w:w="747" w:type="dxa"/>
            <w:gridSpan w:val="2"/>
            <w:tcBorders>
              <w:top w:val="single" w:color="auto" w:sz="4" w:space="0"/>
              <w:left w:val="single" w:color="auto" w:sz="4" w:space="0"/>
              <w:bottom w:val="single" w:color="auto" w:sz="4" w:space="0"/>
              <w:right w:val="single" w:color="auto" w:sz="4" w:space="0"/>
            </w:tcBorders>
          </w:tcPr>
          <w:p w14:paraId="3B7A2D6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3EE514CE">
        <w:tblPrEx>
          <w:tblCellMar>
            <w:top w:w="0" w:type="dxa"/>
            <w:left w:w="0" w:type="dxa"/>
            <w:bottom w:w="0" w:type="dxa"/>
            <w:right w:w="0" w:type="dxa"/>
          </w:tblCellMar>
        </w:tblPrEx>
        <w:trPr>
          <w:trHeight w:val="309" w:hRule="exact"/>
        </w:trPr>
        <w:tc>
          <w:tcPr>
            <w:tcW w:w="2428" w:type="dxa"/>
            <w:tcBorders>
              <w:top w:val="single" w:color="auto" w:sz="4" w:space="0"/>
              <w:left w:val="single" w:color="auto" w:sz="4" w:space="0"/>
              <w:bottom w:val="single" w:color="auto" w:sz="4" w:space="0"/>
              <w:right w:val="single" w:color="auto" w:sz="4" w:space="0"/>
            </w:tcBorders>
          </w:tcPr>
          <w:p w14:paraId="43D69C62">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Технология</w:t>
            </w:r>
          </w:p>
        </w:tc>
        <w:tc>
          <w:tcPr>
            <w:tcW w:w="3706" w:type="dxa"/>
            <w:tcBorders>
              <w:top w:val="single" w:color="auto" w:sz="4" w:space="0"/>
              <w:left w:val="single" w:color="auto" w:sz="4" w:space="0"/>
              <w:bottom w:val="single" w:color="auto" w:sz="4" w:space="0"/>
              <w:right w:val="single" w:color="auto" w:sz="4" w:space="0"/>
            </w:tcBorders>
          </w:tcPr>
          <w:p w14:paraId="41E947F3">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Труд (т</w:t>
            </w:r>
            <w:r>
              <w:rPr>
                <w:rFonts w:ascii="Times New Roman" w:hAnsi="Times New Roman" w:eastAsia="SchoolBookSanPin" w:cs="Times New Roman"/>
                <w:sz w:val="26"/>
                <w:szCs w:val="26"/>
                <w:lang w:val="en-US"/>
              </w:rPr>
              <w:t>ехнология</w:t>
            </w:r>
            <w:r>
              <w:rPr>
                <w:rFonts w:ascii="Times New Roman" w:hAnsi="Times New Roman" w:eastAsia="SchoolBookSanPin" w:cs="Times New Roman"/>
                <w:sz w:val="26"/>
                <w:szCs w:val="26"/>
              </w:rPr>
              <w:t>)</w:t>
            </w:r>
          </w:p>
        </w:tc>
        <w:tc>
          <w:tcPr>
            <w:tcW w:w="709" w:type="dxa"/>
            <w:tcBorders>
              <w:top w:val="single" w:color="auto" w:sz="4" w:space="0"/>
              <w:left w:val="single" w:color="auto" w:sz="4" w:space="0"/>
              <w:bottom w:val="single" w:color="auto" w:sz="4" w:space="0"/>
              <w:right w:val="single" w:color="auto" w:sz="4" w:space="0"/>
            </w:tcBorders>
          </w:tcPr>
          <w:p w14:paraId="1153438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478FF61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6B95D45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361FE22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04F8742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47" w:type="dxa"/>
            <w:gridSpan w:val="2"/>
            <w:tcBorders>
              <w:top w:val="single" w:color="auto" w:sz="4" w:space="0"/>
              <w:left w:val="single" w:color="auto" w:sz="4" w:space="0"/>
              <w:bottom w:val="single" w:color="auto" w:sz="4" w:space="0"/>
              <w:right w:val="single" w:color="auto" w:sz="4" w:space="0"/>
            </w:tcBorders>
          </w:tcPr>
          <w:p w14:paraId="27EE06E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41C06E91">
        <w:tblPrEx>
          <w:tblCellMar>
            <w:top w:w="0" w:type="dxa"/>
            <w:left w:w="0" w:type="dxa"/>
            <w:bottom w:w="0" w:type="dxa"/>
            <w:right w:w="0" w:type="dxa"/>
          </w:tblCellMar>
        </w:tblPrEx>
        <w:trPr>
          <w:trHeight w:val="966" w:hRule="exact"/>
        </w:trPr>
        <w:tc>
          <w:tcPr>
            <w:tcW w:w="2428" w:type="dxa"/>
            <w:tcBorders>
              <w:top w:val="single" w:color="auto" w:sz="4" w:space="0"/>
              <w:left w:val="single" w:color="auto" w:sz="4" w:space="0"/>
              <w:bottom w:val="single" w:color="auto" w:sz="4" w:space="0"/>
              <w:right w:val="single" w:color="auto" w:sz="4" w:space="0"/>
            </w:tcBorders>
          </w:tcPr>
          <w:p w14:paraId="19947BBD">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безопасности и защиты Родины</w:t>
            </w:r>
          </w:p>
        </w:tc>
        <w:tc>
          <w:tcPr>
            <w:tcW w:w="3706" w:type="dxa"/>
            <w:tcBorders>
              <w:top w:val="single" w:color="auto" w:sz="4" w:space="0"/>
              <w:left w:val="single" w:color="auto" w:sz="4" w:space="0"/>
              <w:bottom w:val="single" w:color="auto" w:sz="4" w:space="0"/>
              <w:right w:val="single" w:color="auto" w:sz="4" w:space="0"/>
            </w:tcBorders>
          </w:tcPr>
          <w:p w14:paraId="08954049">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безопасности и защиты Родины</w:t>
            </w:r>
          </w:p>
        </w:tc>
        <w:tc>
          <w:tcPr>
            <w:tcW w:w="709" w:type="dxa"/>
            <w:tcBorders>
              <w:top w:val="single" w:color="auto" w:sz="4" w:space="0"/>
              <w:left w:val="single" w:color="auto" w:sz="4" w:space="0"/>
              <w:bottom w:val="single" w:color="auto" w:sz="4" w:space="0"/>
              <w:right w:val="single" w:color="auto" w:sz="4" w:space="0"/>
            </w:tcBorders>
          </w:tcPr>
          <w:p w14:paraId="17D3C878">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B9EDB9F">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2BB6F26D">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64ACCC1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5A08D58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47" w:type="dxa"/>
            <w:gridSpan w:val="2"/>
            <w:tcBorders>
              <w:top w:val="single" w:color="auto" w:sz="4" w:space="0"/>
              <w:left w:val="single" w:color="auto" w:sz="4" w:space="0"/>
              <w:bottom w:val="single" w:color="auto" w:sz="4" w:space="0"/>
              <w:right w:val="single" w:color="auto" w:sz="4" w:space="0"/>
            </w:tcBorders>
          </w:tcPr>
          <w:p w14:paraId="162F8B1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6ABCDEE5">
        <w:tblPrEx>
          <w:tblCellMar>
            <w:top w:w="0" w:type="dxa"/>
            <w:left w:w="0" w:type="dxa"/>
            <w:bottom w:w="0" w:type="dxa"/>
            <w:right w:w="0" w:type="dxa"/>
          </w:tblCellMar>
        </w:tblPrEx>
        <w:trPr>
          <w:trHeight w:val="427" w:hRule="exact"/>
        </w:trPr>
        <w:tc>
          <w:tcPr>
            <w:tcW w:w="2428" w:type="dxa"/>
            <w:tcBorders>
              <w:top w:val="single" w:color="auto" w:sz="4" w:space="0"/>
              <w:left w:val="single" w:color="auto" w:sz="4" w:space="0"/>
              <w:bottom w:val="single" w:color="auto" w:sz="4" w:space="0"/>
              <w:right w:val="single" w:color="auto" w:sz="4" w:space="0"/>
            </w:tcBorders>
          </w:tcPr>
          <w:p w14:paraId="53367EF0">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Физическая культура </w:t>
            </w:r>
          </w:p>
        </w:tc>
        <w:tc>
          <w:tcPr>
            <w:tcW w:w="3706" w:type="dxa"/>
            <w:tcBorders>
              <w:top w:val="single" w:color="auto" w:sz="4" w:space="0"/>
              <w:left w:val="single" w:color="auto" w:sz="4" w:space="0"/>
              <w:bottom w:val="single" w:color="auto" w:sz="4" w:space="0"/>
              <w:right w:val="single" w:color="auto" w:sz="4" w:space="0"/>
            </w:tcBorders>
          </w:tcPr>
          <w:p w14:paraId="49314F92">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Физическая культура</w:t>
            </w:r>
          </w:p>
        </w:tc>
        <w:tc>
          <w:tcPr>
            <w:tcW w:w="709" w:type="dxa"/>
            <w:tcBorders>
              <w:top w:val="single" w:color="auto" w:sz="4" w:space="0"/>
              <w:left w:val="single" w:color="auto" w:sz="4" w:space="0"/>
              <w:bottom w:val="single" w:color="auto" w:sz="4" w:space="0"/>
              <w:right w:val="single" w:color="auto" w:sz="4" w:space="0"/>
            </w:tcBorders>
          </w:tcPr>
          <w:p w14:paraId="6D993A3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2D495C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5CA4719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398DAD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391274D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7CA6C8A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0E486EE8">
        <w:tblPrEx>
          <w:tblCellMar>
            <w:top w:w="0" w:type="dxa"/>
            <w:left w:w="0" w:type="dxa"/>
            <w:bottom w:w="0" w:type="dxa"/>
            <w:right w:w="0" w:type="dxa"/>
          </w:tblCellMar>
        </w:tblPrEx>
        <w:trPr>
          <w:trHeight w:val="419" w:hRule="exact"/>
        </w:trPr>
        <w:tc>
          <w:tcPr>
            <w:tcW w:w="6134" w:type="dxa"/>
            <w:gridSpan w:val="2"/>
            <w:tcBorders>
              <w:top w:val="single" w:color="auto" w:sz="4" w:space="0"/>
              <w:left w:val="single" w:color="auto" w:sz="4" w:space="0"/>
              <w:bottom w:val="single" w:color="auto" w:sz="4" w:space="0"/>
              <w:right w:val="single" w:color="auto" w:sz="4" w:space="0"/>
            </w:tcBorders>
          </w:tcPr>
          <w:p w14:paraId="4D7B7D5A">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Итого</w:t>
            </w:r>
          </w:p>
        </w:tc>
        <w:tc>
          <w:tcPr>
            <w:tcW w:w="709" w:type="dxa"/>
            <w:tcBorders>
              <w:top w:val="single" w:color="auto" w:sz="4" w:space="0"/>
              <w:left w:val="single" w:color="auto" w:sz="4" w:space="0"/>
              <w:bottom w:val="single" w:color="auto" w:sz="4" w:space="0"/>
              <w:right w:val="single" w:color="auto" w:sz="4" w:space="0"/>
            </w:tcBorders>
          </w:tcPr>
          <w:p w14:paraId="27E7B3A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29</w:t>
            </w:r>
          </w:p>
        </w:tc>
        <w:tc>
          <w:tcPr>
            <w:tcW w:w="709" w:type="dxa"/>
            <w:tcBorders>
              <w:top w:val="single" w:color="auto" w:sz="4" w:space="0"/>
              <w:left w:val="single" w:color="auto" w:sz="4" w:space="0"/>
              <w:bottom w:val="single" w:color="auto" w:sz="4" w:space="0"/>
              <w:right w:val="single" w:color="auto" w:sz="4" w:space="0"/>
            </w:tcBorders>
          </w:tcPr>
          <w:p w14:paraId="0DB9861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31</w:t>
            </w:r>
          </w:p>
        </w:tc>
        <w:tc>
          <w:tcPr>
            <w:tcW w:w="567" w:type="dxa"/>
            <w:tcBorders>
              <w:top w:val="single" w:color="auto" w:sz="4" w:space="0"/>
              <w:left w:val="single" w:color="auto" w:sz="4" w:space="0"/>
              <w:bottom w:val="single" w:color="auto" w:sz="4" w:space="0"/>
              <w:right w:val="single" w:color="auto" w:sz="4" w:space="0"/>
            </w:tcBorders>
          </w:tcPr>
          <w:p w14:paraId="6B1EADB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32</w:t>
            </w:r>
          </w:p>
        </w:tc>
        <w:tc>
          <w:tcPr>
            <w:tcW w:w="709" w:type="dxa"/>
            <w:tcBorders>
              <w:top w:val="single" w:color="auto" w:sz="4" w:space="0"/>
              <w:left w:val="single" w:color="auto" w:sz="4" w:space="0"/>
              <w:bottom w:val="single" w:color="auto" w:sz="4" w:space="0"/>
              <w:right w:val="single" w:color="auto" w:sz="4" w:space="0"/>
            </w:tcBorders>
          </w:tcPr>
          <w:p w14:paraId="6CEEE71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33</w:t>
            </w:r>
          </w:p>
        </w:tc>
        <w:tc>
          <w:tcPr>
            <w:tcW w:w="518" w:type="dxa"/>
            <w:tcBorders>
              <w:top w:val="single" w:color="auto" w:sz="4" w:space="0"/>
              <w:left w:val="single" w:color="auto" w:sz="4" w:space="0"/>
              <w:bottom w:val="single" w:color="auto" w:sz="4" w:space="0"/>
              <w:right w:val="single" w:color="auto" w:sz="4" w:space="0"/>
            </w:tcBorders>
          </w:tcPr>
          <w:p w14:paraId="6CB5457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47" w:type="dxa"/>
            <w:gridSpan w:val="2"/>
            <w:tcBorders>
              <w:top w:val="single" w:color="auto" w:sz="4" w:space="0"/>
              <w:left w:val="single" w:color="auto" w:sz="4" w:space="0"/>
              <w:bottom w:val="single" w:color="auto" w:sz="4" w:space="0"/>
              <w:right w:val="single" w:color="auto" w:sz="4" w:space="0"/>
            </w:tcBorders>
          </w:tcPr>
          <w:p w14:paraId="1116DA3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159</w:t>
            </w:r>
          </w:p>
        </w:tc>
      </w:tr>
      <w:tr w14:paraId="4B4583AD">
        <w:tblPrEx>
          <w:tblCellMar>
            <w:top w:w="0" w:type="dxa"/>
            <w:left w:w="0" w:type="dxa"/>
            <w:bottom w:w="0" w:type="dxa"/>
            <w:right w:w="0" w:type="dxa"/>
          </w:tblCellMar>
        </w:tblPrEx>
        <w:trPr>
          <w:trHeight w:val="635" w:hRule="exact"/>
        </w:trPr>
        <w:tc>
          <w:tcPr>
            <w:tcW w:w="6134" w:type="dxa"/>
            <w:gridSpan w:val="2"/>
            <w:tcBorders>
              <w:top w:val="single" w:color="auto" w:sz="4" w:space="0"/>
              <w:left w:val="single" w:color="auto" w:sz="4" w:space="0"/>
              <w:bottom w:val="single" w:color="auto" w:sz="4" w:space="0"/>
              <w:right w:val="single" w:color="auto" w:sz="4" w:space="0"/>
            </w:tcBorders>
          </w:tcPr>
          <w:p w14:paraId="5491A83E">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Часть, формируемая участниками образовательных отношений</w:t>
            </w:r>
          </w:p>
        </w:tc>
        <w:tc>
          <w:tcPr>
            <w:tcW w:w="709" w:type="dxa"/>
            <w:tcBorders>
              <w:top w:val="single" w:color="auto" w:sz="4" w:space="0"/>
              <w:left w:val="single" w:color="auto" w:sz="4" w:space="0"/>
              <w:bottom w:val="single" w:color="auto" w:sz="4" w:space="0"/>
              <w:right w:val="single" w:color="auto" w:sz="4" w:space="0"/>
            </w:tcBorders>
          </w:tcPr>
          <w:p w14:paraId="40A7CF2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auto" w:sz="4" w:space="0"/>
              <w:left w:val="single" w:color="auto" w:sz="4" w:space="0"/>
              <w:bottom w:val="single" w:color="auto" w:sz="4" w:space="0"/>
              <w:right w:val="single" w:color="auto" w:sz="4" w:space="0"/>
            </w:tcBorders>
          </w:tcPr>
          <w:p w14:paraId="0C18464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42C90E7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auto" w:sz="4" w:space="0"/>
              <w:left w:val="single" w:color="auto" w:sz="4" w:space="0"/>
              <w:bottom w:val="single" w:color="auto" w:sz="4" w:space="0"/>
              <w:right w:val="single" w:color="auto" w:sz="4" w:space="0"/>
            </w:tcBorders>
          </w:tcPr>
          <w:p w14:paraId="11BD303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518" w:type="dxa"/>
            <w:tcBorders>
              <w:top w:val="single" w:color="auto" w:sz="4" w:space="0"/>
              <w:left w:val="single" w:color="auto" w:sz="4" w:space="0"/>
              <w:bottom w:val="single" w:color="auto" w:sz="4" w:space="0"/>
              <w:right w:val="single" w:color="auto" w:sz="4" w:space="0"/>
            </w:tcBorders>
          </w:tcPr>
          <w:p w14:paraId="1D485E2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015C6B6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13</w:t>
            </w:r>
          </w:p>
        </w:tc>
      </w:tr>
      <w:tr w14:paraId="314B67E0">
        <w:tblPrEx>
          <w:tblCellMar>
            <w:top w:w="0" w:type="dxa"/>
            <w:left w:w="0" w:type="dxa"/>
            <w:bottom w:w="0" w:type="dxa"/>
            <w:right w:w="0" w:type="dxa"/>
          </w:tblCellMar>
        </w:tblPrEx>
        <w:trPr>
          <w:trHeight w:val="309" w:hRule="exact"/>
        </w:trPr>
        <w:tc>
          <w:tcPr>
            <w:tcW w:w="6134" w:type="dxa"/>
            <w:gridSpan w:val="2"/>
            <w:tcBorders>
              <w:top w:val="single" w:color="auto" w:sz="4" w:space="0"/>
              <w:left w:val="single" w:color="auto" w:sz="4" w:space="0"/>
              <w:bottom w:val="single" w:color="auto" w:sz="4" w:space="0"/>
              <w:right w:val="single" w:color="auto" w:sz="4" w:space="0"/>
            </w:tcBorders>
          </w:tcPr>
          <w:p w14:paraId="79725F49">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Учебные недели</w:t>
            </w:r>
          </w:p>
        </w:tc>
        <w:tc>
          <w:tcPr>
            <w:tcW w:w="709" w:type="dxa"/>
            <w:tcBorders>
              <w:top w:val="single" w:color="auto" w:sz="4" w:space="0"/>
              <w:left w:val="single" w:color="auto" w:sz="4" w:space="0"/>
              <w:bottom w:val="single" w:color="auto" w:sz="4" w:space="0"/>
              <w:right w:val="single" w:color="auto" w:sz="4" w:space="0"/>
            </w:tcBorders>
          </w:tcPr>
          <w:p w14:paraId="0BBBE27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615EBA8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67" w:type="dxa"/>
            <w:tcBorders>
              <w:top w:val="single" w:color="auto" w:sz="4" w:space="0"/>
              <w:left w:val="single" w:color="auto" w:sz="4" w:space="0"/>
              <w:bottom w:val="single" w:color="auto" w:sz="4" w:space="0"/>
              <w:right w:val="single" w:color="auto" w:sz="4" w:space="0"/>
            </w:tcBorders>
          </w:tcPr>
          <w:p w14:paraId="7034CF8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2F93E28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18" w:type="dxa"/>
            <w:tcBorders>
              <w:top w:val="single" w:color="auto" w:sz="4" w:space="0"/>
              <w:left w:val="single" w:color="auto" w:sz="4" w:space="0"/>
              <w:bottom w:val="single" w:color="auto" w:sz="4" w:space="0"/>
              <w:right w:val="single" w:color="auto" w:sz="4" w:space="0"/>
            </w:tcBorders>
          </w:tcPr>
          <w:p w14:paraId="57470D0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47" w:type="dxa"/>
            <w:gridSpan w:val="2"/>
            <w:tcBorders>
              <w:top w:val="single" w:color="auto" w:sz="4" w:space="0"/>
              <w:left w:val="single" w:color="auto" w:sz="4" w:space="0"/>
              <w:bottom w:val="single" w:color="auto" w:sz="4" w:space="0"/>
              <w:right w:val="single" w:color="auto" w:sz="4" w:space="0"/>
            </w:tcBorders>
          </w:tcPr>
          <w:p w14:paraId="5E920D1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r>
      <w:tr w14:paraId="068C6BFF">
        <w:tblPrEx>
          <w:tblCellMar>
            <w:top w:w="0" w:type="dxa"/>
            <w:left w:w="0" w:type="dxa"/>
            <w:bottom w:w="0" w:type="dxa"/>
            <w:right w:w="0" w:type="dxa"/>
          </w:tblCellMar>
        </w:tblPrEx>
        <w:trPr>
          <w:trHeight w:val="481" w:hRule="exact"/>
        </w:trPr>
        <w:tc>
          <w:tcPr>
            <w:tcW w:w="6134" w:type="dxa"/>
            <w:gridSpan w:val="2"/>
            <w:tcBorders>
              <w:top w:val="single" w:color="auto" w:sz="4" w:space="0"/>
              <w:left w:val="single" w:color="auto" w:sz="4" w:space="0"/>
              <w:bottom w:val="single" w:color="auto" w:sz="4" w:space="0"/>
              <w:right w:val="single" w:color="auto" w:sz="4" w:space="0"/>
            </w:tcBorders>
          </w:tcPr>
          <w:p w14:paraId="55EE73D3">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Всего часов</w:t>
            </w:r>
          </w:p>
        </w:tc>
        <w:tc>
          <w:tcPr>
            <w:tcW w:w="709" w:type="dxa"/>
            <w:tcBorders>
              <w:top w:val="single" w:color="auto" w:sz="4" w:space="0"/>
              <w:left w:val="single" w:color="auto" w:sz="4" w:space="0"/>
              <w:bottom w:val="single" w:color="auto" w:sz="4" w:space="0"/>
              <w:right w:val="single" w:color="auto" w:sz="4" w:space="0"/>
            </w:tcBorders>
          </w:tcPr>
          <w:p w14:paraId="7099E9E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1088</w:t>
            </w:r>
          </w:p>
        </w:tc>
        <w:tc>
          <w:tcPr>
            <w:tcW w:w="709" w:type="dxa"/>
            <w:tcBorders>
              <w:top w:val="single" w:color="auto" w:sz="4" w:space="0"/>
              <w:left w:val="single" w:color="auto" w:sz="4" w:space="0"/>
              <w:bottom w:val="single" w:color="auto" w:sz="4" w:space="0"/>
              <w:right w:val="single" w:color="auto" w:sz="4" w:space="0"/>
            </w:tcBorders>
          </w:tcPr>
          <w:p w14:paraId="381201D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1122</w:t>
            </w:r>
          </w:p>
        </w:tc>
        <w:tc>
          <w:tcPr>
            <w:tcW w:w="567" w:type="dxa"/>
            <w:tcBorders>
              <w:top w:val="single" w:color="auto" w:sz="4" w:space="0"/>
              <w:left w:val="single" w:color="auto" w:sz="4" w:space="0"/>
              <w:bottom w:val="single" w:color="auto" w:sz="4" w:space="0"/>
              <w:right w:val="single" w:color="auto" w:sz="4" w:space="0"/>
            </w:tcBorders>
          </w:tcPr>
          <w:p w14:paraId="31994DD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1190</w:t>
            </w:r>
          </w:p>
        </w:tc>
        <w:tc>
          <w:tcPr>
            <w:tcW w:w="709" w:type="dxa"/>
            <w:tcBorders>
              <w:top w:val="single" w:color="auto" w:sz="4" w:space="0"/>
              <w:left w:val="single" w:color="auto" w:sz="4" w:space="0"/>
              <w:bottom w:val="single" w:color="auto" w:sz="4" w:space="0"/>
              <w:right w:val="single" w:color="auto" w:sz="4" w:space="0"/>
            </w:tcBorders>
          </w:tcPr>
          <w:p w14:paraId="1D150D8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518" w:type="dxa"/>
            <w:tcBorders>
              <w:top w:val="single" w:color="auto" w:sz="4" w:space="0"/>
              <w:left w:val="single" w:color="auto" w:sz="4" w:space="0"/>
              <w:bottom w:val="single" w:color="auto" w:sz="4" w:space="0"/>
              <w:right w:val="single" w:color="auto" w:sz="4" w:space="0"/>
            </w:tcBorders>
          </w:tcPr>
          <w:p w14:paraId="7056179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747" w:type="dxa"/>
            <w:gridSpan w:val="2"/>
            <w:tcBorders>
              <w:top w:val="single" w:color="auto" w:sz="4" w:space="0"/>
              <w:left w:val="single" w:color="auto" w:sz="4" w:space="0"/>
              <w:bottom w:val="single" w:color="auto" w:sz="4" w:space="0"/>
              <w:right w:val="single" w:color="auto" w:sz="4" w:space="0"/>
            </w:tcBorders>
          </w:tcPr>
          <w:p w14:paraId="72E03EC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5848</w:t>
            </w:r>
          </w:p>
        </w:tc>
      </w:tr>
      <w:tr w14:paraId="7C3FAEAE">
        <w:tblPrEx>
          <w:tblCellMar>
            <w:top w:w="0" w:type="dxa"/>
            <w:left w:w="0" w:type="dxa"/>
            <w:bottom w:w="0" w:type="dxa"/>
            <w:right w:w="0" w:type="dxa"/>
          </w:tblCellMar>
        </w:tblPrEx>
        <w:trPr>
          <w:trHeight w:val="1673" w:hRule="exact"/>
        </w:trPr>
        <w:tc>
          <w:tcPr>
            <w:tcW w:w="6134" w:type="dxa"/>
            <w:gridSpan w:val="2"/>
            <w:tcBorders>
              <w:top w:val="single" w:color="auto" w:sz="4" w:space="0"/>
              <w:left w:val="single" w:color="auto" w:sz="4" w:space="0"/>
              <w:bottom w:val="single" w:color="auto" w:sz="4" w:space="0"/>
              <w:right w:val="single" w:color="auto" w:sz="4" w:space="0"/>
            </w:tcBorders>
          </w:tcPr>
          <w:p w14:paraId="4C8F32AF">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Максимально допустимая недельная нагрузка (</w:t>
            </w:r>
            <w:r>
              <w:rPr>
                <w:rFonts w:ascii="Times New Roman" w:hAnsi="Times New Roman" w:eastAsia="SchoolBookSanPin" w:cs="Times New Roman"/>
                <w:position w:val="1"/>
                <w:sz w:val="26"/>
                <w:szCs w:val="26"/>
              </w:rPr>
              <w:t>при 6-дневной неделе) в соответствии с санитарными правилами и нормами</w:t>
            </w:r>
          </w:p>
        </w:tc>
        <w:tc>
          <w:tcPr>
            <w:tcW w:w="709" w:type="dxa"/>
            <w:tcBorders>
              <w:top w:val="single" w:color="auto" w:sz="4" w:space="0"/>
              <w:left w:val="single" w:color="auto" w:sz="4" w:space="0"/>
              <w:bottom w:val="single" w:color="auto" w:sz="4" w:space="0"/>
              <w:right w:val="single" w:color="auto" w:sz="4" w:space="0"/>
            </w:tcBorders>
          </w:tcPr>
          <w:p w14:paraId="25B4C0C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32</w:t>
            </w:r>
          </w:p>
        </w:tc>
        <w:tc>
          <w:tcPr>
            <w:tcW w:w="709" w:type="dxa"/>
            <w:tcBorders>
              <w:top w:val="single" w:color="auto" w:sz="4" w:space="0"/>
              <w:left w:val="single" w:color="auto" w:sz="4" w:space="0"/>
              <w:bottom w:val="single" w:color="auto" w:sz="4" w:space="0"/>
              <w:right w:val="single" w:color="auto" w:sz="4" w:space="0"/>
            </w:tcBorders>
          </w:tcPr>
          <w:p w14:paraId="61E856B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33</w:t>
            </w:r>
          </w:p>
        </w:tc>
        <w:tc>
          <w:tcPr>
            <w:tcW w:w="567" w:type="dxa"/>
            <w:tcBorders>
              <w:top w:val="single" w:color="auto" w:sz="4" w:space="0"/>
              <w:left w:val="single" w:color="auto" w:sz="4" w:space="0"/>
              <w:bottom w:val="single" w:color="auto" w:sz="4" w:space="0"/>
              <w:right w:val="single" w:color="auto" w:sz="4" w:space="0"/>
            </w:tcBorders>
          </w:tcPr>
          <w:p w14:paraId="0B1568A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35</w:t>
            </w:r>
          </w:p>
        </w:tc>
        <w:tc>
          <w:tcPr>
            <w:tcW w:w="709" w:type="dxa"/>
            <w:tcBorders>
              <w:top w:val="single" w:color="auto" w:sz="4" w:space="0"/>
              <w:left w:val="single" w:color="auto" w:sz="4" w:space="0"/>
              <w:bottom w:val="single" w:color="auto" w:sz="4" w:space="0"/>
              <w:right w:val="single" w:color="auto" w:sz="4" w:space="0"/>
            </w:tcBorders>
          </w:tcPr>
          <w:p w14:paraId="7CFCB7D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518" w:type="dxa"/>
            <w:tcBorders>
              <w:top w:val="single" w:color="auto" w:sz="4" w:space="0"/>
              <w:left w:val="single" w:color="auto" w:sz="4" w:space="0"/>
              <w:bottom w:val="single" w:color="auto" w:sz="4" w:space="0"/>
              <w:right w:val="single" w:color="auto" w:sz="4" w:space="0"/>
            </w:tcBorders>
          </w:tcPr>
          <w:p w14:paraId="1298D48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747" w:type="dxa"/>
            <w:gridSpan w:val="2"/>
            <w:tcBorders>
              <w:top w:val="single" w:color="auto" w:sz="4" w:space="0"/>
              <w:left w:val="single" w:color="auto" w:sz="4" w:space="0"/>
              <w:bottom w:val="single" w:color="auto" w:sz="4" w:space="0"/>
              <w:right w:val="single" w:color="auto" w:sz="4" w:space="0"/>
            </w:tcBorders>
          </w:tcPr>
          <w:p w14:paraId="7D32FAC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172</w:t>
            </w:r>
          </w:p>
        </w:tc>
      </w:tr>
    </w:tbl>
    <w:p w14:paraId="33D315FB">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p w14:paraId="3FAE99F9">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tbl>
      <w:tblPr>
        <w:tblStyle w:val="8"/>
        <w:tblW w:w="10093" w:type="dxa"/>
        <w:tblInd w:w="108" w:type="dxa"/>
        <w:tblLayout w:type="fixed"/>
        <w:tblCellMar>
          <w:top w:w="0" w:type="dxa"/>
          <w:left w:w="0" w:type="dxa"/>
          <w:bottom w:w="0" w:type="dxa"/>
          <w:right w:w="0" w:type="dxa"/>
        </w:tblCellMar>
      </w:tblPr>
      <w:tblGrid>
        <w:gridCol w:w="2428"/>
        <w:gridCol w:w="3706"/>
        <w:gridCol w:w="709"/>
        <w:gridCol w:w="709"/>
        <w:gridCol w:w="567"/>
        <w:gridCol w:w="709"/>
        <w:gridCol w:w="518"/>
        <w:gridCol w:w="49"/>
        <w:gridCol w:w="698"/>
      </w:tblGrid>
      <w:tr w14:paraId="21D1AD97">
        <w:tblPrEx>
          <w:tblCellMar>
            <w:top w:w="0" w:type="dxa"/>
            <w:left w:w="0" w:type="dxa"/>
            <w:bottom w:w="0" w:type="dxa"/>
            <w:right w:w="0" w:type="dxa"/>
          </w:tblCellMar>
        </w:tblPrEx>
        <w:trPr>
          <w:trHeight w:val="425" w:hRule="exact"/>
        </w:trPr>
        <w:tc>
          <w:tcPr>
            <w:tcW w:w="10093" w:type="dxa"/>
            <w:gridSpan w:val="9"/>
            <w:tcBorders>
              <w:top w:val="single" w:color="auto" w:sz="4" w:space="0"/>
              <w:left w:val="single" w:color="auto" w:sz="4" w:space="0"/>
              <w:bottom w:val="single" w:color="auto" w:sz="4" w:space="0"/>
              <w:right w:val="single" w:color="auto" w:sz="4" w:space="0"/>
            </w:tcBorders>
          </w:tcPr>
          <w:p w14:paraId="7EBCFE9B">
            <w:pPr>
              <w:widowControl w:val="0"/>
              <w:spacing w:after="0" w:line="240" w:lineRule="auto"/>
              <w:jc w:val="center"/>
              <w:rPr>
                <w:rFonts w:ascii="Times New Roman" w:hAnsi="Times New Roman" w:eastAsia="OfficinaSansBoldITC" w:cs="Times New Roman"/>
                <w:sz w:val="26"/>
                <w:szCs w:val="26"/>
              </w:rPr>
            </w:pPr>
            <w:r>
              <w:rPr>
                <w:rFonts w:ascii="Times New Roman" w:hAnsi="Times New Roman" w:eastAsia="OfficinaSansBoldITC" w:cs="Times New Roman"/>
                <w:sz w:val="26"/>
                <w:szCs w:val="26"/>
              </w:rPr>
              <w:t>Вариант № 3</w:t>
            </w:r>
          </w:p>
          <w:p w14:paraId="6865844A">
            <w:pPr>
              <w:widowControl w:val="0"/>
              <w:spacing w:after="0" w:line="240" w:lineRule="auto"/>
              <w:jc w:val="center"/>
              <w:rPr>
                <w:rFonts w:ascii="Times New Roman" w:hAnsi="Times New Roman" w:eastAsia="SchoolBookSanPin" w:cs="Times New Roman"/>
                <w:sz w:val="26"/>
                <w:szCs w:val="26"/>
              </w:rPr>
            </w:pPr>
          </w:p>
        </w:tc>
      </w:tr>
      <w:tr w14:paraId="3B2D03C9">
        <w:tblPrEx>
          <w:tblCellMar>
            <w:top w:w="0" w:type="dxa"/>
            <w:left w:w="0" w:type="dxa"/>
            <w:bottom w:w="0" w:type="dxa"/>
            <w:right w:w="0" w:type="dxa"/>
          </w:tblCellMar>
        </w:tblPrEx>
        <w:trPr>
          <w:trHeight w:val="777" w:hRule="exact"/>
        </w:trPr>
        <w:tc>
          <w:tcPr>
            <w:tcW w:w="10093" w:type="dxa"/>
            <w:gridSpan w:val="9"/>
            <w:tcBorders>
              <w:top w:val="single" w:color="auto" w:sz="4" w:space="0"/>
              <w:left w:val="single" w:color="auto" w:sz="4" w:space="0"/>
              <w:bottom w:val="single" w:color="auto" w:sz="4" w:space="0"/>
              <w:right w:val="single" w:color="auto" w:sz="4" w:space="0"/>
            </w:tcBorders>
          </w:tcPr>
          <w:p w14:paraId="762F516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Федеральный недельный учебный план основного общего образования для 6-дневной учебной недели</w:t>
            </w:r>
          </w:p>
        </w:tc>
      </w:tr>
      <w:tr w14:paraId="2D3F8CAA">
        <w:tblPrEx>
          <w:tblCellMar>
            <w:top w:w="0" w:type="dxa"/>
            <w:left w:w="0" w:type="dxa"/>
            <w:bottom w:w="0" w:type="dxa"/>
            <w:right w:w="0" w:type="dxa"/>
          </w:tblCellMar>
        </w:tblPrEx>
        <w:trPr>
          <w:trHeight w:val="425" w:hRule="exact"/>
        </w:trPr>
        <w:tc>
          <w:tcPr>
            <w:tcW w:w="2428" w:type="dxa"/>
            <w:vMerge w:val="restart"/>
            <w:tcBorders>
              <w:top w:val="single" w:color="auto" w:sz="4" w:space="0"/>
              <w:left w:val="single" w:color="auto" w:sz="4" w:space="0"/>
              <w:bottom w:val="single" w:color="auto" w:sz="4" w:space="0"/>
              <w:right w:val="single" w:color="auto" w:sz="4" w:space="0"/>
            </w:tcBorders>
            <w:vAlign w:val="center"/>
          </w:tcPr>
          <w:p w14:paraId="4B319CF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Предметные области</w:t>
            </w:r>
          </w:p>
        </w:tc>
        <w:tc>
          <w:tcPr>
            <w:tcW w:w="3706" w:type="dxa"/>
            <w:vMerge w:val="restart"/>
            <w:tcBorders>
              <w:top w:val="single" w:color="auto" w:sz="4" w:space="0"/>
              <w:left w:val="single" w:color="auto" w:sz="4" w:space="0"/>
              <w:bottom w:val="single" w:color="auto" w:sz="4" w:space="0"/>
              <w:right w:val="single" w:color="auto" w:sz="4" w:space="0"/>
            </w:tcBorders>
            <w:vAlign w:val="center"/>
          </w:tcPr>
          <w:p w14:paraId="588A284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Учебные предметы классы</w:t>
            </w:r>
          </w:p>
        </w:tc>
        <w:tc>
          <w:tcPr>
            <w:tcW w:w="3959" w:type="dxa"/>
            <w:gridSpan w:val="7"/>
            <w:tcBorders>
              <w:top w:val="single" w:color="auto" w:sz="4" w:space="0"/>
              <w:left w:val="single" w:color="auto" w:sz="4" w:space="0"/>
              <w:bottom w:val="single" w:color="auto" w:sz="4" w:space="0"/>
              <w:right w:val="single" w:color="auto" w:sz="4" w:space="0"/>
            </w:tcBorders>
          </w:tcPr>
          <w:p w14:paraId="7453C83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Количество часов в неделю</w:t>
            </w:r>
          </w:p>
        </w:tc>
      </w:tr>
      <w:tr w14:paraId="3A63E21D">
        <w:tblPrEx>
          <w:tblCellMar>
            <w:top w:w="0" w:type="dxa"/>
            <w:left w:w="0" w:type="dxa"/>
            <w:bottom w:w="0" w:type="dxa"/>
            <w:right w:w="0" w:type="dxa"/>
          </w:tblCellMar>
        </w:tblPrEx>
        <w:trPr>
          <w:trHeight w:val="315" w:hRule="exact"/>
        </w:trPr>
        <w:tc>
          <w:tcPr>
            <w:tcW w:w="2428" w:type="dxa"/>
            <w:vMerge w:val="continue"/>
            <w:tcBorders>
              <w:top w:val="single" w:color="auto" w:sz="4" w:space="0"/>
              <w:left w:val="single" w:color="auto" w:sz="4" w:space="0"/>
              <w:bottom w:val="single" w:color="auto" w:sz="4" w:space="0"/>
              <w:right w:val="single" w:color="auto" w:sz="4" w:space="0"/>
            </w:tcBorders>
          </w:tcPr>
          <w:p w14:paraId="195CAFB1">
            <w:pPr>
              <w:widowControl w:val="0"/>
              <w:spacing w:after="0" w:line="240" w:lineRule="auto"/>
              <w:rPr>
                <w:rFonts w:ascii="Times New Roman" w:hAnsi="Times New Roman" w:eastAsia="Calibri" w:cs="Times New Roman"/>
                <w:sz w:val="26"/>
                <w:szCs w:val="26"/>
              </w:rPr>
            </w:pPr>
          </w:p>
        </w:tc>
        <w:tc>
          <w:tcPr>
            <w:tcW w:w="3706" w:type="dxa"/>
            <w:vMerge w:val="continue"/>
            <w:tcBorders>
              <w:top w:val="single" w:color="auto" w:sz="4" w:space="0"/>
              <w:left w:val="single" w:color="auto" w:sz="4" w:space="0"/>
              <w:bottom w:val="single" w:color="auto" w:sz="4" w:space="0"/>
              <w:right w:val="single" w:color="auto" w:sz="4" w:space="0"/>
            </w:tcBorders>
          </w:tcPr>
          <w:p w14:paraId="6F070ED3">
            <w:pPr>
              <w:widowControl w:val="0"/>
              <w:spacing w:after="0" w:line="240" w:lineRule="auto"/>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154D085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w:t>
            </w:r>
          </w:p>
        </w:tc>
        <w:tc>
          <w:tcPr>
            <w:tcW w:w="709" w:type="dxa"/>
            <w:tcBorders>
              <w:top w:val="single" w:color="auto" w:sz="4" w:space="0"/>
              <w:left w:val="single" w:color="auto" w:sz="4" w:space="0"/>
              <w:bottom w:val="single" w:color="auto" w:sz="4" w:space="0"/>
              <w:right w:val="single" w:color="auto" w:sz="4" w:space="0"/>
            </w:tcBorders>
          </w:tcPr>
          <w:p w14:paraId="31A672A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w:t>
            </w:r>
          </w:p>
        </w:tc>
        <w:tc>
          <w:tcPr>
            <w:tcW w:w="567" w:type="dxa"/>
            <w:tcBorders>
              <w:top w:val="single" w:color="auto" w:sz="4" w:space="0"/>
              <w:left w:val="single" w:color="auto" w:sz="4" w:space="0"/>
              <w:bottom w:val="single" w:color="auto" w:sz="4" w:space="0"/>
              <w:right w:val="single" w:color="auto" w:sz="4" w:space="0"/>
            </w:tcBorders>
          </w:tcPr>
          <w:p w14:paraId="112A52A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w:t>
            </w:r>
          </w:p>
        </w:tc>
        <w:tc>
          <w:tcPr>
            <w:tcW w:w="709" w:type="dxa"/>
            <w:tcBorders>
              <w:top w:val="single" w:color="auto" w:sz="4" w:space="0"/>
              <w:left w:val="single" w:color="auto" w:sz="4" w:space="0"/>
              <w:bottom w:val="single" w:color="auto" w:sz="4" w:space="0"/>
              <w:right w:val="single" w:color="auto" w:sz="4" w:space="0"/>
            </w:tcBorders>
          </w:tcPr>
          <w:p w14:paraId="7A34246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VIII</w:t>
            </w:r>
          </w:p>
        </w:tc>
        <w:tc>
          <w:tcPr>
            <w:tcW w:w="567" w:type="dxa"/>
            <w:gridSpan w:val="2"/>
            <w:tcBorders>
              <w:top w:val="single" w:color="auto" w:sz="4" w:space="0"/>
              <w:left w:val="single" w:color="auto" w:sz="4" w:space="0"/>
              <w:bottom w:val="single" w:color="auto" w:sz="4" w:space="0"/>
              <w:right w:val="single" w:color="auto" w:sz="4" w:space="0"/>
            </w:tcBorders>
          </w:tcPr>
          <w:p w14:paraId="257CA95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IX</w:t>
            </w:r>
          </w:p>
        </w:tc>
        <w:tc>
          <w:tcPr>
            <w:tcW w:w="698" w:type="dxa"/>
            <w:tcBorders>
              <w:top w:val="single" w:color="auto" w:sz="4" w:space="0"/>
              <w:left w:val="single" w:color="auto" w:sz="4" w:space="0"/>
              <w:bottom w:val="single" w:color="auto" w:sz="4" w:space="0"/>
              <w:right w:val="single" w:color="auto" w:sz="4" w:space="0"/>
            </w:tcBorders>
          </w:tcPr>
          <w:p w14:paraId="74986FF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Всего</w:t>
            </w:r>
          </w:p>
        </w:tc>
      </w:tr>
      <w:tr w14:paraId="1D9583A9">
        <w:tblPrEx>
          <w:tblCellMar>
            <w:top w:w="0" w:type="dxa"/>
            <w:left w:w="0" w:type="dxa"/>
            <w:bottom w:w="0" w:type="dxa"/>
            <w:right w:w="0" w:type="dxa"/>
          </w:tblCellMar>
        </w:tblPrEx>
        <w:trPr>
          <w:trHeight w:val="338" w:hRule="exact"/>
        </w:trPr>
        <w:tc>
          <w:tcPr>
            <w:tcW w:w="6134" w:type="dxa"/>
            <w:gridSpan w:val="2"/>
            <w:tcBorders>
              <w:top w:val="single" w:color="auto" w:sz="4" w:space="0"/>
              <w:left w:val="single" w:color="auto" w:sz="4" w:space="0"/>
              <w:bottom w:val="single" w:color="auto" w:sz="4" w:space="0"/>
              <w:right w:val="single" w:color="auto" w:sz="4" w:space="0"/>
            </w:tcBorders>
          </w:tcPr>
          <w:p w14:paraId="29F67BBB">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Обязательная часть</w:t>
            </w:r>
          </w:p>
        </w:tc>
        <w:tc>
          <w:tcPr>
            <w:tcW w:w="3959" w:type="dxa"/>
            <w:gridSpan w:val="7"/>
            <w:tcBorders>
              <w:top w:val="single" w:color="auto" w:sz="4" w:space="0"/>
              <w:left w:val="single" w:color="auto" w:sz="4" w:space="0"/>
              <w:bottom w:val="single" w:color="auto" w:sz="4" w:space="0"/>
              <w:right w:val="single" w:color="auto" w:sz="4" w:space="0"/>
            </w:tcBorders>
          </w:tcPr>
          <w:p w14:paraId="6D1EFB51">
            <w:pPr>
              <w:widowControl w:val="0"/>
              <w:spacing w:after="0" w:line="240" w:lineRule="auto"/>
              <w:jc w:val="center"/>
              <w:rPr>
                <w:rFonts w:ascii="Times New Roman" w:hAnsi="Times New Roman" w:eastAsia="Calibri" w:cs="Times New Roman"/>
                <w:sz w:val="26"/>
                <w:szCs w:val="26"/>
              </w:rPr>
            </w:pPr>
          </w:p>
        </w:tc>
      </w:tr>
      <w:tr w14:paraId="2ECFA68D">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4CE7463B">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 и литература</w:t>
            </w:r>
          </w:p>
        </w:tc>
        <w:tc>
          <w:tcPr>
            <w:tcW w:w="3706" w:type="dxa"/>
            <w:tcBorders>
              <w:top w:val="single" w:color="auto" w:sz="4" w:space="0"/>
              <w:left w:val="single" w:color="auto" w:sz="4" w:space="0"/>
              <w:bottom w:val="single" w:color="auto" w:sz="4" w:space="0"/>
              <w:right w:val="single" w:color="auto" w:sz="4" w:space="0"/>
            </w:tcBorders>
          </w:tcPr>
          <w:p w14:paraId="4C18ECDA">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w:t>
            </w:r>
          </w:p>
        </w:tc>
        <w:tc>
          <w:tcPr>
            <w:tcW w:w="709" w:type="dxa"/>
            <w:tcBorders>
              <w:top w:val="single" w:color="auto" w:sz="4" w:space="0"/>
              <w:left w:val="single" w:color="auto" w:sz="4" w:space="0"/>
              <w:bottom w:val="single" w:color="auto" w:sz="4" w:space="0"/>
              <w:right w:val="single" w:color="auto" w:sz="4" w:space="0"/>
            </w:tcBorders>
          </w:tcPr>
          <w:p w14:paraId="54BA304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auto" w:sz="4" w:space="0"/>
              <w:left w:val="single" w:color="auto" w:sz="4" w:space="0"/>
              <w:bottom w:val="single" w:color="auto" w:sz="4" w:space="0"/>
              <w:right w:val="single" w:color="auto" w:sz="4" w:space="0"/>
            </w:tcBorders>
          </w:tcPr>
          <w:p w14:paraId="7237466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c>
          <w:tcPr>
            <w:tcW w:w="567" w:type="dxa"/>
            <w:tcBorders>
              <w:top w:val="single" w:color="auto" w:sz="4" w:space="0"/>
              <w:left w:val="single" w:color="auto" w:sz="4" w:space="0"/>
              <w:bottom w:val="single" w:color="auto" w:sz="4" w:space="0"/>
              <w:right w:val="single" w:color="auto" w:sz="4" w:space="0"/>
            </w:tcBorders>
          </w:tcPr>
          <w:p w14:paraId="7326A26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4</w:t>
            </w:r>
          </w:p>
        </w:tc>
        <w:tc>
          <w:tcPr>
            <w:tcW w:w="709" w:type="dxa"/>
            <w:tcBorders>
              <w:top w:val="single" w:color="auto" w:sz="4" w:space="0"/>
              <w:left w:val="single" w:color="auto" w:sz="4" w:space="0"/>
              <w:bottom w:val="single" w:color="auto" w:sz="4" w:space="0"/>
              <w:right w:val="single" w:color="auto" w:sz="4" w:space="0"/>
            </w:tcBorders>
          </w:tcPr>
          <w:p w14:paraId="518CBFB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18" w:type="dxa"/>
            <w:tcBorders>
              <w:top w:val="single" w:color="auto" w:sz="4" w:space="0"/>
              <w:left w:val="single" w:color="auto" w:sz="4" w:space="0"/>
              <w:bottom w:val="single" w:color="auto" w:sz="4" w:space="0"/>
              <w:right w:val="single" w:color="auto" w:sz="4" w:space="0"/>
            </w:tcBorders>
          </w:tcPr>
          <w:p w14:paraId="01D7607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043CE4F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21</w:t>
            </w:r>
          </w:p>
        </w:tc>
      </w:tr>
      <w:tr w14:paraId="36A47AE8">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0EC8B49F">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0CD70B82">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Литература</w:t>
            </w:r>
          </w:p>
        </w:tc>
        <w:tc>
          <w:tcPr>
            <w:tcW w:w="709" w:type="dxa"/>
            <w:tcBorders>
              <w:top w:val="single" w:color="auto" w:sz="4" w:space="0"/>
              <w:left w:val="single" w:color="auto" w:sz="4" w:space="0"/>
              <w:bottom w:val="single" w:color="auto" w:sz="4" w:space="0"/>
              <w:right w:val="single" w:color="auto" w:sz="4" w:space="0"/>
            </w:tcBorders>
          </w:tcPr>
          <w:p w14:paraId="7D37332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5D19355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211403D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2503567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18" w:type="dxa"/>
            <w:tcBorders>
              <w:top w:val="single" w:color="auto" w:sz="4" w:space="0"/>
              <w:left w:val="single" w:color="auto" w:sz="4" w:space="0"/>
              <w:bottom w:val="single" w:color="auto" w:sz="4" w:space="0"/>
              <w:right w:val="single" w:color="auto" w:sz="4" w:space="0"/>
            </w:tcBorders>
          </w:tcPr>
          <w:p w14:paraId="6BFC625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6FF9291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13</w:t>
            </w:r>
          </w:p>
        </w:tc>
      </w:tr>
      <w:tr w14:paraId="034D93EF">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199DD29B">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Иностранные языки</w:t>
            </w:r>
          </w:p>
        </w:tc>
        <w:tc>
          <w:tcPr>
            <w:tcW w:w="3706" w:type="dxa"/>
            <w:tcBorders>
              <w:top w:val="single" w:color="auto" w:sz="4" w:space="0"/>
              <w:left w:val="single" w:color="auto" w:sz="4" w:space="0"/>
              <w:bottom w:val="single" w:color="auto" w:sz="4" w:space="0"/>
              <w:right w:val="single" w:color="auto" w:sz="4" w:space="0"/>
            </w:tcBorders>
          </w:tcPr>
          <w:p w14:paraId="6FD35FCD">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Иностранный язык</w:t>
            </w:r>
          </w:p>
        </w:tc>
        <w:tc>
          <w:tcPr>
            <w:tcW w:w="709" w:type="dxa"/>
            <w:tcBorders>
              <w:top w:val="single" w:color="auto" w:sz="4" w:space="0"/>
              <w:left w:val="single" w:color="auto" w:sz="4" w:space="0"/>
              <w:bottom w:val="single" w:color="auto" w:sz="4" w:space="0"/>
              <w:right w:val="single" w:color="auto" w:sz="4" w:space="0"/>
            </w:tcBorders>
          </w:tcPr>
          <w:p w14:paraId="6E91DA4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4E06D2C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3ED3E43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3DACA56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18" w:type="dxa"/>
            <w:tcBorders>
              <w:top w:val="single" w:color="auto" w:sz="4" w:space="0"/>
              <w:left w:val="single" w:color="auto" w:sz="4" w:space="0"/>
              <w:bottom w:val="single" w:color="auto" w:sz="4" w:space="0"/>
              <w:right w:val="single" w:color="auto" w:sz="4" w:space="0"/>
            </w:tcBorders>
          </w:tcPr>
          <w:p w14:paraId="234708E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03A8351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15</w:t>
            </w:r>
          </w:p>
        </w:tc>
      </w:tr>
      <w:tr w14:paraId="1E60FAED">
        <w:tblPrEx>
          <w:tblCellMar>
            <w:top w:w="0" w:type="dxa"/>
            <w:left w:w="0" w:type="dxa"/>
            <w:bottom w:w="0" w:type="dxa"/>
            <w:right w:w="0" w:type="dxa"/>
          </w:tblCellMar>
        </w:tblPrEx>
        <w:trPr>
          <w:trHeight w:val="356" w:hRule="exact"/>
        </w:trPr>
        <w:tc>
          <w:tcPr>
            <w:tcW w:w="2428" w:type="dxa"/>
            <w:vMerge w:val="continue"/>
            <w:tcBorders>
              <w:top w:val="single" w:color="auto" w:sz="4" w:space="0"/>
              <w:left w:val="single" w:color="auto" w:sz="4" w:space="0"/>
              <w:bottom w:val="single" w:color="auto" w:sz="4" w:space="0"/>
              <w:right w:val="single" w:color="auto" w:sz="4" w:space="0"/>
            </w:tcBorders>
          </w:tcPr>
          <w:p w14:paraId="0F0095CF">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7A781B1C">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Второй иностранный язык</w:t>
            </w:r>
          </w:p>
        </w:tc>
        <w:tc>
          <w:tcPr>
            <w:tcW w:w="709" w:type="dxa"/>
            <w:tcBorders>
              <w:top w:val="single" w:color="auto" w:sz="4" w:space="0"/>
              <w:left w:val="single" w:color="auto" w:sz="4" w:space="0"/>
              <w:bottom w:val="single" w:color="auto" w:sz="4" w:space="0"/>
              <w:right w:val="single" w:color="auto" w:sz="4" w:space="0"/>
            </w:tcBorders>
          </w:tcPr>
          <w:p w14:paraId="437C67F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67C0ED2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0F9DCA0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448325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7F7A916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6CB2318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75196AE9">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07758DCB">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Математика </w:t>
            </w:r>
            <w:r>
              <w:rPr>
                <w:rFonts w:ascii="Times New Roman" w:hAnsi="Times New Roman" w:eastAsia="SchoolBookSanPin" w:cs="Times New Roman"/>
                <w:position w:val="1"/>
                <w:sz w:val="26"/>
                <w:szCs w:val="26"/>
              </w:rPr>
              <w:t>и информатика</w:t>
            </w:r>
          </w:p>
        </w:tc>
        <w:tc>
          <w:tcPr>
            <w:tcW w:w="3706" w:type="dxa"/>
            <w:tcBorders>
              <w:top w:val="single" w:color="auto" w:sz="4" w:space="0"/>
              <w:left w:val="single" w:color="auto" w:sz="4" w:space="0"/>
              <w:bottom w:val="single" w:color="auto" w:sz="4" w:space="0"/>
              <w:right w:val="single" w:color="auto" w:sz="4" w:space="0"/>
            </w:tcBorders>
          </w:tcPr>
          <w:p w14:paraId="2DB200AD">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Математика</w:t>
            </w:r>
          </w:p>
        </w:tc>
        <w:tc>
          <w:tcPr>
            <w:tcW w:w="709" w:type="dxa"/>
            <w:tcBorders>
              <w:top w:val="single" w:color="auto" w:sz="4" w:space="0"/>
              <w:left w:val="single" w:color="auto" w:sz="4" w:space="0"/>
              <w:bottom w:val="single" w:color="auto" w:sz="4" w:space="0"/>
              <w:right w:val="single" w:color="auto" w:sz="4" w:space="0"/>
            </w:tcBorders>
          </w:tcPr>
          <w:p w14:paraId="4C5FA85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auto" w:sz="4" w:space="0"/>
              <w:left w:val="single" w:color="auto" w:sz="4" w:space="0"/>
              <w:bottom w:val="single" w:color="auto" w:sz="4" w:space="0"/>
              <w:right w:val="single" w:color="auto" w:sz="4" w:space="0"/>
            </w:tcBorders>
          </w:tcPr>
          <w:p w14:paraId="6963783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567" w:type="dxa"/>
            <w:tcBorders>
              <w:top w:val="single" w:color="auto" w:sz="4" w:space="0"/>
              <w:left w:val="single" w:color="auto" w:sz="4" w:space="0"/>
              <w:bottom w:val="single" w:color="auto" w:sz="4" w:space="0"/>
              <w:right w:val="single" w:color="auto" w:sz="4" w:space="0"/>
            </w:tcBorders>
          </w:tcPr>
          <w:p w14:paraId="2D55C0B0">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749E6BA2">
            <w:pPr>
              <w:widowControl w:val="0"/>
              <w:spacing w:after="0" w:line="240" w:lineRule="auto"/>
              <w:jc w:val="center"/>
              <w:rPr>
                <w:rFonts w:ascii="Times New Roman" w:hAnsi="Times New Roman" w:eastAsia="Calibri" w:cs="Times New Roman"/>
                <w:sz w:val="26"/>
                <w:szCs w:val="26"/>
              </w:rPr>
            </w:pPr>
          </w:p>
        </w:tc>
        <w:tc>
          <w:tcPr>
            <w:tcW w:w="518" w:type="dxa"/>
            <w:tcBorders>
              <w:top w:val="single" w:color="auto" w:sz="4" w:space="0"/>
              <w:left w:val="single" w:color="auto" w:sz="4" w:space="0"/>
              <w:bottom w:val="single" w:color="auto" w:sz="4" w:space="0"/>
              <w:right w:val="single" w:color="auto" w:sz="4" w:space="0"/>
            </w:tcBorders>
          </w:tcPr>
          <w:p w14:paraId="34B70C99">
            <w:pPr>
              <w:widowControl w:val="0"/>
              <w:spacing w:after="0" w:line="240" w:lineRule="auto"/>
              <w:jc w:val="center"/>
              <w:rPr>
                <w:rFonts w:ascii="Times New Roman" w:hAnsi="Times New Roman" w:eastAsia="Calibri" w:cs="Times New Roman"/>
                <w:sz w:val="26"/>
                <w:szCs w:val="26"/>
              </w:rPr>
            </w:pPr>
          </w:p>
        </w:tc>
        <w:tc>
          <w:tcPr>
            <w:tcW w:w="747" w:type="dxa"/>
            <w:gridSpan w:val="2"/>
            <w:tcBorders>
              <w:top w:val="single" w:color="auto" w:sz="4" w:space="0"/>
              <w:left w:val="single" w:color="auto" w:sz="4" w:space="0"/>
              <w:bottom w:val="single" w:color="auto" w:sz="4" w:space="0"/>
              <w:right w:val="single" w:color="auto" w:sz="4" w:space="0"/>
            </w:tcBorders>
          </w:tcPr>
          <w:p w14:paraId="2A0F318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10</w:t>
            </w:r>
          </w:p>
        </w:tc>
      </w:tr>
      <w:tr w14:paraId="30089510">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6B52A857">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31ABF6E2">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Алгебра</w:t>
            </w:r>
          </w:p>
        </w:tc>
        <w:tc>
          <w:tcPr>
            <w:tcW w:w="709" w:type="dxa"/>
            <w:tcBorders>
              <w:top w:val="single" w:color="auto" w:sz="4" w:space="0"/>
              <w:left w:val="single" w:color="auto" w:sz="4" w:space="0"/>
              <w:bottom w:val="single" w:color="auto" w:sz="4" w:space="0"/>
              <w:right w:val="single" w:color="auto" w:sz="4" w:space="0"/>
            </w:tcBorders>
          </w:tcPr>
          <w:p w14:paraId="21BD3987">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1348E7D0">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6C08769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5B1F2F5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18" w:type="dxa"/>
            <w:tcBorders>
              <w:top w:val="single" w:color="auto" w:sz="4" w:space="0"/>
              <w:left w:val="single" w:color="auto" w:sz="4" w:space="0"/>
              <w:bottom w:val="single" w:color="auto" w:sz="4" w:space="0"/>
              <w:right w:val="single" w:color="auto" w:sz="4" w:space="0"/>
            </w:tcBorders>
          </w:tcPr>
          <w:p w14:paraId="10F9870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275ACB7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9</w:t>
            </w:r>
          </w:p>
        </w:tc>
      </w:tr>
      <w:tr w14:paraId="2E2B073D">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582E9E4D">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03C83371">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Геометрия</w:t>
            </w:r>
          </w:p>
        </w:tc>
        <w:tc>
          <w:tcPr>
            <w:tcW w:w="709" w:type="dxa"/>
            <w:tcBorders>
              <w:top w:val="single" w:color="auto" w:sz="4" w:space="0"/>
              <w:left w:val="single" w:color="auto" w:sz="4" w:space="0"/>
              <w:bottom w:val="single" w:color="auto" w:sz="4" w:space="0"/>
              <w:right w:val="single" w:color="auto" w:sz="4" w:space="0"/>
            </w:tcBorders>
          </w:tcPr>
          <w:p w14:paraId="0266CFF6">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5E0CBB6C">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4E65575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7C50AAB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18" w:type="dxa"/>
            <w:tcBorders>
              <w:top w:val="single" w:color="auto" w:sz="4" w:space="0"/>
              <w:left w:val="single" w:color="auto" w:sz="4" w:space="0"/>
              <w:bottom w:val="single" w:color="auto" w:sz="4" w:space="0"/>
              <w:right w:val="single" w:color="auto" w:sz="4" w:space="0"/>
            </w:tcBorders>
          </w:tcPr>
          <w:p w14:paraId="6C0DA9A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47" w:type="dxa"/>
            <w:gridSpan w:val="2"/>
            <w:tcBorders>
              <w:top w:val="single" w:color="auto" w:sz="4" w:space="0"/>
              <w:left w:val="single" w:color="auto" w:sz="4" w:space="0"/>
              <w:bottom w:val="single" w:color="auto" w:sz="4" w:space="0"/>
              <w:right w:val="single" w:color="auto" w:sz="4" w:space="0"/>
            </w:tcBorders>
          </w:tcPr>
          <w:p w14:paraId="7C42E10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r>
      <w:tr w14:paraId="2D7DBBB1">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0303ED3B">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7A4FB474">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Вероятность и статистика</w:t>
            </w:r>
          </w:p>
        </w:tc>
        <w:tc>
          <w:tcPr>
            <w:tcW w:w="709" w:type="dxa"/>
            <w:tcBorders>
              <w:top w:val="single" w:color="auto" w:sz="4" w:space="0"/>
              <w:left w:val="single" w:color="auto" w:sz="4" w:space="0"/>
              <w:bottom w:val="single" w:color="auto" w:sz="4" w:space="0"/>
              <w:right w:val="single" w:color="auto" w:sz="4" w:space="0"/>
            </w:tcBorders>
          </w:tcPr>
          <w:p w14:paraId="1E790E9D">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1928F4BE">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2CF7064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2147049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18" w:type="dxa"/>
            <w:tcBorders>
              <w:top w:val="single" w:color="auto" w:sz="4" w:space="0"/>
              <w:left w:val="single" w:color="auto" w:sz="4" w:space="0"/>
              <w:bottom w:val="single" w:color="auto" w:sz="4" w:space="0"/>
              <w:right w:val="single" w:color="auto" w:sz="4" w:space="0"/>
            </w:tcBorders>
          </w:tcPr>
          <w:p w14:paraId="63A4314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47" w:type="dxa"/>
            <w:gridSpan w:val="2"/>
            <w:tcBorders>
              <w:top w:val="single" w:color="auto" w:sz="4" w:space="0"/>
              <w:left w:val="single" w:color="auto" w:sz="4" w:space="0"/>
              <w:bottom w:val="single" w:color="auto" w:sz="4" w:space="0"/>
              <w:right w:val="single" w:color="auto" w:sz="4" w:space="0"/>
            </w:tcBorders>
          </w:tcPr>
          <w:p w14:paraId="3FCEFEB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08A8C838">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15738813">
            <w:pPr>
              <w:widowControl w:val="0"/>
              <w:spacing w:after="0" w:line="240" w:lineRule="auto"/>
              <w:rPr>
                <w:rFonts w:ascii="Times New Roman" w:hAnsi="Times New Roman" w:eastAsia="Calibri" w:cs="Times New Roman"/>
                <w:sz w:val="26"/>
                <w:szCs w:val="26"/>
              </w:rPr>
            </w:pPr>
          </w:p>
        </w:tc>
        <w:tc>
          <w:tcPr>
            <w:tcW w:w="3706" w:type="dxa"/>
            <w:tcBorders>
              <w:top w:val="single" w:color="auto" w:sz="4" w:space="0"/>
              <w:left w:val="single" w:color="auto" w:sz="4" w:space="0"/>
              <w:bottom w:val="single" w:color="auto" w:sz="4" w:space="0"/>
              <w:right w:val="single" w:color="auto" w:sz="4" w:space="0"/>
            </w:tcBorders>
          </w:tcPr>
          <w:p w14:paraId="5072181E">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Информатика</w:t>
            </w:r>
          </w:p>
        </w:tc>
        <w:tc>
          <w:tcPr>
            <w:tcW w:w="709" w:type="dxa"/>
            <w:tcBorders>
              <w:top w:val="single" w:color="auto" w:sz="4" w:space="0"/>
              <w:left w:val="single" w:color="auto" w:sz="4" w:space="0"/>
              <w:bottom w:val="single" w:color="auto" w:sz="4" w:space="0"/>
              <w:right w:val="single" w:color="auto" w:sz="4" w:space="0"/>
            </w:tcBorders>
          </w:tcPr>
          <w:p w14:paraId="6EF0C597">
            <w:pPr>
              <w:widowControl w:val="0"/>
              <w:spacing w:after="0" w:line="240" w:lineRule="auto"/>
              <w:jc w:val="center"/>
              <w:rPr>
                <w:rFonts w:ascii="Times New Roman" w:hAnsi="Times New Roman" w:eastAsia="Calibri" w:cs="Times New Roman"/>
                <w:sz w:val="26"/>
                <w:szCs w:val="26"/>
              </w:rPr>
            </w:pPr>
          </w:p>
        </w:tc>
        <w:tc>
          <w:tcPr>
            <w:tcW w:w="709" w:type="dxa"/>
            <w:tcBorders>
              <w:top w:val="single" w:color="auto" w:sz="4" w:space="0"/>
              <w:left w:val="single" w:color="auto" w:sz="4" w:space="0"/>
              <w:bottom w:val="single" w:color="auto" w:sz="4" w:space="0"/>
              <w:right w:val="single" w:color="auto" w:sz="4" w:space="0"/>
            </w:tcBorders>
          </w:tcPr>
          <w:p w14:paraId="16B711FB">
            <w:pPr>
              <w:widowControl w:val="0"/>
              <w:spacing w:after="0" w:line="240" w:lineRule="auto"/>
              <w:jc w:val="center"/>
              <w:rPr>
                <w:rFonts w:ascii="Times New Roman" w:hAnsi="Times New Roman" w:eastAsia="Calibri" w:cs="Times New Roman"/>
                <w:sz w:val="26"/>
                <w:szCs w:val="26"/>
              </w:rPr>
            </w:pPr>
          </w:p>
        </w:tc>
        <w:tc>
          <w:tcPr>
            <w:tcW w:w="567" w:type="dxa"/>
            <w:tcBorders>
              <w:top w:val="single" w:color="auto" w:sz="4" w:space="0"/>
              <w:left w:val="single" w:color="auto" w:sz="4" w:space="0"/>
              <w:bottom w:val="single" w:color="auto" w:sz="4" w:space="0"/>
              <w:right w:val="single" w:color="auto" w:sz="4" w:space="0"/>
            </w:tcBorders>
          </w:tcPr>
          <w:p w14:paraId="6881BF8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39E2378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18" w:type="dxa"/>
            <w:tcBorders>
              <w:top w:val="single" w:color="auto" w:sz="4" w:space="0"/>
              <w:left w:val="single" w:color="auto" w:sz="4" w:space="0"/>
              <w:bottom w:val="single" w:color="auto" w:sz="4" w:space="0"/>
              <w:right w:val="single" w:color="auto" w:sz="4" w:space="0"/>
            </w:tcBorders>
          </w:tcPr>
          <w:p w14:paraId="416D0A1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47" w:type="dxa"/>
            <w:gridSpan w:val="2"/>
            <w:tcBorders>
              <w:top w:val="single" w:color="auto" w:sz="4" w:space="0"/>
              <w:left w:val="single" w:color="auto" w:sz="4" w:space="0"/>
              <w:bottom w:val="single" w:color="auto" w:sz="4" w:space="0"/>
              <w:right w:val="single" w:color="auto" w:sz="4" w:space="0"/>
            </w:tcBorders>
          </w:tcPr>
          <w:p w14:paraId="04EAB9D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05762DDF">
        <w:tblPrEx>
          <w:tblCellMar>
            <w:top w:w="0" w:type="dxa"/>
            <w:left w:w="0" w:type="dxa"/>
            <w:bottom w:w="0" w:type="dxa"/>
            <w:right w:w="0" w:type="dxa"/>
          </w:tblCellMar>
        </w:tblPrEx>
        <w:trPr>
          <w:trHeight w:val="338" w:hRule="exact"/>
        </w:trPr>
        <w:tc>
          <w:tcPr>
            <w:tcW w:w="2428" w:type="dxa"/>
            <w:vMerge w:val="restart"/>
            <w:tcBorders>
              <w:top w:val="single" w:color="auto" w:sz="4" w:space="0"/>
              <w:left w:val="single" w:color="auto" w:sz="4" w:space="0"/>
              <w:bottom w:val="single" w:color="auto" w:sz="4" w:space="0"/>
              <w:right w:val="single" w:color="auto" w:sz="4" w:space="0"/>
            </w:tcBorders>
          </w:tcPr>
          <w:p w14:paraId="373217E3">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rPr>
              <w:t>Об</w:t>
            </w:r>
            <w:r>
              <w:rPr>
                <w:rFonts w:ascii="Times New Roman" w:hAnsi="Times New Roman" w:eastAsia="SchoolBookSanPin" w:cs="Times New Roman"/>
                <w:sz w:val="26"/>
                <w:szCs w:val="26"/>
                <w:lang w:val="en-US"/>
              </w:rPr>
              <w:t>щественно-научные предметы</w:t>
            </w:r>
          </w:p>
        </w:tc>
        <w:tc>
          <w:tcPr>
            <w:tcW w:w="3706" w:type="dxa"/>
            <w:tcBorders>
              <w:top w:val="single" w:color="auto" w:sz="4" w:space="0"/>
              <w:left w:val="single" w:color="auto" w:sz="4" w:space="0"/>
              <w:bottom w:val="single" w:color="auto" w:sz="4" w:space="0"/>
              <w:right w:val="single" w:color="auto" w:sz="4" w:space="0"/>
            </w:tcBorders>
          </w:tcPr>
          <w:p w14:paraId="1E7AB849">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История</w:t>
            </w:r>
          </w:p>
        </w:tc>
        <w:tc>
          <w:tcPr>
            <w:tcW w:w="709" w:type="dxa"/>
            <w:tcBorders>
              <w:top w:val="single" w:color="auto" w:sz="4" w:space="0"/>
              <w:left w:val="single" w:color="auto" w:sz="4" w:space="0"/>
              <w:bottom w:val="single" w:color="auto" w:sz="4" w:space="0"/>
              <w:right w:val="single" w:color="auto" w:sz="4" w:space="0"/>
            </w:tcBorders>
          </w:tcPr>
          <w:p w14:paraId="5DDBE4A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3681A9C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699D38A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311192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2F5EE8D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47" w:type="dxa"/>
            <w:gridSpan w:val="2"/>
            <w:tcBorders>
              <w:top w:val="single" w:color="auto" w:sz="4" w:space="0"/>
              <w:left w:val="single" w:color="auto" w:sz="4" w:space="0"/>
              <w:bottom w:val="single" w:color="auto" w:sz="4" w:space="0"/>
              <w:right w:val="single" w:color="auto" w:sz="4" w:space="0"/>
            </w:tcBorders>
          </w:tcPr>
          <w:p w14:paraId="5E4086B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1</w:t>
            </w:r>
            <w:r>
              <w:rPr>
                <w:rFonts w:ascii="Times New Roman" w:hAnsi="Times New Roman" w:eastAsia="SchoolBookSanPin" w:cs="Times New Roman"/>
                <w:sz w:val="26"/>
                <w:szCs w:val="26"/>
              </w:rPr>
              <w:t>1</w:t>
            </w:r>
          </w:p>
        </w:tc>
      </w:tr>
      <w:tr w14:paraId="4C42A50C">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275E90DA">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78C833AF">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Обществознание</w:t>
            </w:r>
          </w:p>
        </w:tc>
        <w:tc>
          <w:tcPr>
            <w:tcW w:w="709" w:type="dxa"/>
            <w:tcBorders>
              <w:top w:val="single" w:color="auto" w:sz="4" w:space="0"/>
              <w:left w:val="single" w:color="auto" w:sz="4" w:space="0"/>
              <w:bottom w:val="single" w:color="auto" w:sz="4" w:space="0"/>
              <w:right w:val="single" w:color="auto" w:sz="4" w:space="0"/>
            </w:tcBorders>
          </w:tcPr>
          <w:p w14:paraId="689C3FAE">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7AE98A2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4F37B29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7D2503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3D2B51E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47" w:type="dxa"/>
            <w:gridSpan w:val="2"/>
            <w:tcBorders>
              <w:top w:val="single" w:color="auto" w:sz="4" w:space="0"/>
              <w:left w:val="single" w:color="auto" w:sz="4" w:space="0"/>
              <w:bottom w:val="single" w:color="auto" w:sz="4" w:space="0"/>
              <w:right w:val="single" w:color="auto" w:sz="4" w:space="0"/>
            </w:tcBorders>
          </w:tcPr>
          <w:p w14:paraId="032E34E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376B9969">
        <w:tblPrEx>
          <w:tblCellMar>
            <w:top w:w="0" w:type="dxa"/>
            <w:left w:w="0" w:type="dxa"/>
            <w:bottom w:w="0" w:type="dxa"/>
            <w:right w:w="0" w:type="dxa"/>
          </w:tblCellMar>
        </w:tblPrEx>
        <w:trPr>
          <w:trHeight w:val="338" w:hRule="exact"/>
        </w:trPr>
        <w:tc>
          <w:tcPr>
            <w:tcW w:w="2428" w:type="dxa"/>
            <w:vMerge w:val="continue"/>
            <w:tcBorders>
              <w:top w:val="single" w:color="auto" w:sz="4" w:space="0"/>
              <w:left w:val="single" w:color="auto" w:sz="4" w:space="0"/>
              <w:bottom w:val="single" w:color="auto" w:sz="4" w:space="0"/>
              <w:right w:val="single" w:color="auto" w:sz="4" w:space="0"/>
            </w:tcBorders>
          </w:tcPr>
          <w:p w14:paraId="52551908">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5BEF27DB">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География</w:t>
            </w:r>
          </w:p>
        </w:tc>
        <w:tc>
          <w:tcPr>
            <w:tcW w:w="709" w:type="dxa"/>
            <w:tcBorders>
              <w:top w:val="single" w:color="auto" w:sz="4" w:space="0"/>
              <w:left w:val="single" w:color="auto" w:sz="4" w:space="0"/>
              <w:bottom w:val="single" w:color="auto" w:sz="4" w:space="0"/>
              <w:right w:val="single" w:color="auto" w:sz="4" w:space="0"/>
            </w:tcBorders>
          </w:tcPr>
          <w:p w14:paraId="7131666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4D9D622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005A2F7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6B1750A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73331C8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7DC4A85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341D15A2">
        <w:tblPrEx>
          <w:tblCellMar>
            <w:top w:w="0" w:type="dxa"/>
            <w:left w:w="0" w:type="dxa"/>
            <w:bottom w:w="0" w:type="dxa"/>
            <w:right w:w="0" w:type="dxa"/>
          </w:tblCellMar>
        </w:tblPrEx>
        <w:trPr>
          <w:trHeight w:val="309" w:hRule="exact"/>
        </w:trPr>
        <w:tc>
          <w:tcPr>
            <w:tcW w:w="2428" w:type="dxa"/>
            <w:vMerge w:val="restart"/>
            <w:tcBorders>
              <w:top w:val="single" w:color="auto" w:sz="4" w:space="0"/>
              <w:left w:val="single" w:color="auto" w:sz="4" w:space="0"/>
              <w:bottom w:val="single" w:color="auto" w:sz="4" w:space="0"/>
              <w:right w:val="single" w:color="auto" w:sz="4" w:space="0"/>
            </w:tcBorders>
          </w:tcPr>
          <w:p w14:paraId="2100606D">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Естественнонаучные предметы</w:t>
            </w:r>
          </w:p>
        </w:tc>
        <w:tc>
          <w:tcPr>
            <w:tcW w:w="3706" w:type="dxa"/>
            <w:tcBorders>
              <w:top w:val="single" w:color="auto" w:sz="4" w:space="0"/>
              <w:left w:val="single" w:color="auto" w:sz="4" w:space="0"/>
              <w:bottom w:val="single" w:color="auto" w:sz="4" w:space="0"/>
              <w:right w:val="single" w:color="auto" w:sz="4" w:space="0"/>
            </w:tcBorders>
          </w:tcPr>
          <w:p w14:paraId="18CE6A2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Физика</w:t>
            </w:r>
          </w:p>
        </w:tc>
        <w:tc>
          <w:tcPr>
            <w:tcW w:w="709" w:type="dxa"/>
            <w:tcBorders>
              <w:top w:val="single" w:color="auto" w:sz="4" w:space="0"/>
              <w:left w:val="single" w:color="auto" w:sz="4" w:space="0"/>
              <w:bottom w:val="single" w:color="auto" w:sz="4" w:space="0"/>
              <w:right w:val="single" w:color="auto" w:sz="4" w:space="0"/>
            </w:tcBorders>
          </w:tcPr>
          <w:p w14:paraId="757D5324">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CAA3C99">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1FCE6D4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E0AACA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5B3BD3E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5C682BE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6</w:t>
            </w:r>
          </w:p>
        </w:tc>
      </w:tr>
      <w:tr w14:paraId="1CA3C883">
        <w:tblPrEx>
          <w:tblCellMar>
            <w:top w:w="0" w:type="dxa"/>
            <w:left w:w="0" w:type="dxa"/>
            <w:bottom w:w="0" w:type="dxa"/>
            <w:right w:w="0" w:type="dxa"/>
          </w:tblCellMar>
        </w:tblPrEx>
        <w:trPr>
          <w:trHeight w:val="309" w:hRule="exact"/>
        </w:trPr>
        <w:tc>
          <w:tcPr>
            <w:tcW w:w="2428" w:type="dxa"/>
            <w:vMerge w:val="continue"/>
            <w:tcBorders>
              <w:top w:val="single" w:color="auto" w:sz="4" w:space="0"/>
              <w:left w:val="single" w:color="auto" w:sz="4" w:space="0"/>
              <w:bottom w:val="single" w:color="auto" w:sz="4" w:space="0"/>
              <w:right w:val="single" w:color="auto" w:sz="4" w:space="0"/>
            </w:tcBorders>
          </w:tcPr>
          <w:p w14:paraId="21D5E246">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049162F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Химия</w:t>
            </w:r>
          </w:p>
        </w:tc>
        <w:tc>
          <w:tcPr>
            <w:tcW w:w="709" w:type="dxa"/>
            <w:tcBorders>
              <w:top w:val="single" w:color="auto" w:sz="4" w:space="0"/>
              <w:left w:val="single" w:color="auto" w:sz="4" w:space="0"/>
              <w:bottom w:val="single" w:color="auto" w:sz="4" w:space="0"/>
              <w:right w:val="single" w:color="auto" w:sz="4" w:space="0"/>
            </w:tcBorders>
          </w:tcPr>
          <w:p w14:paraId="10731313">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18608C43">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39DEB3A8">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5D99F95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0ABAD96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4010795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17655E1F">
        <w:tblPrEx>
          <w:tblCellMar>
            <w:top w:w="0" w:type="dxa"/>
            <w:left w:w="0" w:type="dxa"/>
            <w:bottom w:w="0" w:type="dxa"/>
            <w:right w:w="0" w:type="dxa"/>
          </w:tblCellMar>
        </w:tblPrEx>
        <w:trPr>
          <w:trHeight w:val="309" w:hRule="exact"/>
        </w:trPr>
        <w:tc>
          <w:tcPr>
            <w:tcW w:w="2428" w:type="dxa"/>
            <w:vMerge w:val="continue"/>
            <w:tcBorders>
              <w:top w:val="single" w:color="auto" w:sz="4" w:space="0"/>
              <w:left w:val="single" w:color="auto" w:sz="4" w:space="0"/>
              <w:bottom w:val="single" w:color="auto" w:sz="4" w:space="0"/>
              <w:right w:val="single" w:color="auto" w:sz="4" w:space="0"/>
            </w:tcBorders>
          </w:tcPr>
          <w:p w14:paraId="72B2B1AB">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5E60B702">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Биология</w:t>
            </w:r>
          </w:p>
        </w:tc>
        <w:tc>
          <w:tcPr>
            <w:tcW w:w="709" w:type="dxa"/>
            <w:tcBorders>
              <w:top w:val="single" w:color="auto" w:sz="4" w:space="0"/>
              <w:left w:val="single" w:color="auto" w:sz="4" w:space="0"/>
              <w:bottom w:val="single" w:color="auto" w:sz="4" w:space="0"/>
              <w:right w:val="single" w:color="auto" w:sz="4" w:space="0"/>
            </w:tcBorders>
          </w:tcPr>
          <w:p w14:paraId="773D329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7047F46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1F57174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A792D2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6F535A1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4D5D4CA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7</w:t>
            </w:r>
          </w:p>
        </w:tc>
      </w:tr>
      <w:tr w14:paraId="06F2FA2C">
        <w:tblPrEx>
          <w:tblCellMar>
            <w:top w:w="0" w:type="dxa"/>
            <w:left w:w="0" w:type="dxa"/>
            <w:bottom w:w="0" w:type="dxa"/>
            <w:right w:w="0" w:type="dxa"/>
          </w:tblCellMar>
        </w:tblPrEx>
        <w:trPr>
          <w:trHeight w:val="1317" w:hRule="exact"/>
        </w:trPr>
        <w:tc>
          <w:tcPr>
            <w:tcW w:w="2428" w:type="dxa"/>
            <w:tcBorders>
              <w:top w:val="single" w:color="auto" w:sz="4" w:space="0"/>
              <w:left w:val="single" w:color="auto" w:sz="4" w:space="0"/>
              <w:bottom w:val="single" w:color="auto" w:sz="4" w:space="0"/>
              <w:right w:val="single" w:color="auto" w:sz="4" w:space="0"/>
            </w:tcBorders>
          </w:tcPr>
          <w:p w14:paraId="40D7AEF9">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3706" w:type="dxa"/>
            <w:tcBorders>
              <w:top w:val="single" w:color="auto" w:sz="4" w:space="0"/>
              <w:left w:val="single" w:color="auto" w:sz="4" w:space="0"/>
              <w:bottom w:val="single" w:color="auto" w:sz="4" w:space="0"/>
              <w:right w:val="single" w:color="auto" w:sz="4" w:space="0"/>
            </w:tcBorders>
          </w:tcPr>
          <w:p w14:paraId="298AA406">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709" w:type="dxa"/>
            <w:tcBorders>
              <w:top w:val="single" w:color="auto" w:sz="4" w:space="0"/>
              <w:left w:val="single" w:color="auto" w:sz="4" w:space="0"/>
              <w:bottom w:val="single" w:color="auto" w:sz="4" w:space="0"/>
              <w:right w:val="single" w:color="auto" w:sz="4" w:space="0"/>
            </w:tcBorders>
          </w:tcPr>
          <w:p w14:paraId="5127533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90654E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7600B30D">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B017BED">
            <w:pPr>
              <w:widowControl w:val="0"/>
              <w:spacing w:after="0" w:line="240" w:lineRule="auto"/>
              <w:jc w:val="center"/>
              <w:rPr>
                <w:rFonts w:ascii="Times New Roman" w:hAnsi="Times New Roman" w:eastAsia="Calibri" w:cs="Times New Roman"/>
                <w:sz w:val="26"/>
                <w:szCs w:val="26"/>
                <w:lang w:val="en-US"/>
              </w:rPr>
            </w:pPr>
          </w:p>
        </w:tc>
        <w:tc>
          <w:tcPr>
            <w:tcW w:w="518" w:type="dxa"/>
            <w:tcBorders>
              <w:top w:val="single" w:color="auto" w:sz="4" w:space="0"/>
              <w:left w:val="single" w:color="auto" w:sz="4" w:space="0"/>
              <w:bottom w:val="single" w:color="auto" w:sz="4" w:space="0"/>
              <w:right w:val="single" w:color="auto" w:sz="4" w:space="0"/>
            </w:tcBorders>
          </w:tcPr>
          <w:p w14:paraId="33C75C5A">
            <w:pPr>
              <w:widowControl w:val="0"/>
              <w:spacing w:after="0" w:line="240" w:lineRule="auto"/>
              <w:jc w:val="center"/>
              <w:rPr>
                <w:rFonts w:ascii="Times New Roman" w:hAnsi="Times New Roman" w:eastAsia="Calibri" w:cs="Times New Roman"/>
                <w:sz w:val="26"/>
                <w:szCs w:val="26"/>
                <w:lang w:val="en-US"/>
              </w:rPr>
            </w:pPr>
          </w:p>
        </w:tc>
        <w:tc>
          <w:tcPr>
            <w:tcW w:w="747" w:type="dxa"/>
            <w:gridSpan w:val="2"/>
            <w:tcBorders>
              <w:top w:val="single" w:color="auto" w:sz="4" w:space="0"/>
              <w:left w:val="single" w:color="auto" w:sz="4" w:space="0"/>
              <w:bottom w:val="single" w:color="auto" w:sz="4" w:space="0"/>
              <w:right w:val="single" w:color="auto" w:sz="4" w:space="0"/>
            </w:tcBorders>
          </w:tcPr>
          <w:p w14:paraId="003939F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416CAC84">
        <w:tblPrEx>
          <w:tblCellMar>
            <w:top w:w="0" w:type="dxa"/>
            <w:left w:w="0" w:type="dxa"/>
            <w:bottom w:w="0" w:type="dxa"/>
            <w:right w:w="0" w:type="dxa"/>
          </w:tblCellMar>
        </w:tblPrEx>
        <w:trPr>
          <w:trHeight w:val="309" w:hRule="exact"/>
        </w:trPr>
        <w:tc>
          <w:tcPr>
            <w:tcW w:w="2428" w:type="dxa"/>
            <w:vMerge w:val="restart"/>
            <w:tcBorders>
              <w:top w:val="single" w:color="auto" w:sz="4" w:space="0"/>
              <w:left w:val="single" w:color="auto" w:sz="4" w:space="0"/>
              <w:bottom w:val="single" w:color="auto" w:sz="4" w:space="0"/>
              <w:right w:val="single" w:color="auto" w:sz="4" w:space="0"/>
            </w:tcBorders>
          </w:tcPr>
          <w:p w14:paraId="6040553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Искусство</w:t>
            </w:r>
          </w:p>
        </w:tc>
        <w:tc>
          <w:tcPr>
            <w:tcW w:w="3706" w:type="dxa"/>
            <w:tcBorders>
              <w:top w:val="single" w:color="auto" w:sz="4" w:space="0"/>
              <w:left w:val="single" w:color="auto" w:sz="4" w:space="0"/>
              <w:bottom w:val="single" w:color="auto" w:sz="4" w:space="0"/>
              <w:right w:val="single" w:color="auto" w:sz="4" w:space="0"/>
            </w:tcBorders>
          </w:tcPr>
          <w:p w14:paraId="45F060B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Изобразительное искусство</w:t>
            </w:r>
          </w:p>
        </w:tc>
        <w:tc>
          <w:tcPr>
            <w:tcW w:w="709" w:type="dxa"/>
            <w:tcBorders>
              <w:top w:val="single" w:color="auto" w:sz="4" w:space="0"/>
              <w:left w:val="single" w:color="auto" w:sz="4" w:space="0"/>
              <w:bottom w:val="single" w:color="auto" w:sz="4" w:space="0"/>
              <w:right w:val="single" w:color="auto" w:sz="4" w:space="0"/>
            </w:tcBorders>
          </w:tcPr>
          <w:p w14:paraId="22E8562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33D5FD7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6A3CC26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3580284">
            <w:pPr>
              <w:widowControl w:val="0"/>
              <w:spacing w:after="0" w:line="240" w:lineRule="auto"/>
              <w:jc w:val="center"/>
              <w:rPr>
                <w:rFonts w:ascii="Times New Roman" w:hAnsi="Times New Roman" w:eastAsia="Calibri" w:cs="Times New Roman"/>
                <w:sz w:val="26"/>
                <w:szCs w:val="26"/>
                <w:lang w:val="en-US"/>
              </w:rPr>
            </w:pPr>
          </w:p>
        </w:tc>
        <w:tc>
          <w:tcPr>
            <w:tcW w:w="518" w:type="dxa"/>
            <w:tcBorders>
              <w:top w:val="single" w:color="auto" w:sz="4" w:space="0"/>
              <w:left w:val="single" w:color="auto" w:sz="4" w:space="0"/>
              <w:bottom w:val="single" w:color="auto" w:sz="4" w:space="0"/>
              <w:right w:val="single" w:color="auto" w:sz="4" w:space="0"/>
            </w:tcBorders>
          </w:tcPr>
          <w:p w14:paraId="1CFBCBD4">
            <w:pPr>
              <w:widowControl w:val="0"/>
              <w:spacing w:after="0" w:line="240" w:lineRule="auto"/>
              <w:jc w:val="center"/>
              <w:rPr>
                <w:rFonts w:ascii="Times New Roman" w:hAnsi="Times New Roman" w:eastAsia="Calibri" w:cs="Times New Roman"/>
                <w:sz w:val="26"/>
                <w:szCs w:val="26"/>
                <w:lang w:val="en-US"/>
              </w:rPr>
            </w:pPr>
          </w:p>
        </w:tc>
        <w:tc>
          <w:tcPr>
            <w:tcW w:w="747" w:type="dxa"/>
            <w:gridSpan w:val="2"/>
            <w:tcBorders>
              <w:top w:val="single" w:color="auto" w:sz="4" w:space="0"/>
              <w:left w:val="single" w:color="auto" w:sz="4" w:space="0"/>
              <w:bottom w:val="single" w:color="auto" w:sz="4" w:space="0"/>
              <w:right w:val="single" w:color="auto" w:sz="4" w:space="0"/>
            </w:tcBorders>
          </w:tcPr>
          <w:p w14:paraId="0E8DCFC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4B676347">
        <w:tblPrEx>
          <w:tblCellMar>
            <w:top w:w="0" w:type="dxa"/>
            <w:left w:w="0" w:type="dxa"/>
            <w:bottom w:w="0" w:type="dxa"/>
            <w:right w:w="0" w:type="dxa"/>
          </w:tblCellMar>
        </w:tblPrEx>
        <w:trPr>
          <w:trHeight w:val="309" w:hRule="exact"/>
        </w:trPr>
        <w:tc>
          <w:tcPr>
            <w:tcW w:w="2428" w:type="dxa"/>
            <w:vMerge w:val="continue"/>
            <w:tcBorders>
              <w:top w:val="single" w:color="auto" w:sz="4" w:space="0"/>
              <w:left w:val="single" w:color="auto" w:sz="4" w:space="0"/>
              <w:bottom w:val="single" w:color="auto" w:sz="4" w:space="0"/>
              <w:right w:val="single" w:color="auto" w:sz="4" w:space="0"/>
            </w:tcBorders>
          </w:tcPr>
          <w:p w14:paraId="4741A4C8">
            <w:pPr>
              <w:widowControl w:val="0"/>
              <w:spacing w:after="0" w:line="240" w:lineRule="auto"/>
              <w:rPr>
                <w:rFonts w:ascii="Times New Roman" w:hAnsi="Times New Roman" w:eastAsia="Calibri" w:cs="Times New Roman"/>
                <w:sz w:val="26"/>
                <w:szCs w:val="26"/>
                <w:lang w:val="en-US"/>
              </w:rPr>
            </w:pPr>
          </w:p>
        </w:tc>
        <w:tc>
          <w:tcPr>
            <w:tcW w:w="3706" w:type="dxa"/>
            <w:tcBorders>
              <w:top w:val="single" w:color="auto" w:sz="4" w:space="0"/>
              <w:left w:val="single" w:color="auto" w:sz="4" w:space="0"/>
              <w:bottom w:val="single" w:color="auto" w:sz="4" w:space="0"/>
              <w:right w:val="single" w:color="auto" w:sz="4" w:space="0"/>
            </w:tcBorders>
          </w:tcPr>
          <w:p w14:paraId="06473E6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Музыка</w:t>
            </w:r>
          </w:p>
        </w:tc>
        <w:tc>
          <w:tcPr>
            <w:tcW w:w="709" w:type="dxa"/>
            <w:tcBorders>
              <w:top w:val="single" w:color="auto" w:sz="4" w:space="0"/>
              <w:left w:val="single" w:color="auto" w:sz="4" w:space="0"/>
              <w:bottom w:val="single" w:color="auto" w:sz="4" w:space="0"/>
              <w:right w:val="single" w:color="auto" w:sz="4" w:space="0"/>
            </w:tcBorders>
          </w:tcPr>
          <w:p w14:paraId="7FE6231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0274D3D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40E27F7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02E01E8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6938A52B">
            <w:pPr>
              <w:widowControl w:val="0"/>
              <w:spacing w:after="0" w:line="240" w:lineRule="auto"/>
              <w:jc w:val="center"/>
              <w:rPr>
                <w:rFonts w:ascii="Times New Roman" w:hAnsi="Times New Roman" w:eastAsia="Calibri" w:cs="Times New Roman"/>
                <w:sz w:val="26"/>
                <w:szCs w:val="26"/>
                <w:lang w:val="en-US"/>
              </w:rPr>
            </w:pPr>
          </w:p>
        </w:tc>
        <w:tc>
          <w:tcPr>
            <w:tcW w:w="747" w:type="dxa"/>
            <w:gridSpan w:val="2"/>
            <w:tcBorders>
              <w:top w:val="single" w:color="auto" w:sz="4" w:space="0"/>
              <w:left w:val="single" w:color="auto" w:sz="4" w:space="0"/>
              <w:bottom w:val="single" w:color="auto" w:sz="4" w:space="0"/>
              <w:right w:val="single" w:color="auto" w:sz="4" w:space="0"/>
            </w:tcBorders>
          </w:tcPr>
          <w:p w14:paraId="1DBAF95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2F437EB6">
        <w:tblPrEx>
          <w:tblCellMar>
            <w:top w:w="0" w:type="dxa"/>
            <w:left w:w="0" w:type="dxa"/>
            <w:bottom w:w="0" w:type="dxa"/>
            <w:right w:w="0" w:type="dxa"/>
          </w:tblCellMar>
        </w:tblPrEx>
        <w:trPr>
          <w:trHeight w:val="309" w:hRule="exact"/>
        </w:trPr>
        <w:tc>
          <w:tcPr>
            <w:tcW w:w="2428" w:type="dxa"/>
            <w:tcBorders>
              <w:top w:val="single" w:color="auto" w:sz="4" w:space="0"/>
              <w:left w:val="single" w:color="auto" w:sz="4" w:space="0"/>
              <w:bottom w:val="single" w:color="auto" w:sz="4" w:space="0"/>
              <w:right w:val="single" w:color="auto" w:sz="4" w:space="0"/>
            </w:tcBorders>
          </w:tcPr>
          <w:p w14:paraId="7C65048A">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Технология</w:t>
            </w:r>
          </w:p>
        </w:tc>
        <w:tc>
          <w:tcPr>
            <w:tcW w:w="3706" w:type="dxa"/>
            <w:tcBorders>
              <w:top w:val="single" w:color="auto" w:sz="4" w:space="0"/>
              <w:left w:val="single" w:color="auto" w:sz="4" w:space="0"/>
              <w:bottom w:val="single" w:color="auto" w:sz="4" w:space="0"/>
              <w:right w:val="single" w:color="auto" w:sz="4" w:space="0"/>
            </w:tcBorders>
          </w:tcPr>
          <w:p w14:paraId="4E96063C">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Труд (т</w:t>
            </w:r>
            <w:r>
              <w:rPr>
                <w:rFonts w:ascii="Times New Roman" w:hAnsi="Times New Roman" w:eastAsia="SchoolBookSanPin" w:cs="Times New Roman"/>
                <w:sz w:val="26"/>
                <w:szCs w:val="26"/>
                <w:lang w:val="en-US"/>
              </w:rPr>
              <w:t>ехнология</w:t>
            </w:r>
            <w:r>
              <w:rPr>
                <w:rFonts w:ascii="Times New Roman" w:hAnsi="Times New Roman" w:eastAsia="SchoolBookSanPin" w:cs="Times New Roman"/>
                <w:sz w:val="26"/>
                <w:szCs w:val="26"/>
              </w:rPr>
              <w:t>)</w:t>
            </w:r>
          </w:p>
        </w:tc>
        <w:tc>
          <w:tcPr>
            <w:tcW w:w="709" w:type="dxa"/>
            <w:tcBorders>
              <w:top w:val="single" w:color="auto" w:sz="4" w:space="0"/>
              <w:left w:val="single" w:color="auto" w:sz="4" w:space="0"/>
              <w:bottom w:val="single" w:color="auto" w:sz="4" w:space="0"/>
              <w:right w:val="single" w:color="auto" w:sz="4" w:space="0"/>
            </w:tcBorders>
          </w:tcPr>
          <w:p w14:paraId="47105D4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3F4A1F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28D2967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2D250C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43DA8C2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47" w:type="dxa"/>
            <w:gridSpan w:val="2"/>
            <w:tcBorders>
              <w:top w:val="single" w:color="auto" w:sz="4" w:space="0"/>
              <w:left w:val="single" w:color="auto" w:sz="4" w:space="0"/>
              <w:bottom w:val="single" w:color="auto" w:sz="4" w:space="0"/>
              <w:right w:val="single" w:color="auto" w:sz="4" w:space="0"/>
            </w:tcBorders>
          </w:tcPr>
          <w:p w14:paraId="0889C41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30C93CA7">
        <w:tblPrEx>
          <w:tblCellMar>
            <w:top w:w="0" w:type="dxa"/>
            <w:left w:w="0" w:type="dxa"/>
            <w:bottom w:w="0" w:type="dxa"/>
            <w:right w:w="0" w:type="dxa"/>
          </w:tblCellMar>
        </w:tblPrEx>
        <w:trPr>
          <w:trHeight w:val="966" w:hRule="exact"/>
        </w:trPr>
        <w:tc>
          <w:tcPr>
            <w:tcW w:w="2428" w:type="dxa"/>
            <w:tcBorders>
              <w:top w:val="single" w:color="auto" w:sz="4" w:space="0"/>
              <w:left w:val="single" w:color="auto" w:sz="4" w:space="0"/>
              <w:bottom w:val="single" w:color="auto" w:sz="4" w:space="0"/>
              <w:right w:val="single" w:color="auto" w:sz="4" w:space="0"/>
            </w:tcBorders>
          </w:tcPr>
          <w:p w14:paraId="36089404">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безопасности и защиты Родины</w:t>
            </w:r>
          </w:p>
        </w:tc>
        <w:tc>
          <w:tcPr>
            <w:tcW w:w="3706" w:type="dxa"/>
            <w:tcBorders>
              <w:top w:val="single" w:color="auto" w:sz="4" w:space="0"/>
              <w:left w:val="single" w:color="auto" w:sz="4" w:space="0"/>
              <w:bottom w:val="single" w:color="auto" w:sz="4" w:space="0"/>
              <w:right w:val="single" w:color="auto" w:sz="4" w:space="0"/>
            </w:tcBorders>
          </w:tcPr>
          <w:p w14:paraId="3FBD2EC4">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безопасности и защиты Родины</w:t>
            </w:r>
          </w:p>
        </w:tc>
        <w:tc>
          <w:tcPr>
            <w:tcW w:w="709" w:type="dxa"/>
            <w:tcBorders>
              <w:top w:val="single" w:color="auto" w:sz="4" w:space="0"/>
              <w:left w:val="single" w:color="auto" w:sz="4" w:space="0"/>
              <w:bottom w:val="single" w:color="auto" w:sz="4" w:space="0"/>
              <w:right w:val="single" w:color="auto" w:sz="4" w:space="0"/>
            </w:tcBorders>
          </w:tcPr>
          <w:p w14:paraId="40E66E13">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6C6E13AA">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6356E9E0">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7E6A0E3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18" w:type="dxa"/>
            <w:tcBorders>
              <w:top w:val="single" w:color="auto" w:sz="4" w:space="0"/>
              <w:left w:val="single" w:color="auto" w:sz="4" w:space="0"/>
              <w:bottom w:val="single" w:color="auto" w:sz="4" w:space="0"/>
              <w:right w:val="single" w:color="auto" w:sz="4" w:space="0"/>
            </w:tcBorders>
          </w:tcPr>
          <w:p w14:paraId="2498A8F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47" w:type="dxa"/>
            <w:gridSpan w:val="2"/>
            <w:tcBorders>
              <w:top w:val="single" w:color="auto" w:sz="4" w:space="0"/>
              <w:left w:val="single" w:color="auto" w:sz="4" w:space="0"/>
              <w:bottom w:val="single" w:color="auto" w:sz="4" w:space="0"/>
              <w:right w:val="single" w:color="auto" w:sz="4" w:space="0"/>
            </w:tcBorders>
          </w:tcPr>
          <w:p w14:paraId="7304A50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15B9F902">
        <w:tblPrEx>
          <w:tblCellMar>
            <w:top w:w="0" w:type="dxa"/>
            <w:left w:w="0" w:type="dxa"/>
            <w:bottom w:w="0" w:type="dxa"/>
            <w:right w:w="0" w:type="dxa"/>
          </w:tblCellMar>
        </w:tblPrEx>
        <w:trPr>
          <w:trHeight w:val="427" w:hRule="exact"/>
        </w:trPr>
        <w:tc>
          <w:tcPr>
            <w:tcW w:w="2428" w:type="dxa"/>
            <w:tcBorders>
              <w:top w:val="single" w:color="auto" w:sz="4" w:space="0"/>
              <w:left w:val="single" w:color="auto" w:sz="4" w:space="0"/>
              <w:bottom w:val="single" w:color="auto" w:sz="4" w:space="0"/>
              <w:right w:val="single" w:color="auto" w:sz="4" w:space="0"/>
            </w:tcBorders>
          </w:tcPr>
          <w:p w14:paraId="51E9EF77">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Физическая культура </w:t>
            </w:r>
          </w:p>
        </w:tc>
        <w:tc>
          <w:tcPr>
            <w:tcW w:w="3706" w:type="dxa"/>
            <w:tcBorders>
              <w:top w:val="single" w:color="auto" w:sz="4" w:space="0"/>
              <w:left w:val="single" w:color="auto" w:sz="4" w:space="0"/>
              <w:bottom w:val="single" w:color="auto" w:sz="4" w:space="0"/>
              <w:right w:val="single" w:color="auto" w:sz="4" w:space="0"/>
            </w:tcBorders>
          </w:tcPr>
          <w:p w14:paraId="676E0295">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Физическая культура</w:t>
            </w:r>
          </w:p>
        </w:tc>
        <w:tc>
          <w:tcPr>
            <w:tcW w:w="709" w:type="dxa"/>
            <w:tcBorders>
              <w:top w:val="single" w:color="auto" w:sz="4" w:space="0"/>
              <w:left w:val="single" w:color="auto" w:sz="4" w:space="0"/>
              <w:bottom w:val="single" w:color="auto" w:sz="4" w:space="0"/>
              <w:right w:val="single" w:color="auto" w:sz="4" w:space="0"/>
            </w:tcBorders>
          </w:tcPr>
          <w:p w14:paraId="14D1951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841614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70E327F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1A7E99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18" w:type="dxa"/>
            <w:tcBorders>
              <w:top w:val="single" w:color="auto" w:sz="4" w:space="0"/>
              <w:left w:val="single" w:color="auto" w:sz="4" w:space="0"/>
              <w:bottom w:val="single" w:color="auto" w:sz="4" w:space="0"/>
              <w:right w:val="single" w:color="auto" w:sz="4" w:space="0"/>
            </w:tcBorders>
          </w:tcPr>
          <w:p w14:paraId="4F8624C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7B8F5D3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26E31E16">
        <w:tblPrEx>
          <w:tblCellMar>
            <w:top w:w="0" w:type="dxa"/>
            <w:left w:w="0" w:type="dxa"/>
            <w:bottom w:w="0" w:type="dxa"/>
            <w:right w:w="0" w:type="dxa"/>
          </w:tblCellMar>
        </w:tblPrEx>
        <w:trPr>
          <w:trHeight w:val="419" w:hRule="exact"/>
        </w:trPr>
        <w:tc>
          <w:tcPr>
            <w:tcW w:w="6134" w:type="dxa"/>
            <w:gridSpan w:val="2"/>
            <w:tcBorders>
              <w:top w:val="single" w:color="auto" w:sz="4" w:space="0"/>
              <w:left w:val="single" w:color="auto" w:sz="4" w:space="0"/>
              <w:bottom w:val="single" w:color="auto" w:sz="4" w:space="0"/>
              <w:right w:val="single" w:color="auto" w:sz="4" w:space="0"/>
            </w:tcBorders>
          </w:tcPr>
          <w:p w14:paraId="0BAF3790">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Итого</w:t>
            </w:r>
          </w:p>
        </w:tc>
        <w:tc>
          <w:tcPr>
            <w:tcW w:w="709" w:type="dxa"/>
            <w:tcBorders>
              <w:top w:val="single" w:color="auto" w:sz="4" w:space="0"/>
              <w:left w:val="single" w:color="auto" w:sz="4" w:space="0"/>
              <w:bottom w:val="single" w:color="auto" w:sz="4" w:space="0"/>
              <w:right w:val="single" w:color="auto" w:sz="4" w:space="0"/>
            </w:tcBorders>
          </w:tcPr>
          <w:p w14:paraId="6CE62C2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29</w:t>
            </w:r>
          </w:p>
        </w:tc>
        <w:tc>
          <w:tcPr>
            <w:tcW w:w="709" w:type="dxa"/>
            <w:tcBorders>
              <w:top w:val="single" w:color="auto" w:sz="4" w:space="0"/>
              <w:left w:val="single" w:color="auto" w:sz="4" w:space="0"/>
              <w:bottom w:val="single" w:color="auto" w:sz="4" w:space="0"/>
              <w:right w:val="single" w:color="auto" w:sz="4" w:space="0"/>
            </w:tcBorders>
          </w:tcPr>
          <w:p w14:paraId="65FFB07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31</w:t>
            </w:r>
          </w:p>
        </w:tc>
        <w:tc>
          <w:tcPr>
            <w:tcW w:w="567" w:type="dxa"/>
            <w:tcBorders>
              <w:top w:val="single" w:color="auto" w:sz="4" w:space="0"/>
              <w:left w:val="single" w:color="auto" w:sz="4" w:space="0"/>
              <w:bottom w:val="single" w:color="auto" w:sz="4" w:space="0"/>
              <w:right w:val="single" w:color="auto" w:sz="4" w:space="0"/>
            </w:tcBorders>
          </w:tcPr>
          <w:p w14:paraId="2D0A759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32</w:t>
            </w:r>
          </w:p>
        </w:tc>
        <w:tc>
          <w:tcPr>
            <w:tcW w:w="709" w:type="dxa"/>
            <w:tcBorders>
              <w:top w:val="single" w:color="auto" w:sz="4" w:space="0"/>
              <w:left w:val="single" w:color="auto" w:sz="4" w:space="0"/>
              <w:bottom w:val="single" w:color="auto" w:sz="4" w:space="0"/>
              <w:right w:val="single" w:color="auto" w:sz="4" w:space="0"/>
            </w:tcBorders>
          </w:tcPr>
          <w:p w14:paraId="195B9FC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33</w:t>
            </w:r>
          </w:p>
        </w:tc>
        <w:tc>
          <w:tcPr>
            <w:tcW w:w="518" w:type="dxa"/>
            <w:tcBorders>
              <w:top w:val="single" w:color="auto" w:sz="4" w:space="0"/>
              <w:left w:val="single" w:color="auto" w:sz="4" w:space="0"/>
              <w:bottom w:val="single" w:color="auto" w:sz="4" w:space="0"/>
              <w:right w:val="single" w:color="auto" w:sz="4" w:space="0"/>
            </w:tcBorders>
          </w:tcPr>
          <w:p w14:paraId="20A3578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47" w:type="dxa"/>
            <w:gridSpan w:val="2"/>
            <w:tcBorders>
              <w:top w:val="single" w:color="auto" w:sz="4" w:space="0"/>
              <w:left w:val="single" w:color="auto" w:sz="4" w:space="0"/>
              <w:bottom w:val="single" w:color="auto" w:sz="4" w:space="0"/>
              <w:right w:val="single" w:color="auto" w:sz="4" w:space="0"/>
            </w:tcBorders>
          </w:tcPr>
          <w:p w14:paraId="3316ABE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159</w:t>
            </w:r>
          </w:p>
        </w:tc>
      </w:tr>
      <w:tr w14:paraId="4C64A5D6">
        <w:tblPrEx>
          <w:tblCellMar>
            <w:top w:w="0" w:type="dxa"/>
            <w:left w:w="0" w:type="dxa"/>
            <w:bottom w:w="0" w:type="dxa"/>
            <w:right w:w="0" w:type="dxa"/>
          </w:tblCellMar>
        </w:tblPrEx>
        <w:trPr>
          <w:trHeight w:val="635" w:hRule="exact"/>
        </w:trPr>
        <w:tc>
          <w:tcPr>
            <w:tcW w:w="6134" w:type="dxa"/>
            <w:gridSpan w:val="2"/>
            <w:tcBorders>
              <w:top w:val="single" w:color="auto" w:sz="4" w:space="0"/>
              <w:left w:val="single" w:color="auto" w:sz="4" w:space="0"/>
              <w:bottom w:val="single" w:color="auto" w:sz="4" w:space="0"/>
              <w:right w:val="single" w:color="auto" w:sz="4" w:space="0"/>
            </w:tcBorders>
          </w:tcPr>
          <w:p w14:paraId="1F5A4E0B">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Часть, формируемая участниками образовательных отношений</w:t>
            </w:r>
          </w:p>
        </w:tc>
        <w:tc>
          <w:tcPr>
            <w:tcW w:w="709" w:type="dxa"/>
            <w:tcBorders>
              <w:top w:val="single" w:color="auto" w:sz="4" w:space="0"/>
              <w:left w:val="single" w:color="auto" w:sz="4" w:space="0"/>
              <w:bottom w:val="single" w:color="auto" w:sz="4" w:space="0"/>
              <w:right w:val="single" w:color="auto" w:sz="4" w:space="0"/>
            </w:tcBorders>
          </w:tcPr>
          <w:p w14:paraId="07730AD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auto" w:sz="4" w:space="0"/>
              <w:left w:val="single" w:color="auto" w:sz="4" w:space="0"/>
              <w:bottom w:val="single" w:color="auto" w:sz="4" w:space="0"/>
              <w:right w:val="single" w:color="auto" w:sz="4" w:space="0"/>
            </w:tcBorders>
          </w:tcPr>
          <w:p w14:paraId="15116D8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7B5B1C6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auto" w:sz="4" w:space="0"/>
              <w:left w:val="single" w:color="auto" w:sz="4" w:space="0"/>
              <w:bottom w:val="single" w:color="auto" w:sz="4" w:space="0"/>
              <w:right w:val="single" w:color="auto" w:sz="4" w:space="0"/>
            </w:tcBorders>
          </w:tcPr>
          <w:p w14:paraId="7AACA89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518" w:type="dxa"/>
            <w:tcBorders>
              <w:top w:val="single" w:color="auto" w:sz="4" w:space="0"/>
              <w:left w:val="single" w:color="auto" w:sz="4" w:space="0"/>
              <w:bottom w:val="single" w:color="auto" w:sz="4" w:space="0"/>
              <w:right w:val="single" w:color="auto" w:sz="4" w:space="0"/>
            </w:tcBorders>
          </w:tcPr>
          <w:p w14:paraId="25B7279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47" w:type="dxa"/>
            <w:gridSpan w:val="2"/>
            <w:tcBorders>
              <w:top w:val="single" w:color="auto" w:sz="4" w:space="0"/>
              <w:left w:val="single" w:color="auto" w:sz="4" w:space="0"/>
              <w:bottom w:val="single" w:color="auto" w:sz="4" w:space="0"/>
              <w:right w:val="single" w:color="auto" w:sz="4" w:space="0"/>
            </w:tcBorders>
          </w:tcPr>
          <w:p w14:paraId="1F7334D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13</w:t>
            </w:r>
          </w:p>
        </w:tc>
      </w:tr>
      <w:tr w14:paraId="2B3C47FD">
        <w:tblPrEx>
          <w:tblCellMar>
            <w:top w:w="0" w:type="dxa"/>
            <w:left w:w="0" w:type="dxa"/>
            <w:bottom w:w="0" w:type="dxa"/>
            <w:right w:w="0" w:type="dxa"/>
          </w:tblCellMar>
        </w:tblPrEx>
        <w:trPr>
          <w:trHeight w:val="309" w:hRule="exact"/>
        </w:trPr>
        <w:tc>
          <w:tcPr>
            <w:tcW w:w="6134" w:type="dxa"/>
            <w:gridSpan w:val="2"/>
            <w:tcBorders>
              <w:top w:val="single" w:color="auto" w:sz="4" w:space="0"/>
              <w:left w:val="single" w:color="auto" w:sz="4" w:space="0"/>
              <w:bottom w:val="single" w:color="auto" w:sz="4" w:space="0"/>
              <w:right w:val="single" w:color="auto" w:sz="4" w:space="0"/>
            </w:tcBorders>
          </w:tcPr>
          <w:p w14:paraId="7C6910A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Учебные недели</w:t>
            </w:r>
          </w:p>
        </w:tc>
        <w:tc>
          <w:tcPr>
            <w:tcW w:w="709" w:type="dxa"/>
            <w:tcBorders>
              <w:top w:val="single" w:color="auto" w:sz="4" w:space="0"/>
              <w:left w:val="single" w:color="auto" w:sz="4" w:space="0"/>
              <w:bottom w:val="single" w:color="auto" w:sz="4" w:space="0"/>
              <w:right w:val="single" w:color="auto" w:sz="4" w:space="0"/>
            </w:tcBorders>
          </w:tcPr>
          <w:p w14:paraId="00DA7AF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45FE259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67" w:type="dxa"/>
            <w:tcBorders>
              <w:top w:val="single" w:color="auto" w:sz="4" w:space="0"/>
              <w:left w:val="single" w:color="auto" w:sz="4" w:space="0"/>
              <w:bottom w:val="single" w:color="auto" w:sz="4" w:space="0"/>
              <w:right w:val="single" w:color="auto" w:sz="4" w:space="0"/>
            </w:tcBorders>
          </w:tcPr>
          <w:p w14:paraId="3365D13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6D1E343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18" w:type="dxa"/>
            <w:tcBorders>
              <w:top w:val="single" w:color="auto" w:sz="4" w:space="0"/>
              <w:left w:val="single" w:color="auto" w:sz="4" w:space="0"/>
              <w:bottom w:val="single" w:color="auto" w:sz="4" w:space="0"/>
              <w:right w:val="single" w:color="auto" w:sz="4" w:space="0"/>
            </w:tcBorders>
          </w:tcPr>
          <w:p w14:paraId="0C80ECB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47" w:type="dxa"/>
            <w:gridSpan w:val="2"/>
            <w:tcBorders>
              <w:top w:val="single" w:color="auto" w:sz="4" w:space="0"/>
              <w:left w:val="single" w:color="auto" w:sz="4" w:space="0"/>
              <w:bottom w:val="single" w:color="auto" w:sz="4" w:space="0"/>
              <w:right w:val="single" w:color="auto" w:sz="4" w:space="0"/>
            </w:tcBorders>
          </w:tcPr>
          <w:p w14:paraId="04F0CAA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r>
      <w:tr w14:paraId="149F7B98">
        <w:tblPrEx>
          <w:tblCellMar>
            <w:top w:w="0" w:type="dxa"/>
            <w:left w:w="0" w:type="dxa"/>
            <w:bottom w:w="0" w:type="dxa"/>
            <w:right w:w="0" w:type="dxa"/>
          </w:tblCellMar>
        </w:tblPrEx>
        <w:trPr>
          <w:trHeight w:val="481" w:hRule="exact"/>
        </w:trPr>
        <w:tc>
          <w:tcPr>
            <w:tcW w:w="6134" w:type="dxa"/>
            <w:gridSpan w:val="2"/>
            <w:tcBorders>
              <w:top w:val="single" w:color="auto" w:sz="4" w:space="0"/>
              <w:left w:val="single" w:color="auto" w:sz="4" w:space="0"/>
              <w:bottom w:val="single" w:color="auto" w:sz="4" w:space="0"/>
              <w:right w:val="single" w:color="auto" w:sz="4" w:space="0"/>
            </w:tcBorders>
          </w:tcPr>
          <w:p w14:paraId="3BC17F57">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Всего часов</w:t>
            </w:r>
          </w:p>
        </w:tc>
        <w:tc>
          <w:tcPr>
            <w:tcW w:w="709" w:type="dxa"/>
            <w:tcBorders>
              <w:top w:val="single" w:color="auto" w:sz="4" w:space="0"/>
              <w:left w:val="single" w:color="auto" w:sz="4" w:space="0"/>
              <w:bottom w:val="single" w:color="auto" w:sz="4" w:space="0"/>
              <w:right w:val="single" w:color="auto" w:sz="4" w:space="0"/>
            </w:tcBorders>
          </w:tcPr>
          <w:p w14:paraId="5A0A57E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1088</w:t>
            </w:r>
          </w:p>
        </w:tc>
        <w:tc>
          <w:tcPr>
            <w:tcW w:w="709" w:type="dxa"/>
            <w:tcBorders>
              <w:top w:val="single" w:color="auto" w:sz="4" w:space="0"/>
              <w:left w:val="single" w:color="auto" w:sz="4" w:space="0"/>
              <w:bottom w:val="single" w:color="auto" w:sz="4" w:space="0"/>
              <w:right w:val="single" w:color="auto" w:sz="4" w:space="0"/>
            </w:tcBorders>
          </w:tcPr>
          <w:p w14:paraId="788833F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1122</w:t>
            </w:r>
          </w:p>
        </w:tc>
        <w:tc>
          <w:tcPr>
            <w:tcW w:w="567" w:type="dxa"/>
            <w:tcBorders>
              <w:top w:val="single" w:color="auto" w:sz="4" w:space="0"/>
              <w:left w:val="single" w:color="auto" w:sz="4" w:space="0"/>
              <w:bottom w:val="single" w:color="auto" w:sz="4" w:space="0"/>
              <w:right w:val="single" w:color="auto" w:sz="4" w:space="0"/>
            </w:tcBorders>
          </w:tcPr>
          <w:p w14:paraId="76960EA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1190</w:t>
            </w:r>
          </w:p>
        </w:tc>
        <w:tc>
          <w:tcPr>
            <w:tcW w:w="709" w:type="dxa"/>
            <w:tcBorders>
              <w:top w:val="single" w:color="auto" w:sz="4" w:space="0"/>
              <w:left w:val="single" w:color="auto" w:sz="4" w:space="0"/>
              <w:bottom w:val="single" w:color="auto" w:sz="4" w:space="0"/>
              <w:right w:val="single" w:color="auto" w:sz="4" w:space="0"/>
            </w:tcBorders>
          </w:tcPr>
          <w:p w14:paraId="209CBBC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518" w:type="dxa"/>
            <w:tcBorders>
              <w:top w:val="single" w:color="auto" w:sz="4" w:space="0"/>
              <w:left w:val="single" w:color="auto" w:sz="4" w:space="0"/>
              <w:bottom w:val="single" w:color="auto" w:sz="4" w:space="0"/>
              <w:right w:val="single" w:color="auto" w:sz="4" w:space="0"/>
            </w:tcBorders>
          </w:tcPr>
          <w:p w14:paraId="18D658B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747" w:type="dxa"/>
            <w:gridSpan w:val="2"/>
            <w:tcBorders>
              <w:top w:val="single" w:color="auto" w:sz="4" w:space="0"/>
              <w:left w:val="single" w:color="auto" w:sz="4" w:space="0"/>
              <w:bottom w:val="single" w:color="auto" w:sz="4" w:space="0"/>
              <w:right w:val="single" w:color="auto" w:sz="4" w:space="0"/>
            </w:tcBorders>
          </w:tcPr>
          <w:p w14:paraId="6D06D95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5848</w:t>
            </w:r>
          </w:p>
        </w:tc>
      </w:tr>
      <w:tr w14:paraId="315985FA">
        <w:tblPrEx>
          <w:tblCellMar>
            <w:top w:w="0" w:type="dxa"/>
            <w:left w:w="0" w:type="dxa"/>
            <w:bottom w:w="0" w:type="dxa"/>
            <w:right w:w="0" w:type="dxa"/>
          </w:tblCellMar>
        </w:tblPrEx>
        <w:trPr>
          <w:trHeight w:val="1673" w:hRule="exact"/>
        </w:trPr>
        <w:tc>
          <w:tcPr>
            <w:tcW w:w="6134" w:type="dxa"/>
            <w:gridSpan w:val="2"/>
            <w:tcBorders>
              <w:top w:val="single" w:color="auto" w:sz="4" w:space="0"/>
              <w:left w:val="single" w:color="auto" w:sz="4" w:space="0"/>
              <w:bottom w:val="single" w:color="auto" w:sz="4" w:space="0"/>
              <w:right w:val="single" w:color="auto" w:sz="4" w:space="0"/>
            </w:tcBorders>
          </w:tcPr>
          <w:p w14:paraId="190CF48A">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Максимально допустимая недельная нагрузка (</w:t>
            </w:r>
            <w:r>
              <w:rPr>
                <w:rFonts w:ascii="Times New Roman" w:hAnsi="Times New Roman" w:eastAsia="SchoolBookSanPin" w:cs="Times New Roman"/>
                <w:position w:val="1"/>
                <w:sz w:val="26"/>
                <w:szCs w:val="26"/>
              </w:rPr>
              <w:t>при 6-дневной неделе) в соответствии с санитарными правилами и нормами</w:t>
            </w:r>
          </w:p>
        </w:tc>
        <w:tc>
          <w:tcPr>
            <w:tcW w:w="709" w:type="dxa"/>
            <w:tcBorders>
              <w:top w:val="single" w:color="auto" w:sz="4" w:space="0"/>
              <w:left w:val="single" w:color="auto" w:sz="4" w:space="0"/>
              <w:bottom w:val="single" w:color="auto" w:sz="4" w:space="0"/>
              <w:right w:val="single" w:color="auto" w:sz="4" w:space="0"/>
            </w:tcBorders>
          </w:tcPr>
          <w:p w14:paraId="2A62FBD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32</w:t>
            </w:r>
          </w:p>
        </w:tc>
        <w:tc>
          <w:tcPr>
            <w:tcW w:w="709" w:type="dxa"/>
            <w:tcBorders>
              <w:top w:val="single" w:color="auto" w:sz="4" w:space="0"/>
              <w:left w:val="single" w:color="auto" w:sz="4" w:space="0"/>
              <w:bottom w:val="single" w:color="auto" w:sz="4" w:space="0"/>
              <w:right w:val="single" w:color="auto" w:sz="4" w:space="0"/>
            </w:tcBorders>
          </w:tcPr>
          <w:p w14:paraId="5ED2E39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33</w:t>
            </w:r>
          </w:p>
        </w:tc>
        <w:tc>
          <w:tcPr>
            <w:tcW w:w="567" w:type="dxa"/>
            <w:tcBorders>
              <w:top w:val="single" w:color="auto" w:sz="4" w:space="0"/>
              <w:left w:val="single" w:color="auto" w:sz="4" w:space="0"/>
              <w:bottom w:val="single" w:color="auto" w:sz="4" w:space="0"/>
              <w:right w:val="single" w:color="auto" w:sz="4" w:space="0"/>
            </w:tcBorders>
          </w:tcPr>
          <w:p w14:paraId="5DFE340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35</w:t>
            </w:r>
          </w:p>
        </w:tc>
        <w:tc>
          <w:tcPr>
            <w:tcW w:w="709" w:type="dxa"/>
            <w:tcBorders>
              <w:top w:val="single" w:color="auto" w:sz="4" w:space="0"/>
              <w:left w:val="single" w:color="auto" w:sz="4" w:space="0"/>
              <w:bottom w:val="single" w:color="auto" w:sz="4" w:space="0"/>
              <w:right w:val="single" w:color="auto" w:sz="4" w:space="0"/>
            </w:tcBorders>
          </w:tcPr>
          <w:p w14:paraId="6373216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518" w:type="dxa"/>
            <w:tcBorders>
              <w:top w:val="single" w:color="auto" w:sz="4" w:space="0"/>
              <w:left w:val="single" w:color="auto" w:sz="4" w:space="0"/>
              <w:bottom w:val="single" w:color="auto" w:sz="4" w:space="0"/>
              <w:right w:val="single" w:color="auto" w:sz="4" w:space="0"/>
            </w:tcBorders>
          </w:tcPr>
          <w:p w14:paraId="67D1260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747" w:type="dxa"/>
            <w:gridSpan w:val="2"/>
            <w:tcBorders>
              <w:top w:val="single" w:color="auto" w:sz="4" w:space="0"/>
              <w:left w:val="single" w:color="auto" w:sz="4" w:space="0"/>
              <w:bottom w:val="single" w:color="auto" w:sz="4" w:space="0"/>
              <w:right w:val="single" w:color="auto" w:sz="4" w:space="0"/>
            </w:tcBorders>
          </w:tcPr>
          <w:p w14:paraId="6CB557D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172</w:t>
            </w:r>
          </w:p>
        </w:tc>
      </w:tr>
    </w:tbl>
    <w:p w14:paraId="31D31408">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p w14:paraId="6E91FCD8">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tbl>
      <w:tblPr>
        <w:tblStyle w:val="8"/>
        <w:tblW w:w="9918" w:type="dxa"/>
        <w:tblInd w:w="0" w:type="dxa"/>
        <w:tblLayout w:type="fixed"/>
        <w:tblCellMar>
          <w:top w:w="0" w:type="dxa"/>
          <w:left w:w="0" w:type="dxa"/>
          <w:bottom w:w="0" w:type="dxa"/>
          <w:right w:w="0" w:type="dxa"/>
        </w:tblCellMar>
      </w:tblPr>
      <w:tblGrid>
        <w:gridCol w:w="2547"/>
        <w:gridCol w:w="3118"/>
        <w:gridCol w:w="851"/>
        <w:gridCol w:w="709"/>
        <w:gridCol w:w="708"/>
        <w:gridCol w:w="709"/>
        <w:gridCol w:w="567"/>
        <w:gridCol w:w="709"/>
      </w:tblGrid>
      <w:tr w14:paraId="63AE5AAD">
        <w:tblPrEx>
          <w:tblCellMar>
            <w:top w:w="0" w:type="dxa"/>
            <w:left w:w="0" w:type="dxa"/>
            <w:bottom w:w="0" w:type="dxa"/>
            <w:right w:w="0" w:type="dxa"/>
          </w:tblCellMar>
        </w:tblPrEx>
        <w:trPr>
          <w:trHeight w:val="425" w:hRule="exact"/>
        </w:trPr>
        <w:tc>
          <w:tcPr>
            <w:tcW w:w="9918" w:type="dxa"/>
            <w:gridSpan w:val="8"/>
            <w:tcBorders>
              <w:top w:val="single" w:color="auto" w:sz="4" w:space="0"/>
              <w:left w:val="single" w:color="auto" w:sz="4" w:space="0"/>
              <w:bottom w:val="single" w:color="auto" w:sz="4" w:space="0"/>
              <w:right w:val="single" w:color="auto" w:sz="4" w:space="0"/>
            </w:tcBorders>
          </w:tcPr>
          <w:p w14:paraId="25E564A5">
            <w:pPr>
              <w:widowControl w:val="0"/>
              <w:spacing w:after="0" w:line="240" w:lineRule="auto"/>
              <w:jc w:val="center"/>
              <w:rPr>
                <w:rFonts w:ascii="Times New Roman" w:hAnsi="Times New Roman" w:eastAsia="OfficinaSansBoldITC" w:cs="Times New Roman"/>
                <w:sz w:val="26"/>
                <w:szCs w:val="26"/>
                <w:lang w:val="en-US"/>
              </w:rPr>
            </w:pPr>
            <w:r>
              <w:rPr>
                <w:rFonts w:ascii="Times New Roman" w:hAnsi="Times New Roman" w:eastAsia="OfficinaSansBoldITC" w:cs="Times New Roman"/>
                <w:sz w:val="26"/>
                <w:szCs w:val="26"/>
                <w:lang w:val="en-US"/>
              </w:rPr>
              <w:t>Вариант № 5</w:t>
            </w:r>
          </w:p>
          <w:p w14:paraId="483068DB">
            <w:pPr>
              <w:widowControl w:val="0"/>
              <w:spacing w:after="0" w:line="240" w:lineRule="auto"/>
              <w:jc w:val="center"/>
              <w:rPr>
                <w:rFonts w:ascii="Times New Roman" w:hAnsi="Times New Roman" w:eastAsia="SchoolBookSanPin" w:cs="Times New Roman"/>
                <w:bCs/>
                <w:sz w:val="26"/>
                <w:szCs w:val="26"/>
                <w:lang w:val="en-US"/>
              </w:rPr>
            </w:pPr>
          </w:p>
        </w:tc>
      </w:tr>
      <w:tr w14:paraId="4496178B">
        <w:tblPrEx>
          <w:tblCellMar>
            <w:top w:w="0" w:type="dxa"/>
            <w:left w:w="0" w:type="dxa"/>
            <w:bottom w:w="0" w:type="dxa"/>
            <w:right w:w="0" w:type="dxa"/>
          </w:tblCellMar>
        </w:tblPrEx>
        <w:trPr>
          <w:trHeight w:val="1034" w:hRule="exact"/>
        </w:trPr>
        <w:tc>
          <w:tcPr>
            <w:tcW w:w="9918" w:type="dxa"/>
            <w:gridSpan w:val="8"/>
            <w:tcBorders>
              <w:top w:val="single" w:color="auto" w:sz="4" w:space="0"/>
              <w:left w:val="single" w:color="auto" w:sz="4" w:space="0"/>
              <w:bottom w:val="single" w:color="auto" w:sz="4" w:space="0"/>
              <w:right w:val="single" w:color="auto" w:sz="4" w:space="0"/>
            </w:tcBorders>
          </w:tcPr>
          <w:p w14:paraId="1FAAC312">
            <w:pPr>
              <w:widowControl w:val="0"/>
              <w:spacing w:after="0" w:line="240" w:lineRule="auto"/>
              <w:jc w:val="center"/>
              <w:rPr>
                <w:rFonts w:ascii="Times New Roman" w:hAnsi="Times New Roman" w:eastAsia="SchoolBookSanPin" w:cs="Times New Roman"/>
                <w:bCs/>
                <w:sz w:val="26"/>
                <w:szCs w:val="26"/>
              </w:rPr>
            </w:pPr>
            <w:r>
              <w:rPr>
                <w:rFonts w:ascii="Times New Roman" w:hAnsi="Times New Roman" w:eastAsia="SchoolBookSanPin" w:cs="Times New Roman"/>
                <w:bCs/>
                <w:sz w:val="26"/>
                <w:szCs w:val="26"/>
              </w:rPr>
              <w:t xml:space="preserve">Федеральный недельный учебный план основного общего образования для 6-дневной учебной недели </w:t>
            </w:r>
            <w:r>
              <w:rPr>
                <w:rFonts w:ascii="Times New Roman" w:hAnsi="Times New Roman" w:eastAsia="SchoolBookSanPin" w:cs="Times New Roman"/>
                <w:bCs/>
                <w:position w:val="1"/>
                <w:sz w:val="26"/>
                <w:szCs w:val="26"/>
              </w:rPr>
              <w:t>(изучение родного и (или) государственного языка наряду с преподаванием на русском языке)</w:t>
            </w:r>
          </w:p>
        </w:tc>
      </w:tr>
      <w:tr w14:paraId="7927794B">
        <w:tblPrEx>
          <w:tblCellMar>
            <w:top w:w="0" w:type="dxa"/>
            <w:left w:w="0" w:type="dxa"/>
            <w:bottom w:w="0" w:type="dxa"/>
            <w:right w:w="0" w:type="dxa"/>
          </w:tblCellMar>
        </w:tblPrEx>
        <w:trPr>
          <w:trHeight w:val="425" w:hRule="exact"/>
        </w:trPr>
        <w:tc>
          <w:tcPr>
            <w:tcW w:w="2547" w:type="dxa"/>
            <w:vMerge w:val="restart"/>
            <w:tcBorders>
              <w:top w:val="single" w:color="auto" w:sz="4" w:space="0"/>
              <w:left w:val="single" w:color="auto" w:sz="4" w:space="0"/>
              <w:bottom w:val="single" w:color="auto" w:sz="4" w:space="0"/>
              <w:right w:val="single" w:color="auto" w:sz="4" w:space="0"/>
            </w:tcBorders>
            <w:vAlign w:val="center"/>
          </w:tcPr>
          <w:p w14:paraId="5FEECBB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Предметные области</w:t>
            </w:r>
          </w:p>
        </w:tc>
        <w:tc>
          <w:tcPr>
            <w:tcW w:w="3118" w:type="dxa"/>
            <w:vMerge w:val="restart"/>
            <w:tcBorders>
              <w:top w:val="single" w:color="auto" w:sz="4" w:space="0"/>
              <w:left w:val="single" w:color="auto" w:sz="4" w:space="0"/>
              <w:bottom w:val="single" w:color="auto" w:sz="4" w:space="0"/>
              <w:right w:val="single" w:color="auto" w:sz="4" w:space="0"/>
            </w:tcBorders>
            <w:vAlign w:val="center"/>
          </w:tcPr>
          <w:p w14:paraId="1F74D133">
            <w:pPr>
              <w:widowControl w:val="0"/>
              <w:spacing w:after="0" w:line="240" w:lineRule="auto"/>
              <w:jc w:val="center"/>
              <w:rPr>
                <w:rFonts w:ascii="Times New Roman" w:hAnsi="Times New Roman" w:eastAsia="SchoolBookSanPin" w:cs="Times New Roman"/>
                <w:bCs/>
                <w:sz w:val="26"/>
                <w:szCs w:val="26"/>
              </w:rPr>
            </w:pPr>
            <w:r>
              <w:rPr>
                <w:rFonts w:ascii="Times New Roman" w:hAnsi="Times New Roman" w:eastAsia="SchoolBookSanPin" w:cs="Times New Roman"/>
                <w:bCs/>
                <w:sz w:val="26"/>
                <w:szCs w:val="26"/>
              </w:rPr>
              <w:t xml:space="preserve">Учебные предметы </w:t>
            </w:r>
          </w:p>
          <w:p w14:paraId="5984D55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классы</w:t>
            </w:r>
          </w:p>
        </w:tc>
        <w:tc>
          <w:tcPr>
            <w:tcW w:w="4253" w:type="dxa"/>
            <w:gridSpan w:val="6"/>
            <w:tcBorders>
              <w:top w:val="single" w:color="auto" w:sz="4" w:space="0"/>
              <w:left w:val="single" w:color="auto" w:sz="4" w:space="0"/>
              <w:bottom w:val="single" w:color="auto" w:sz="4" w:space="0"/>
              <w:right w:val="single" w:color="auto" w:sz="4" w:space="0"/>
            </w:tcBorders>
          </w:tcPr>
          <w:p w14:paraId="3D62532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Количество часов в неделю</w:t>
            </w:r>
          </w:p>
        </w:tc>
      </w:tr>
      <w:tr w14:paraId="3E445C6E">
        <w:tblPrEx>
          <w:tblCellMar>
            <w:top w:w="0" w:type="dxa"/>
            <w:left w:w="0" w:type="dxa"/>
            <w:bottom w:w="0" w:type="dxa"/>
            <w:right w:w="0" w:type="dxa"/>
          </w:tblCellMar>
        </w:tblPrEx>
        <w:trPr>
          <w:trHeight w:val="425" w:hRule="exact"/>
        </w:trPr>
        <w:tc>
          <w:tcPr>
            <w:tcW w:w="2547" w:type="dxa"/>
            <w:vMerge w:val="continue"/>
            <w:tcBorders>
              <w:top w:val="single" w:color="auto" w:sz="4" w:space="0"/>
              <w:left w:val="single" w:color="auto" w:sz="4" w:space="0"/>
              <w:bottom w:val="single" w:color="auto" w:sz="4" w:space="0"/>
              <w:right w:val="single" w:color="auto" w:sz="4" w:space="0"/>
            </w:tcBorders>
          </w:tcPr>
          <w:p w14:paraId="19D7FDBF">
            <w:pPr>
              <w:widowControl w:val="0"/>
              <w:spacing w:after="0" w:line="240" w:lineRule="auto"/>
              <w:rPr>
                <w:rFonts w:ascii="Times New Roman" w:hAnsi="Times New Roman" w:eastAsia="Calibri" w:cs="Times New Roman"/>
                <w:sz w:val="26"/>
                <w:szCs w:val="26"/>
              </w:rPr>
            </w:pPr>
          </w:p>
        </w:tc>
        <w:tc>
          <w:tcPr>
            <w:tcW w:w="3118" w:type="dxa"/>
            <w:vMerge w:val="continue"/>
            <w:tcBorders>
              <w:top w:val="single" w:color="auto" w:sz="4" w:space="0"/>
              <w:left w:val="single" w:color="auto" w:sz="4" w:space="0"/>
              <w:bottom w:val="single" w:color="auto" w:sz="4" w:space="0"/>
              <w:right w:val="single" w:color="auto" w:sz="4" w:space="0"/>
            </w:tcBorders>
          </w:tcPr>
          <w:p w14:paraId="589922C4">
            <w:pPr>
              <w:widowControl w:val="0"/>
              <w:spacing w:after="0" w:line="240" w:lineRule="auto"/>
              <w:rPr>
                <w:rFonts w:ascii="Times New Roman" w:hAnsi="Times New Roman" w:eastAsia="Calibri" w:cs="Times New Roman"/>
                <w:sz w:val="26"/>
                <w:szCs w:val="26"/>
              </w:rPr>
            </w:pPr>
          </w:p>
        </w:tc>
        <w:tc>
          <w:tcPr>
            <w:tcW w:w="851" w:type="dxa"/>
            <w:tcBorders>
              <w:top w:val="single" w:color="auto" w:sz="4" w:space="0"/>
              <w:left w:val="single" w:color="auto" w:sz="4" w:space="0"/>
              <w:bottom w:val="single" w:color="auto" w:sz="4" w:space="0"/>
              <w:right w:val="single" w:color="auto" w:sz="4" w:space="0"/>
            </w:tcBorders>
          </w:tcPr>
          <w:p w14:paraId="6389476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w:t>
            </w:r>
          </w:p>
        </w:tc>
        <w:tc>
          <w:tcPr>
            <w:tcW w:w="709" w:type="dxa"/>
            <w:tcBorders>
              <w:top w:val="single" w:color="auto" w:sz="4" w:space="0"/>
              <w:left w:val="single" w:color="auto" w:sz="4" w:space="0"/>
              <w:bottom w:val="single" w:color="auto" w:sz="4" w:space="0"/>
              <w:right w:val="single" w:color="auto" w:sz="4" w:space="0"/>
            </w:tcBorders>
          </w:tcPr>
          <w:p w14:paraId="456881C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w:t>
            </w:r>
          </w:p>
        </w:tc>
        <w:tc>
          <w:tcPr>
            <w:tcW w:w="708" w:type="dxa"/>
            <w:tcBorders>
              <w:top w:val="single" w:color="auto" w:sz="4" w:space="0"/>
              <w:left w:val="single" w:color="auto" w:sz="4" w:space="0"/>
              <w:bottom w:val="single" w:color="auto" w:sz="4" w:space="0"/>
              <w:right w:val="single" w:color="auto" w:sz="4" w:space="0"/>
            </w:tcBorders>
          </w:tcPr>
          <w:p w14:paraId="0199D91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w:t>
            </w:r>
          </w:p>
        </w:tc>
        <w:tc>
          <w:tcPr>
            <w:tcW w:w="709" w:type="dxa"/>
            <w:tcBorders>
              <w:top w:val="single" w:color="auto" w:sz="4" w:space="0"/>
              <w:left w:val="single" w:color="auto" w:sz="4" w:space="0"/>
              <w:bottom w:val="single" w:color="auto" w:sz="4" w:space="0"/>
              <w:right w:val="single" w:color="auto" w:sz="4" w:space="0"/>
            </w:tcBorders>
          </w:tcPr>
          <w:p w14:paraId="2E76340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VIII</w:t>
            </w:r>
          </w:p>
        </w:tc>
        <w:tc>
          <w:tcPr>
            <w:tcW w:w="567" w:type="dxa"/>
            <w:tcBorders>
              <w:top w:val="single" w:color="auto" w:sz="4" w:space="0"/>
              <w:left w:val="single" w:color="auto" w:sz="4" w:space="0"/>
              <w:bottom w:val="single" w:color="auto" w:sz="4" w:space="0"/>
              <w:right w:val="single" w:color="auto" w:sz="4" w:space="0"/>
            </w:tcBorders>
          </w:tcPr>
          <w:p w14:paraId="0475129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IX</w:t>
            </w:r>
          </w:p>
        </w:tc>
        <w:tc>
          <w:tcPr>
            <w:tcW w:w="709" w:type="dxa"/>
            <w:tcBorders>
              <w:top w:val="single" w:color="auto" w:sz="4" w:space="0"/>
              <w:left w:val="single" w:color="auto" w:sz="4" w:space="0"/>
              <w:bottom w:val="single" w:color="auto" w:sz="4" w:space="0"/>
              <w:right w:val="single" w:color="auto" w:sz="4" w:space="0"/>
            </w:tcBorders>
          </w:tcPr>
          <w:p w14:paraId="45E6BAC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Всего</w:t>
            </w:r>
          </w:p>
        </w:tc>
      </w:tr>
      <w:tr w14:paraId="4891961A">
        <w:tblPrEx>
          <w:tblCellMar>
            <w:top w:w="0" w:type="dxa"/>
            <w:left w:w="0" w:type="dxa"/>
            <w:bottom w:w="0" w:type="dxa"/>
            <w:right w:w="0" w:type="dxa"/>
          </w:tblCellMar>
        </w:tblPrEx>
        <w:trPr>
          <w:trHeight w:val="332" w:hRule="exact"/>
        </w:trPr>
        <w:tc>
          <w:tcPr>
            <w:tcW w:w="5665" w:type="dxa"/>
            <w:gridSpan w:val="2"/>
            <w:tcBorders>
              <w:top w:val="single" w:color="auto" w:sz="4" w:space="0"/>
              <w:left w:val="single" w:color="auto" w:sz="4" w:space="0"/>
              <w:bottom w:val="single" w:color="auto" w:sz="4" w:space="0"/>
              <w:right w:val="single" w:color="auto" w:sz="4" w:space="0"/>
            </w:tcBorders>
          </w:tcPr>
          <w:p w14:paraId="277B5708">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Обязательная часть</w:t>
            </w:r>
          </w:p>
        </w:tc>
        <w:tc>
          <w:tcPr>
            <w:tcW w:w="4253" w:type="dxa"/>
            <w:gridSpan w:val="6"/>
            <w:tcBorders>
              <w:top w:val="single" w:color="auto" w:sz="4" w:space="0"/>
              <w:left w:val="single" w:color="auto" w:sz="4" w:space="0"/>
              <w:bottom w:val="single" w:color="auto" w:sz="4" w:space="0"/>
              <w:right w:val="single" w:color="auto" w:sz="4" w:space="0"/>
            </w:tcBorders>
          </w:tcPr>
          <w:p w14:paraId="6D85C626">
            <w:pPr>
              <w:widowControl w:val="0"/>
              <w:spacing w:after="0" w:line="240" w:lineRule="auto"/>
              <w:jc w:val="center"/>
              <w:rPr>
                <w:rFonts w:ascii="Times New Roman" w:hAnsi="Times New Roman" w:eastAsia="Calibri" w:cs="Times New Roman"/>
                <w:sz w:val="26"/>
                <w:szCs w:val="26"/>
              </w:rPr>
            </w:pPr>
          </w:p>
        </w:tc>
      </w:tr>
      <w:tr w14:paraId="5860DA99">
        <w:tblPrEx>
          <w:tblCellMar>
            <w:top w:w="0" w:type="dxa"/>
            <w:left w:w="0" w:type="dxa"/>
            <w:bottom w:w="0" w:type="dxa"/>
            <w:right w:w="0" w:type="dxa"/>
          </w:tblCellMar>
        </w:tblPrEx>
        <w:trPr>
          <w:trHeight w:val="499" w:hRule="exact"/>
        </w:trPr>
        <w:tc>
          <w:tcPr>
            <w:tcW w:w="2547" w:type="dxa"/>
            <w:vMerge w:val="restart"/>
            <w:tcBorders>
              <w:top w:val="single" w:color="auto" w:sz="4" w:space="0"/>
              <w:left w:val="single" w:color="auto" w:sz="4" w:space="0"/>
              <w:bottom w:val="single" w:color="auto" w:sz="4" w:space="0"/>
              <w:right w:val="single" w:color="auto" w:sz="4" w:space="0"/>
            </w:tcBorders>
          </w:tcPr>
          <w:p w14:paraId="1E78583B">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 и литература</w:t>
            </w:r>
          </w:p>
        </w:tc>
        <w:tc>
          <w:tcPr>
            <w:tcW w:w="3118" w:type="dxa"/>
            <w:tcBorders>
              <w:top w:val="single" w:color="auto" w:sz="4" w:space="0"/>
              <w:left w:val="single" w:color="auto" w:sz="4" w:space="0"/>
              <w:bottom w:val="single" w:color="auto" w:sz="4" w:space="0"/>
              <w:right w:val="single" w:color="auto" w:sz="4" w:space="0"/>
            </w:tcBorders>
          </w:tcPr>
          <w:p w14:paraId="1EE56F2C">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w:t>
            </w:r>
          </w:p>
        </w:tc>
        <w:tc>
          <w:tcPr>
            <w:tcW w:w="851" w:type="dxa"/>
            <w:tcBorders>
              <w:top w:val="single" w:color="auto" w:sz="4" w:space="0"/>
              <w:left w:val="single" w:color="auto" w:sz="4" w:space="0"/>
              <w:bottom w:val="single" w:color="auto" w:sz="4" w:space="0"/>
              <w:right w:val="single" w:color="auto" w:sz="4" w:space="0"/>
            </w:tcBorders>
          </w:tcPr>
          <w:p w14:paraId="520E4AD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auto" w:sz="4" w:space="0"/>
              <w:left w:val="single" w:color="auto" w:sz="4" w:space="0"/>
              <w:bottom w:val="single" w:color="auto" w:sz="4" w:space="0"/>
              <w:right w:val="single" w:color="auto" w:sz="4" w:space="0"/>
            </w:tcBorders>
          </w:tcPr>
          <w:p w14:paraId="0C0BB79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c>
          <w:tcPr>
            <w:tcW w:w="708" w:type="dxa"/>
            <w:tcBorders>
              <w:top w:val="single" w:color="auto" w:sz="4" w:space="0"/>
              <w:left w:val="single" w:color="auto" w:sz="4" w:space="0"/>
              <w:bottom w:val="single" w:color="auto" w:sz="4" w:space="0"/>
              <w:right w:val="single" w:color="auto" w:sz="4" w:space="0"/>
            </w:tcBorders>
          </w:tcPr>
          <w:p w14:paraId="3581B61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4</w:t>
            </w:r>
          </w:p>
        </w:tc>
        <w:tc>
          <w:tcPr>
            <w:tcW w:w="709" w:type="dxa"/>
            <w:tcBorders>
              <w:top w:val="single" w:color="auto" w:sz="4" w:space="0"/>
              <w:left w:val="single" w:color="auto" w:sz="4" w:space="0"/>
              <w:bottom w:val="single" w:color="auto" w:sz="4" w:space="0"/>
              <w:right w:val="single" w:color="auto" w:sz="4" w:space="0"/>
            </w:tcBorders>
          </w:tcPr>
          <w:p w14:paraId="185E3E4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27D8EC9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4F76294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21</w:t>
            </w:r>
          </w:p>
        </w:tc>
      </w:tr>
      <w:tr w14:paraId="31A8CB57">
        <w:tblPrEx>
          <w:tblCellMar>
            <w:top w:w="0" w:type="dxa"/>
            <w:left w:w="0" w:type="dxa"/>
            <w:bottom w:w="0" w:type="dxa"/>
            <w:right w:w="0" w:type="dxa"/>
          </w:tblCellMar>
        </w:tblPrEx>
        <w:trPr>
          <w:trHeight w:val="332" w:hRule="exact"/>
        </w:trPr>
        <w:tc>
          <w:tcPr>
            <w:tcW w:w="2547" w:type="dxa"/>
            <w:vMerge w:val="continue"/>
            <w:tcBorders>
              <w:top w:val="single" w:color="auto" w:sz="4" w:space="0"/>
              <w:left w:val="single" w:color="auto" w:sz="4" w:space="0"/>
              <w:bottom w:val="single" w:color="auto" w:sz="4" w:space="0"/>
              <w:right w:val="single" w:color="auto" w:sz="4" w:space="0"/>
            </w:tcBorders>
          </w:tcPr>
          <w:p w14:paraId="54CD3125">
            <w:pPr>
              <w:widowControl w:val="0"/>
              <w:spacing w:after="0" w:line="240" w:lineRule="auto"/>
              <w:rPr>
                <w:rFonts w:ascii="Times New Roman" w:hAnsi="Times New Roman" w:eastAsia="Calibri" w:cs="Times New Roman"/>
                <w:sz w:val="26"/>
                <w:szCs w:val="26"/>
              </w:rPr>
            </w:pPr>
          </w:p>
        </w:tc>
        <w:tc>
          <w:tcPr>
            <w:tcW w:w="3118" w:type="dxa"/>
            <w:tcBorders>
              <w:top w:val="single" w:color="auto" w:sz="4" w:space="0"/>
              <w:left w:val="single" w:color="auto" w:sz="4" w:space="0"/>
              <w:bottom w:val="single" w:color="auto" w:sz="4" w:space="0"/>
              <w:right w:val="single" w:color="auto" w:sz="4" w:space="0"/>
            </w:tcBorders>
          </w:tcPr>
          <w:p w14:paraId="2A964F2E">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Литература</w:t>
            </w:r>
          </w:p>
        </w:tc>
        <w:tc>
          <w:tcPr>
            <w:tcW w:w="851" w:type="dxa"/>
            <w:tcBorders>
              <w:top w:val="single" w:color="auto" w:sz="4" w:space="0"/>
              <w:left w:val="single" w:color="auto" w:sz="4" w:space="0"/>
              <w:bottom w:val="single" w:color="auto" w:sz="4" w:space="0"/>
              <w:right w:val="single" w:color="auto" w:sz="4" w:space="0"/>
            </w:tcBorders>
          </w:tcPr>
          <w:p w14:paraId="26775EDC">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1EDE04F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8" w:type="dxa"/>
            <w:tcBorders>
              <w:top w:val="single" w:color="auto" w:sz="4" w:space="0"/>
              <w:left w:val="single" w:color="auto" w:sz="4" w:space="0"/>
              <w:bottom w:val="single" w:color="auto" w:sz="4" w:space="0"/>
              <w:right w:val="single" w:color="auto" w:sz="4" w:space="0"/>
            </w:tcBorders>
          </w:tcPr>
          <w:p w14:paraId="1D31182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534447C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2EFE658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5C805C6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13</w:t>
            </w:r>
          </w:p>
        </w:tc>
      </w:tr>
      <w:tr w14:paraId="744B1E33">
        <w:tblPrEx>
          <w:tblCellMar>
            <w:top w:w="0" w:type="dxa"/>
            <w:left w:w="0" w:type="dxa"/>
            <w:bottom w:w="0" w:type="dxa"/>
            <w:right w:w="0" w:type="dxa"/>
          </w:tblCellMar>
        </w:tblPrEx>
        <w:trPr>
          <w:trHeight w:val="1256" w:hRule="exact"/>
        </w:trPr>
        <w:tc>
          <w:tcPr>
            <w:tcW w:w="2547" w:type="dxa"/>
            <w:vMerge w:val="restart"/>
            <w:tcBorders>
              <w:top w:val="single" w:color="auto" w:sz="4" w:space="0"/>
              <w:left w:val="single" w:color="auto" w:sz="4" w:space="0"/>
              <w:bottom w:val="single" w:color="auto" w:sz="4" w:space="0"/>
              <w:right w:val="single" w:color="auto" w:sz="4" w:space="0"/>
            </w:tcBorders>
          </w:tcPr>
          <w:p w14:paraId="26C820DE">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position w:val="1"/>
                <w:sz w:val="26"/>
                <w:szCs w:val="26"/>
              </w:rPr>
              <w:t>Родной язык и родная литература</w:t>
            </w:r>
          </w:p>
        </w:tc>
        <w:tc>
          <w:tcPr>
            <w:tcW w:w="3118" w:type="dxa"/>
            <w:tcBorders>
              <w:top w:val="single" w:color="auto" w:sz="4" w:space="0"/>
              <w:left w:val="single" w:color="auto" w:sz="4" w:space="0"/>
              <w:bottom w:val="single" w:color="auto" w:sz="4" w:space="0"/>
              <w:right w:val="single" w:color="auto" w:sz="4" w:space="0"/>
            </w:tcBorders>
          </w:tcPr>
          <w:p w14:paraId="0AC95EE7">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Родной язык и (или) государственный язык республики Российской Федерации</w:t>
            </w:r>
          </w:p>
        </w:tc>
        <w:tc>
          <w:tcPr>
            <w:tcW w:w="851" w:type="dxa"/>
            <w:tcBorders>
              <w:top w:val="single" w:color="auto" w:sz="4" w:space="0"/>
              <w:left w:val="single" w:color="auto" w:sz="4" w:space="0"/>
              <w:bottom w:val="single" w:color="auto" w:sz="4" w:space="0"/>
              <w:right w:val="single" w:color="auto" w:sz="4" w:space="0"/>
            </w:tcBorders>
          </w:tcPr>
          <w:p w14:paraId="245EE71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662F15F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8" w:type="dxa"/>
            <w:tcBorders>
              <w:top w:val="single" w:color="auto" w:sz="4" w:space="0"/>
              <w:left w:val="single" w:color="auto" w:sz="4" w:space="0"/>
              <w:bottom w:val="single" w:color="auto" w:sz="4" w:space="0"/>
              <w:right w:val="single" w:color="auto" w:sz="4" w:space="0"/>
            </w:tcBorders>
          </w:tcPr>
          <w:p w14:paraId="644752D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73279DF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auto" w:sz="4" w:space="0"/>
              <w:left w:val="single" w:color="auto" w:sz="4" w:space="0"/>
              <w:bottom w:val="single" w:color="auto" w:sz="4" w:space="0"/>
              <w:right w:val="single" w:color="auto" w:sz="4" w:space="0"/>
            </w:tcBorders>
          </w:tcPr>
          <w:p w14:paraId="54DFA72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auto" w:sz="4" w:space="0"/>
              <w:left w:val="single" w:color="auto" w:sz="4" w:space="0"/>
              <w:bottom w:val="single" w:color="auto" w:sz="4" w:space="0"/>
              <w:right w:val="single" w:color="auto" w:sz="4" w:space="0"/>
            </w:tcBorders>
          </w:tcPr>
          <w:p w14:paraId="24B3BCB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10</w:t>
            </w:r>
          </w:p>
        </w:tc>
      </w:tr>
      <w:tr w14:paraId="24AE8307">
        <w:tblPrEx>
          <w:tblCellMar>
            <w:top w:w="0" w:type="dxa"/>
            <w:left w:w="0" w:type="dxa"/>
            <w:bottom w:w="0" w:type="dxa"/>
            <w:right w:w="0" w:type="dxa"/>
          </w:tblCellMar>
        </w:tblPrEx>
        <w:trPr>
          <w:trHeight w:val="422" w:hRule="exact"/>
        </w:trPr>
        <w:tc>
          <w:tcPr>
            <w:tcW w:w="2547" w:type="dxa"/>
            <w:vMerge w:val="continue"/>
            <w:tcBorders>
              <w:top w:val="single" w:color="auto" w:sz="4" w:space="0"/>
              <w:left w:val="single" w:color="auto" w:sz="4" w:space="0"/>
              <w:bottom w:val="single" w:color="auto" w:sz="4" w:space="0"/>
              <w:right w:val="single" w:color="auto" w:sz="4" w:space="0"/>
            </w:tcBorders>
          </w:tcPr>
          <w:p w14:paraId="1E67C726">
            <w:pPr>
              <w:widowControl w:val="0"/>
              <w:spacing w:after="0" w:line="240" w:lineRule="auto"/>
              <w:rPr>
                <w:rFonts w:ascii="Times New Roman" w:hAnsi="Times New Roman" w:eastAsia="Calibri" w:cs="Times New Roman"/>
                <w:sz w:val="26"/>
                <w:szCs w:val="26"/>
              </w:rPr>
            </w:pPr>
          </w:p>
        </w:tc>
        <w:tc>
          <w:tcPr>
            <w:tcW w:w="3118" w:type="dxa"/>
            <w:tcBorders>
              <w:top w:val="single" w:color="auto" w:sz="4" w:space="0"/>
              <w:left w:val="single" w:color="auto" w:sz="4" w:space="0"/>
              <w:bottom w:val="single" w:color="auto" w:sz="4" w:space="0"/>
              <w:right w:val="single" w:color="auto" w:sz="4" w:space="0"/>
            </w:tcBorders>
          </w:tcPr>
          <w:p w14:paraId="3125AC00">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Родная литература</w:t>
            </w:r>
          </w:p>
        </w:tc>
        <w:tc>
          <w:tcPr>
            <w:tcW w:w="851" w:type="dxa"/>
            <w:tcBorders>
              <w:top w:val="single" w:color="auto" w:sz="4" w:space="0"/>
              <w:left w:val="single" w:color="auto" w:sz="4" w:space="0"/>
              <w:bottom w:val="single" w:color="auto" w:sz="4" w:space="0"/>
              <w:right w:val="single" w:color="auto" w:sz="4" w:space="0"/>
            </w:tcBorders>
          </w:tcPr>
          <w:p w14:paraId="6482A06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4440CF9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8" w:type="dxa"/>
            <w:tcBorders>
              <w:top w:val="single" w:color="auto" w:sz="4" w:space="0"/>
              <w:left w:val="single" w:color="auto" w:sz="4" w:space="0"/>
              <w:bottom w:val="single" w:color="auto" w:sz="4" w:space="0"/>
              <w:right w:val="single" w:color="auto" w:sz="4" w:space="0"/>
            </w:tcBorders>
          </w:tcPr>
          <w:p w14:paraId="28B7C85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792F09F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67" w:type="dxa"/>
            <w:tcBorders>
              <w:top w:val="single" w:color="auto" w:sz="4" w:space="0"/>
              <w:left w:val="single" w:color="auto" w:sz="4" w:space="0"/>
              <w:bottom w:val="single" w:color="auto" w:sz="4" w:space="0"/>
              <w:right w:val="single" w:color="auto" w:sz="4" w:space="0"/>
            </w:tcBorders>
          </w:tcPr>
          <w:p w14:paraId="35585D7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auto" w:sz="4" w:space="0"/>
              <w:left w:val="single" w:color="auto" w:sz="4" w:space="0"/>
              <w:bottom w:val="single" w:color="auto" w:sz="4" w:space="0"/>
              <w:right w:val="single" w:color="auto" w:sz="4" w:space="0"/>
            </w:tcBorders>
          </w:tcPr>
          <w:p w14:paraId="01EEC55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r>
      <w:tr w14:paraId="44A8B1A4">
        <w:tblPrEx>
          <w:tblCellMar>
            <w:top w:w="0" w:type="dxa"/>
            <w:left w:w="0" w:type="dxa"/>
            <w:bottom w:w="0" w:type="dxa"/>
            <w:right w:w="0" w:type="dxa"/>
          </w:tblCellMar>
        </w:tblPrEx>
        <w:trPr>
          <w:trHeight w:val="556" w:hRule="exact"/>
        </w:trPr>
        <w:tc>
          <w:tcPr>
            <w:tcW w:w="2547" w:type="dxa"/>
            <w:tcBorders>
              <w:top w:val="single" w:color="auto" w:sz="4" w:space="0"/>
              <w:left w:val="single" w:color="auto" w:sz="4" w:space="0"/>
              <w:bottom w:val="single" w:color="auto" w:sz="4" w:space="0"/>
              <w:right w:val="single" w:color="auto" w:sz="4" w:space="0"/>
            </w:tcBorders>
          </w:tcPr>
          <w:p w14:paraId="44B46E2E">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Иностранные языки</w:t>
            </w:r>
          </w:p>
        </w:tc>
        <w:tc>
          <w:tcPr>
            <w:tcW w:w="3118" w:type="dxa"/>
            <w:tcBorders>
              <w:top w:val="single" w:color="auto" w:sz="4" w:space="0"/>
              <w:left w:val="single" w:color="auto" w:sz="4" w:space="0"/>
              <w:bottom w:val="single" w:color="auto" w:sz="4" w:space="0"/>
              <w:right w:val="single" w:color="auto" w:sz="4" w:space="0"/>
            </w:tcBorders>
          </w:tcPr>
          <w:p w14:paraId="39B1CEE3">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Иностранный язык</w:t>
            </w:r>
          </w:p>
        </w:tc>
        <w:tc>
          <w:tcPr>
            <w:tcW w:w="851" w:type="dxa"/>
            <w:tcBorders>
              <w:top w:val="single" w:color="auto" w:sz="4" w:space="0"/>
              <w:left w:val="single" w:color="auto" w:sz="4" w:space="0"/>
              <w:bottom w:val="single" w:color="auto" w:sz="4" w:space="0"/>
              <w:right w:val="single" w:color="auto" w:sz="4" w:space="0"/>
            </w:tcBorders>
          </w:tcPr>
          <w:p w14:paraId="7E7D4E7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7C6300E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8" w:type="dxa"/>
            <w:tcBorders>
              <w:top w:val="single" w:color="auto" w:sz="4" w:space="0"/>
              <w:left w:val="single" w:color="auto" w:sz="4" w:space="0"/>
              <w:bottom w:val="single" w:color="auto" w:sz="4" w:space="0"/>
              <w:right w:val="single" w:color="auto" w:sz="4" w:space="0"/>
            </w:tcBorders>
          </w:tcPr>
          <w:p w14:paraId="6EFA467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447D6FB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auto" w:sz="4" w:space="0"/>
              <w:left w:val="single" w:color="auto" w:sz="4" w:space="0"/>
              <w:bottom w:val="single" w:color="auto" w:sz="4" w:space="0"/>
              <w:right w:val="single" w:color="auto" w:sz="4" w:space="0"/>
            </w:tcBorders>
          </w:tcPr>
          <w:p w14:paraId="51F8071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auto" w:sz="4" w:space="0"/>
              <w:left w:val="single" w:color="auto" w:sz="4" w:space="0"/>
              <w:bottom w:val="single" w:color="auto" w:sz="4" w:space="0"/>
              <w:right w:val="single" w:color="auto" w:sz="4" w:space="0"/>
            </w:tcBorders>
          </w:tcPr>
          <w:p w14:paraId="45A80A6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15</w:t>
            </w:r>
          </w:p>
        </w:tc>
      </w:tr>
      <w:tr w14:paraId="09274538">
        <w:tblPrEx>
          <w:tblCellMar>
            <w:top w:w="0" w:type="dxa"/>
            <w:left w:w="0" w:type="dxa"/>
            <w:bottom w:w="0" w:type="dxa"/>
            <w:right w:w="0" w:type="dxa"/>
          </w:tblCellMar>
        </w:tblPrEx>
        <w:trPr>
          <w:trHeight w:val="436" w:hRule="exact"/>
        </w:trPr>
        <w:tc>
          <w:tcPr>
            <w:tcW w:w="2547" w:type="dxa"/>
            <w:vMerge w:val="restart"/>
            <w:tcBorders>
              <w:top w:val="single" w:color="auto" w:sz="4" w:space="0"/>
              <w:left w:val="single" w:color="auto" w:sz="4" w:space="0"/>
              <w:bottom w:val="single" w:color="auto" w:sz="4" w:space="0"/>
              <w:right w:val="single" w:color="auto" w:sz="4" w:space="0"/>
            </w:tcBorders>
          </w:tcPr>
          <w:p w14:paraId="10BF9246">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position w:val="1"/>
                <w:sz w:val="26"/>
                <w:szCs w:val="26"/>
              </w:rPr>
              <w:t>Математика и информатика</w:t>
            </w:r>
          </w:p>
        </w:tc>
        <w:tc>
          <w:tcPr>
            <w:tcW w:w="3118" w:type="dxa"/>
            <w:tcBorders>
              <w:top w:val="single" w:color="auto" w:sz="4" w:space="0"/>
              <w:left w:val="single" w:color="auto" w:sz="4" w:space="0"/>
              <w:bottom w:val="single" w:color="auto" w:sz="4" w:space="0"/>
              <w:right w:val="single" w:color="auto" w:sz="4" w:space="0"/>
            </w:tcBorders>
          </w:tcPr>
          <w:p w14:paraId="7A1A7FD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rPr>
              <w:t>Математ</w:t>
            </w:r>
            <w:r>
              <w:rPr>
                <w:rFonts w:ascii="Times New Roman" w:hAnsi="Times New Roman" w:eastAsia="SchoolBookSanPin" w:cs="Times New Roman"/>
                <w:sz w:val="26"/>
                <w:szCs w:val="26"/>
                <w:lang w:val="en-US"/>
              </w:rPr>
              <w:t>ика</w:t>
            </w:r>
          </w:p>
        </w:tc>
        <w:tc>
          <w:tcPr>
            <w:tcW w:w="851" w:type="dxa"/>
            <w:tcBorders>
              <w:top w:val="single" w:color="auto" w:sz="4" w:space="0"/>
              <w:left w:val="single" w:color="auto" w:sz="4" w:space="0"/>
              <w:bottom w:val="single" w:color="auto" w:sz="4" w:space="0"/>
              <w:right w:val="single" w:color="auto" w:sz="4" w:space="0"/>
            </w:tcBorders>
          </w:tcPr>
          <w:p w14:paraId="4021C33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w:t>
            </w:r>
          </w:p>
        </w:tc>
        <w:tc>
          <w:tcPr>
            <w:tcW w:w="709" w:type="dxa"/>
            <w:tcBorders>
              <w:top w:val="single" w:color="auto" w:sz="4" w:space="0"/>
              <w:left w:val="single" w:color="auto" w:sz="4" w:space="0"/>
              <w:bottom w:val="single" w:color="auto" w:sz="4" w:space="0"/>
              <w:right w:val="single" w:color="auto" w:sz="4" w:space="0"/>
            </w:tcBorders>
          </w:tcPr>
          <w:p w14:paraId="2106543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w:t>
            </w:r>
          </w:p>
        </w:tc>
        <w:tc>
          <w:tcPr>
            <w:tcW w:w="708" w:type="dxa"/>
            <w:tcBorders>
              <w:top w:val="single" w:color="auto" w:sz="4" w:space="0"/>
              <w:left w:val="single" w:color="auto" w:sz="4" w:space="0"/>
              <w:bottom w:val="single" w:color="auto" w:sz="4" w:space="0"/>
              <w:right w:val="single" w:color="auto" w:sz="4" w:space="0"/>
            </w:tcBorders>
          </w:tcPr>
          <w:p w14:paraId="19F8BFB8">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7CFEF99">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43957131">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509723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058B0D6C">
        <w:tblPrEx>
          <w:tblCellMar>
            <w:top w:w="0" w:type="dxa"/>
            <w:left w:w="0" w:type="dxa"/>
            <w:bottom w:w="0" w:type="dxa"/>
            <w:right w:w="0" w:type="dxa"/>
          </w:tblCellMar>
        </w:tblPrEx>
        <w:trPr>
          <w:trHeight w:val="332" w:hRule="exact"/>
        </w:trPr>
        <w:tc>
          <w:tcPr>
            <w:tcW w:w="2547" w:type="dxa"/>
            <w:vMerge w:val="continue"/>
            <w:tcBorders>
              <w:top w:val="single" w:color="auto" w:sz="4" w:space="0"/>
              <w:left w:val="single" w:color="auto" w:sz="4" w:space="0"/>
              <w:bottom w:val="single" w:color="auto" w:sz="4" w:space="0"/>
              <w:right w:val="single" w:color="auto" w:sz="4" w:space="0"/>
            </w:tcBorders>
          </w:tcPr>
          <w:p w14:paraId="04FA984C">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707B8EBC">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Алгебра</w:t>
            </w:r>
          </w:p>
        </w:tc>
        <w:tc>
          <w:tcPr>
            <w:tcW w:w="851" w:type="dxa"/>
            <w:tcBorders>
              <w:top w:val="single" w:color="auto" w:sz="4" w:space="0"/>
              <w:left w:val="single" w:color="auto" w:sz="4" w:space="0"/>
              <w:bottom w:val="single" w:color="auto" w:sz="4" w:space="0"/>
              <w:right w:val="single" w:color="auto" w:sz="4" w:space="0"/>
            </w:tcBorders>
          </w:tcPr>
          <w:p w14:paraId="7E1F2C68">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1FA12639">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auto" w:sz="4" w:space="0"/>
              <w:left w:val="single" w:color="auto" w:sz="4" w:space="0"/>
              <w:bottom w:val="single" w:color="auto" w:sz="4" w:space="0"/>
              <w:right w:val="single" w:color="auto" w:sz="4" w:space="0"/>
            </w:tcBorders>
          </w:tcPr>
          <w:p w14:paraId="5656E23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auto" w:sz="4" w:space="0"/>
              <w:left w:val="single" w:color="auto" w:sz="4" w:space="0"/>
              <w:bottom w:val="single" w:color="auto" w:sz="4" w:space="0"/>
              <w:right w:val="single" w:color="auto" w:sz="4" w:space="0"/>
            </w:tcBorders>
          </w:tcPr>
          <w:p w14:paraId="38B5E54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567" w:type="dxa"/>
            <w:tcBorders>
              <w:top w:val="single" w:color="auto" w:sz="4" w:space="0"/>
              <w:left w:val="single" w:color="auto" w:sz="4" w:space="0"/>
              <w:bottom w:val="single" w:color="auto" w:sz="4" w:space="0"/>
              <w:right w:val="single" w:color="auto" w:sz="4" w:space="0"/>
            </w:tcBorders>
          </w:tcPr>
          <w:p w14:paraId="4B12A13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auto" w:sz="4" w:space="0"/>
              <w:left w:val="single" w:color="auto" w:sz="4" w:space="0"/>
              <w:bottom w:val="single" w:color="auto" w:sz="4" w:space="0"/>
              <w:right w:val="single" w:color="auto" w:sz="4" w:space="0"/>
            </w:tcBorders>
          </w:tcPr>
          <w:p w14:paraId="1D206E9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9</w:t>
            </w:r>
          </w:p>
        </w:tc>
      </w:tr>
      <w:tr w14:paraId="2883FC07">
        <w:tblPrEx>
          <w:tblCellMar>
            <w:top w:w="0" w:type="dxa"/>
            <w:left w:w="0" w:type="dxa"/>
            <w:bottom w:w="0" w:type="dxa"/>
            <w:right w:w="0" w:type="dxa"/>
          </w:tblCellMar>
        </w:tblPrEx>
        <w:trPr>
          <w:trHeight w:val="332" w:hRule="exact"/>
        </w:trPr>
        <w:tc>
          <w:tcPr>
            <w:tcW w:w="2547" w:type="dxa"/>
            <w:vMerge w:val="continue"/>
            <w:tcBorders>
              <w:top w:val="single" w:color="auto" w:sz="4" w:space="0"/>
              <w:left w:val="single" w:color="auto" w:sz="4" w:space="0"/>
              <w:bottom w:val="single" w:color="auto" w:sz="4" w:space="0"/>
              <w:right w:val="single" w:color="auto" w:sz="4" w:space="0"/>
            </w:tcBorders>
          </w:tcPr>
          <w:p w14:paraId="6CCD75DD">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3D29AA6A">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Геометрия</w:t>
            </w:r>
          </w:p>
        </w:tc>
        <w:tc>
          <w:tcPr>
            <w:tcW w:w="851" w:type="dxa"/>
            <w:tcBorders>
              <w:top w:val="single" w:color="auto" w:sz="4" w:space="0"/>
              <w:left w:val="single" w:color="auto" w:sz="4" w:space="0"/>
              <w:bottom w:val="single" w:color="auto" w:sz="4" w:space="0"/>
              <w:right w:val="single" w:color="auto" w:sz="4" w:space="0"/>
            </w:tcBorders>
          </w:tcPr>
          <w:p w14:paraId="3B691C73">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081F0E8E">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auto" w:sz="4" w:space="0"/>
              <w:left w:val="single" w:color="auto" w:sz="4" w:space="0"/>
              <w:bottom w:val="single" w:color="auto" w:sz="4" w:space="0"/>
              <w:right w:val="single" w:color="auto" w:sz="4" w:space="0"/>
            </w:tcBorders>
          </w:tcPr>
          <w:p w14:paraId="150F5EF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29034D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1DC6727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49BAF72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6</w:t>
            </w:r>
          </w:p>
        </w:tc>
      </w:tr>
      <w:tr w14:paraId="6777993F">
        <w:tblPrEx>
          <w:tblCellMar>
            <w:top w:w="0" w:type="dxa"/>
            <w:left w:w="0" w:type="dxa"/>
            <w:bottom w:w="0" w:type="dxa"/>
            <w:right w:w="0" w:type="dxa"/>
          </w:tblCellMar>
        </w:tblPrEx>
        <w:trPr>
          <w:trHeight w:val="332" w:hRule="exact"/>
        </w:trPr>
        <w:tc>
          <w:tcPr>
            <w:tcW w:w="2547" w:type="dxa"/>
            <w:vMerge w:val="continue"/>
            <w:tcBorders>
              <w:top w:val="single" w:color="auto" w:sz="4" w:space="0"/>
              <w:left w:val="single" w:color="auto" w:sz="4" w:space="0"/>
              <w:bottom w:val="single" w:color="auto" w:sz="4" w:space="0"/>
              <w:right w:val="single" w:color="auto" w:sz="4" w:space="0"/>
            </w:tcBorders>
          </w:tcPr>
          <w:p w14:paraId="2F386C24">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13C107D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Вероятность и статистика</w:t>
            </w:r>
          </w:p>
        </w:tc>
        <w:tc>
          <w:tcPr>
            <w:tcW w:w="851" w:type="dxa"/>
            <w:tcBorders>
              <w:top w:val="single" w:color="auto" w:sz="4" w:space="0"/>
              <w:left w:val="single" w:color="auto" w:sz="4" w:space="0"/>
              <w:bottom w:val="single" w:color="auto" w:sz="4" w:space="0"/>
              <w:right w:val="single" w:color="auto" w:sz="4" w:space="0"/>
            </w:tcBorders>
          </w:tcPr>
          <w:p w14:paraId="245BF492">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5B45F298">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auto" w:sz="4" w:space="0"/>
              <w:left w:val="single" w:color="auto" w:sz="4" w:space="0"/>
              <w:bottom w:val="single" w:color="auto" w:sz="4" w:space="0"/>
              <w:right w:val="single" w:color="auto" w:sz="4" w:space="0"/>
            </w:tcBorders>
          </w:tcPr>
          <w:p w14:paraId="1675008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39BB998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20E3F99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47B22EA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1635869D">
        <w:tblPrEx>
          <w:tblCellMar>
            <w:top w:w="0" w:type="dxa"/>
            <w:left w:w="0" w:type="dxa"/>
            <w:bottom w:w="0" w:type="dxa"/>
            <w:right w:w="0" w:type="dxa"/>
          </w:tblCellMar>
        </w:tblPrEx>
        <w:trPr>
          <w:trHeight w:val="332" w:hRule="exact"/>
        </w:trPr>
        <w:tc>
          <w:tcPr>
            <w:tcW w:w="2547" w:type="dxa"/>
            <w:vMerge w:val="continue"/>
            <w:tcBorders>
              <w:top w:val="single" w:color="auto" w:sz="4" w:space="0"/>
              <w:left w:val="single" w:color="auto" w:sz="4" w:space="0"/>
              <w:bottom w:val="single" w:color="auto" w:sz="4" w:space="0"/>
              <w:right w:val="single" w:color="auto" w:sz="4" w:space="0"/>
            </w:tcBorders>
          </w:tcPr>
          <w:p w14:paraId="6E8E5AAF">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1C78571D">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Информатика</w:t>
            </w:r>
          </w:p>
        </w:tc>
        <w:tc>
          <w:tcPr>
            <w:tcW w:w="851" w:type="dxa"/>
            <w:tcBorders>
              <w:top w:val="single" w:color="auto" w:sz="4" w:space="0"/>
              <w:left w:val="single" w:color="auto" w:sz="4" w:space="0"/>
              <w:bottom w:val="single" w:color="auto" w:sz="4" w:space="0"/>
              <w:right w:val="single" w:color="auto" w:sz="4" w:space="0"/>
            </w:tcBorders>
          </w:tcPr>
          <w:p w14:paraId="7BB22D55">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A38E1D4">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auto" w:sz="4" w:space="0"/>
              <w:left w:val="single" w:color="auto" w:sz="4" w:space="0"/>
              <w:bottom w:val="single" w:color="auto" w:sz="4" w:space="0"/>
              <w:right w:val="single" w:color="auto" w:sz="4" w:space="0"/>
            </w:tcBorders>
          </w:tcPr>
          <w:p w14:paraId="27D09BC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696479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581D070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D38B07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65EC0A26">
        <w:tblPrEx>
          <w:tblCellMar>
            <w:top w:w="0" w:type="dxa"/>
            <w:left w:w="0" w:type="dxa"/>
            <w:bottom w:w="0" w:type="dxa"/>
            <w:right w:w="0" w:type="dxa"/>
          </w:tblCellMar>
        </w:tblPrEx>
        <w:trPr>
          <w:trHeight w:val="516" w:hRule="exact"/>
        </w:trPr>
        <w:tc>
          <w:tcPr>
            <w:tcW w:w="2547" w:type="dxa"/>
            <w:vMerge w:val="restart"/>
            <w:tcBorders>
              <w:top w:val="single" w:color="auto" w:sz="4" w:space="0"/>
              <w:left w:val="single" w:color="auto" w:sz="4" w:space="0"/>
              <w:bottom w:val="single" w:color="auto" w:sz="4" w:space="0"/>
              <w:right w:val="single" w:color="auto" w:sz="4" w:space="0"/>
            </w:tcBorders>
          </w:tcPr>
          <w:p w14:paraId="75D62F2B">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Общественно-научные предметы</w:t>
            </w:r>
          </w:p>
        </w:tc>
        <w:tc>
          <w:tcPr>
            <w:tcW w:w="3118" w:type="dxa"/>
            <w:tcBorders>
              <w:top w:val="single" w:color="auto" w:sz="4" w:space="0"/>
              <w:left w:val="single" w:color="auto" w:sz="4" w:space="0"/>
              <w:bottom w:val="single" w:color="auto" w:sz="4" w:space="0"/>
              <w:right w:val="single" w:color="auto" w:sz="4" w:space="0"/>
            </w:tcBorders>
          </w:tcPr>
          <w:p w14:paraId="0926EE29">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История</w:t>
            </w:r>
          </w:p>
        </w:tc>
        <w:tc>
          <w:tcPr>
            <w:tcW w:w="851" w:type="dxa"/>
            <w:tcBorders>
              <w:top w:val="single" w:color="auto" w:sz="4" w:space="0"/>
              <w:left w:val="single" w:color="auto" w:sz="4" w:space="0"/>
              <w:bottom w:val="single" w:color="auto" w:sz="4" w:space="0"/>
              <w:right w:val="single" w:color="auto" w:sz="4" w:space="0"/>
            </w:tcBorders>
          </w:tcPr>
          <w:p w14:paraId="5AE6C6E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5CDFB50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8" w:type="dxa"/>
            <w:tcBorders>
              <w:top w:val="single" w:color="auto" w:sz="4" w:space="0"/>
              <w:left w:val="single" w:color="auto" w:sz="4" w:space="0"/>
              <w:bottom w:val="single" w:color="auto" w:sz="4" w:space="0"/>
              <w:right w:val="single" w:color="auto" w:sz="4" w:space="0"/>
            </w:tcBorders>
          </w:tcPr>
          <w:p w14:paraId="5891759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47B7BDF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7B07614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9A52ED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13E4FBD4">
        <w:tblPrEx>
          <w:tblCellMar>
            <w:top w:w="0" w:type="dxa"/>
            <w:left w:w="0" w:type="dxa"/>
            <w:bottom w:w="0" w:type="dxa"/>
            <w:right w:w="0" w:type="dxa"/>
          </w:tblCellMar>
        </w:tblPrEx>
        <w:trPr>
          <w:trHeight w:val="438" w:hRule="exact"/>
        </w:trPr>
        <w:tc>
          <w:tcPr>
            <w:tcW w:w="2547" w:type="dxa"/>
            <w:vMerge w:val="continue"/>
            <w:tcBorders>
              <w:top w:val="single" w:color="auto" w:sz="4" w:space="0"/>
              <w:left w:val="single" w:color="auto" w:sz="4" w:space="0"/>
              <w:bottom w:val="single" w:color="auto" w:sz="4" w:space="0"/>
              <w:right w:val="single" w:color="auto" w:sz="4" w:space="0"/>
            </w:tcBorders>
          </w:tcPr>
          <w:p w14:paraId="4606C6BF">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3BB61679">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Обществознание</w:t>
            </w:r>
          </w:p>
        </w:tc>
        <w:tc>
          <w:tcPr>
            <w:tcW w:w="851" w:type="dxa"/>
            <w:tcBorders>
              <w:top w:val="single" w:color="auto" w:sz="4" w:space="0"/>
              <w:left w:val="single" w:color="auto" w:sz="4" w:space="0"/>
              <w:bottom w:val="single" w:color="auto" w:sz="4" w:space="0"/>
              <w:right w:val="single" w:color="auto" w:sz="4" w:space="0"/>
            </w:tcBorders>
          </w:tcPr>
          <w:p w14:paraId="5339A167">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42C64D5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auto" w:sz="4" w:space="0"/>
              <w:left w:val="single" w:color="auto" w:sz="4" w:space="0"/>
              <w:bottom w:val="single" w:color="auto" w:sz="4" w:space="0"/>
              <w:right w:val="single" w:color="auto" w:sz="4" w:space="0"/>
            </w:tcBorders>
          </w:tcPr>
          <w:p w14:paraId="0905F39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42BAD81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1043615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E46B54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5AE5A767">
        <w:tblPrEx>
          <w:tblCellMar>
            <w:top w:w="0" w:type="dxa"/>
            <w:left w:w="0" w:type="dxa"/>
            <w:bottom w:w="0" w:type="dxa"/>
            <w:right w:w="0" w:type="dxa"/>
          </w:tblCellMar>
        </w:tblPrEx>
        <w:trPr>
          <w:trHeight w:val="416" w:hRule="exact"/>
        </w:trPr>
        <w:tc>
          <w:tcPr>
            <w:tcW w:w="2547" w:type="dxa"/>
            <w:vMerge w:val="continue"/>
            <w:tcBorders>
              <w:top w:val="single" w:color="auto" w:sz="4" w:space="0"/>
              <w:left w:val="single" w:color="auto" w:sz="4" w:space="0"/>
              <w:bottom w:val="single" w:color="auto" w:sz="4" w:space="0"/>
              <w:right w:val="single" w:color="auto" w:sz="4" w:space="0"/>
            </w:tcBorders>
          </w:tcPr>
          <w:p w14:paraId="4B2AC005">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3F363C41">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География</w:t>
            </w:r>
          </w:p>
        </w:tc>
        <w:tc>
          <w:tcPr>
            <w:tcW w:w="851" w:type="dxa"/>
            <w:tcBorders>
              <w:top w:val="single" w:color="auto" w:sz="4" w:space="0"/>
              <w:left w:val="single" w:color="auto" w:sz="4" w:space="0"/>
              <w:bottom w:val="single" w:color="auto" w:sz="4" w:space="0"/>
              <w:right w:val="single" w:color="auto" w:sz="4" w:space="0"/>
            </w:tcBorders>
          </w:tcPr>
          <w:p w14:paraId="3DC57FC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B8423F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auto" w:sz="4" w:space="0"/>
              <w:left w:val="single" w:color="auto" w:sz="4" w:space="0"/>
              <w:bottom w:val="single" w:color="auto" w:sz="4" w:space="0"/>
              <w:right w:val="single" w:color="auto" w:sz="4" w:space="0"/>
            </w:tcBorders>
          </w:tcPr>
          <w:p w14:paraId="15DC632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12F582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0F2CD32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6B6329E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6A66E1AD">
        <w:tblPrEx>
          <w:tblCellMar>
            <w:top w:w="0" w:type="dxa"/>
            <w:left w:w="0" w:type="dxa"/>
            <w:bottom w:w="0" w:type="dxa"/>
            <w:right w:w="0" w:type="dxa"/>
          </w:tblCellMar>
        </w:tblPrEx>
        <w:trPr>
          <w:trHeight w:val="389" w:hRule="exact"/>
        </w:trPr>
        <w:tc>
          <w:tcPr>
            <w:tcW w:w="2547" w:type="dxa"/>
            <w:vMerge w:val="restart"/>
            <w:tcBorders>
              <w:top w:val="single" w:color="auto" w:sz="4" w:space="0"/>
              <w:left w:val="single" w:color="auto" w:sz="4" w:space="0"/>
              <w:bottom w:val="single" w:color="auto" w:sz="4" w:space="0"/>
              <w:right w:val="single" w:color="auto" w:sz="4" w:space="0"/>
            </w:tcBorders>
          </w:tcPr>
          <w:p w14:paraId="66A4690F">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Естественнонаучные предметы</w:t>
            </w:r>
          </w:p>
        </w:tc>
        <w:tc>
          <w:tcPr>
            <w:tcW w:w="3118" w:type="dxa"/>
            <w:tcBorders>
              <w:top w:val="single" w:color="auto" w:sz="4" w:space="0"/>
              <w:left w:val="single" w:color="auto" w:sz="4" w:space="0"/>
              <w:bottom w:val="single" w:color="auto" w:sz="4" w:space="0"/>
              <w:right w:val="single" w:color="auto" w:sz="4" w:space="0"/>
            </w:tcBorders>
          </w:tcPr>
          <w:p w14:paraId="525075CD">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Физика</w:t>
            </w:r>
          </w:p>
        </w:tc>
        <w:tc>
          <w:tcPr>
            <w:tcW w:w="851" w:type="dxa"/>
            <w:tcBorders>
              <w:top w:val="single" w:color="auto" w:sz="4" w:space="0"/>
              <w:left w:val="single" w:color="auto" w:sz="4" w:space="0"/>
              <w:bottom w:val="single" w:color="auto" w:sz="4" w:space="0"/>
              <w:right w:val="single" w:color="auto" w:sz="4" w:space="0"/>
            </w:tcBorders>
          </w:tcPr>
          <w:p w14:paraId="11233A69">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01ACE5D5">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auto" w:sz="4" w:space="0"/>
              <w:left w:val="single" w:color="auto" w:sz="4" w:space="0"/>
              <w:bottom w:val="single" w:color="auto" w:sz="4" w:space="0"/>
              <w:right w:val="single" w:color="auto" w:sz="4" w:space="0"/>
            </w:tcBorders>
          </w:tcPr>
          <w:p w14:paraId="4F559F4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5331A6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5F951FD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auto" w:sz="4" w:space="0"/>
              <w:left w:val="single" w:color="auto" w:sz="4" w:space="0"/>
              <w:bottom w:val="single" w:color="auto" w:sz="4" w:space="0"/>
              <w:right w:val="single" w:color="auto" w:sz="4" w:space="0"/>
            </w:tcBorders>
          </w:tcPr>
          <w:p w14:paraId="79F084A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7</w:t>
            </w:r>
          </w:p>
        </w:tc>
      </w:tr>
      <w:tr w14:paraId="7D6D4EA9">
        <w:tblPrEx>
          <w:tblCellMar>
            <w:top w:w="0" w:type="dxa"/>
            <w:left w:w="0" w:type="dxa"/>
            <w:bottom w:w="0" w:type="dxa"/>
            <w:right w:w="0" w:type="dxa"/>
          </w:tblCellMar>
        </w:tblPrEx>
        <w:trPr>
          <w:trHeight w:val="427" w:hRule="exact"/>
        </w:trPr>
        <w:tc>
          <w:tcPr>
            <w:tcW w:w="2547" w:type="dxa"/>
            <w:vMerge w:val="continue"/>
            <w:tcBorders>
              <w:top w:val="single" w:color="auto" w:sz="4" w:space="0"/>
              <w:left w:val="single" w:color="auto" w:sz="4" w:space="0"/>
              <w:bottom w:val="single" w:color="auto" w:sz="4" w:space="0"/>
              <w:right w:val="single" w:color="auto" w:sz="4" w:space="0"/>
            </w:tcBorders>
          </w:tcPr>
          <w:p w14:paraId="5AF295E1">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6864F4F2">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Химия</w:t>
            </w:r>
          </w:p>
        </w:tc>
        <w:tc>
          <w:tcPr>
            <w:tcW w:w="851" w:type="dxa"/>
            <w:tcBorders>
              <w:top w:val="single" w:color="auto" w:sz="4" w:space="0"/>
              <w:left w:val="single" w:color="auto" w:sz="4" w:space="0"/>
              <w:bottom w:val="single" w:color="auto" w:sz="4" w:space="0"/>
              <w:right w:val="single" w:color="auto" w:sz="4" w:space="0"/>
            </w:tcBorders>
          </w:tcPr>
          <w:p w14:paraId="4DEAAC51">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78196D8E">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auto" w:sz="4" w:space="0"/>
              <w:left w:val="single" w:color="auto" w:sz="4" w:space="0"/>
              <w:bottom w:val="single" w:color="auto" w:sz="4" w:space="0"/>
              <w:right w:val="single" w:color="auto" w:sz="4" w:space="0"/>
            </w:tcBorders>
          </w:tcPr>
          <w:p w14:paraId="0BD3EFA4">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2E4090E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6C709E8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0765019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58B88EBD">
        <w:tblPrEx>
          <w:tblCellMar>
            <w:top w:w="0" w:type="dxa"/>
            <w:left w:w="0" w:type="dxa"/>
            <w:bottom w:w="0" w:type="dxa"/>
            <w:right w:w="0" w:type="dxa"/>
          </w:tblCellMar>
        </w:tblPrEx>
        <w:trPr>
          <w:trHeight w:val="287" w:hRule="exact"/>
        </w:trPr>
        <w:tc>
          <w:tcPr>
            <w:tcW w:w="2547" w:type="dxa"/>
            <w:vMerge w:val="continue"/>
            <w:tcBorders>
              <w:top w:val="single" w:color="auto" w:sz="4" w:space="0"/>
              <w:left w:val="single" w:color="auto" w:sz="4" w:space="0"/>
              <w:bottom w:val="single" w:color="auto" w:sz="4" w:space="0"/>
              <w:right w:val="single" w:color="auto" w:sz="4" w:space="0"/>
            </w:tcBorders>
          </w:tcPr>
          <w:p w14:paraId="74485A79">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14A87DA3">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Биология</w:t>
            </w:r>
          </w:p>
        </w:tc>
        <w:tc>
          <w:tcPr>
            <w:tcW w:w="851" w:type="dxa"/>
            <w:tcBorders>
              <w:top w:val="single" w:color="auto" w:sz="4" w:space="0"/>
              <w:left w:val="single" w:color="auto" w:sz="4" w:space="0"/>
              <w:bottom w:val="single" w:color="auto" w:sz="4" w:space="0"/>
              <w:right w:val="single" w:color="auto" w:sz="4" w:space="0"/>
            </w:tcBorders>
          </w:tcPr>
          <w:p w14:paraId="618A889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6DC5643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auto" w:sz="4" w:space="0"/>
              <w:left w:val="single" w:color="auto" w:sz="4" w:space="0"/>
              <w:bottom w:val="single" w:color="auto" w:sz="4" w:space="0"/>
              <w:right w:val="single" w:color="auto" w:sz="4" w:space="0"/>
            </w:tcBorders>
          </w:tcPr>
          <w:p w14:paraId="7F09582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0F07590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1490A3F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EC4FF8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7</w:t>
            </w:r>
          </w:p>
        </w:tc>
      </w:tr>
      <w:tr w14:paraId="6A6A27B6">
        <w:tblPrEx>
          <w:tblCellMar>
            <w:top w:w="0" w:type="dxa"/>
            <w:left w:w="0" w:type="dxa"/>
            <w:bottom w:w="0" w:type="dxa"/>
            <w:right w:w="0" w:type="dxa"/>
          </w:tblCellMar>
        </w:tblPrEx>
        <w:trPr>
          <w:trHeight w:val="1285" w:hRule="exact"/>
        </w:trPr>
        <w:tc>
          <w:tcPr>
            <w:tcW w:w="2547" w:type="dxa"/>
            <w:tcBorders>
              <w:top w:val="single" w:color="auto" w:sz="4" w:space="0"/>
              <w:left w:val="single" w:color="auto" w:sz="4" w:space="0"/>
              <w:bottom w:val="single" w:color="auto" w:sz="4" w:space="0"/>
              <w:right w:val="single" w:color="auto" w:sz="4" w:space="0"/>
            </w:tcBorders>
          </w:tcPr>
          <w:p w14:paraId="2AACCF59">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3118" w:type="dxa"/>
            <w:tcBorders>
              <w:top w:val="single" w:color="auto" w:sz="4" w:space="0"/>
              <w:left w:val="single" w:color="auto" w:sz="4" w:space="0"/>
              <w:bottom w:val="single" w:color="auto" w:sz="4" w:space="0"/>
              <w:right w:val="single" w:color="auto" w:sz="4" w:space="0"/>
            </w:tcBorders>
          </w:tcPr>
          <w:p w14:paraId="6E601BE1">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851" w:type="dxa"/>
            <w:tcBorders>
              <w:top w:val="single" w:color="auto" w:sz="4" w:space="0"/>
              <w:left w:val="single" w:color="auto" w:sz="4" w:space="0"/>
              <w:bottom w:val="single" w:color="auto" w:sz="4" w:space="0"/>
              <w:right w:val="single" w:color="auto" w:sz="4" w:space="0"/>
            </w:tcBorders>
          </w:tcPr>
          <w:p w14:paraId="3CED4E9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2B00E14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auto" w:sz="4" w:space="0"/>
              <w:left w:val="single" w:color="auto" w:sz="4" w:space="0"/>
              <w:bottom w:val="single" w:color="auto" w:sz="4" w:space="0"/>
              <w:right w:val="single" w:color="auto" w:sz="4" w:space="0"/>
            </w:tcBorders>
          </w:tcPr>
          <w:p w14:paraId="79D021DC">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4A42C9ED">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642E5B6A">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6C9BD46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444388B6">
        <w:tblPrEx>
          <w:tblCellMar>
            <w:top w:w="0" w:type="dxa"/>
            <w:left w:w="0" w:type="dxa"/>
            <w:bottom w:w="0" w:type="dxa"/>
            <w:right w:w="0" w:type="dxa"/>
          </w:tblCellMar>
        </w:tblPrEx>
        <w:trPr>
          <w:trHeight w:val="420" w:hRule="exact"/>
        </w:trPr>
        <w:tc>
          <w:tcPr>
            <w:tcW w:w="2547" w:type="dxa"/>
            <w:vMerge w:val="restart"/>
            <w:tcBorders>
              <w:top w:val="single" w:color="auto" w:sz="4" w:space="0"/>
              <w:left w:val="single" w:color="auto" w:sz="4" w:space="0"/>
              <w:bottom w:val="single" w:color="auto" w:sz="4" w:space="0"/>
              <w:right w:val="single" w:color="auto" w:sz="4" w:space="0"/>
            </w:tcBorders>
          </w:tcPr>
          <w:p w14:paraId="64A47C8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Искусство</w:t>
            </w:r>
          </w:p>
        </w:tc>
        <w:tc>
          <w:tcPr>
            <w:tcW w:w="3118" w:type="dxa"/>
            <w:tcBorders>
              <w:top w:val="single" w:color="auto" w:sz="4" w:space="0"/>
              <w:left w:val="single" w:color="auto" w:sz="4" w:space="0"/>
              <w:bottom w:val="single" w:color="auto" w:sz="4" w:space="0"/>
              <w:right w:val="single" w:color="auto" w:sz="4" w:space="0"/>
            </w:tcBorders>
          </w:tcPr>
          <w:p w14:paraId="424518A2">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Изобразительное искусство</w:t>
            </w:r>
          </w:p>
        </w:tc>
        <w:tc>
          <w:tcPr>
            <w:tcW w:w="851" w:type="dxa"/>
            <w:tcBorders>
              <w:top w:val="single" w:color="auto" w:sz="4" w:space="0"/>
              <w:left w:val="single" w:color="auto" w:sz="4" w:space="0"/>
              <w:bottom w:val="single" w:color="auto" w:sz="4" w:space="0"/>
              <w:right w:val="single" w:color="auto" w:sz="4" w:space="0"/>
            </w:tcBorders>
          </w:tcPr>
          <w:p w14:paraId="72CE65C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1A23A90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auto" w:sz="4" w:space="0"/>
              <w:left w:val="single" w:color="auto" w:sz="4" w:space="0"/>
              <w:bottom w:val="single" w:color="auto" w:sz="4" w:space="0"/>
              <w:right w:val="single" w:color="auto" w:sz="4" w:space="0"/>
            </w:tcBorders>
          </w:tcPr>
          <w:p w14:paraId="4B945B6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5BEABCF2">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auto" w:sz="4" w:space="0"/>
              <w:left w:val="single" w:color="auto" w:sz="4" w:space="0"/>
              <w:bottom w:val="single" w:color="auto" w:sz="4" w:space="0"/>
              <w:right w:val="single" w:color="auto" w:sz="4" w:space="0"/>
            </w:tcBorders>
          </w:tcPr>
          <w:p w14:paraId="5822024A">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384B219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0C1790B2">
        <w:tblPrEx>
          <w:tblCellMar>
            <w:top w:w="0" w:type="dxa"/>
            <w:left w:w="0" w:type="dxa"/>
            <w:bottom w:w="0" w:type="dxa"/>
            <w:right w:w="0" w:type="dxa"/>
          </w:tblCellMar>
        </w:tblPrEx>
        <w:trPr>
          <w:trHeight w:val="426" w:hRule="exact"/>
        </w:trPr>
        <w:tc>
          <w:tcPr>
            <w:tcW w:w="2547" w:type="dxa"/>
            <w:vMerge w:val="continue"/>
            <w:tcBorders>
              <w:top w:val="single" w:color="auto" w:sz="4" w:space="0"/>
              <w:left w:val="single" w:color="auto" w:sz="4" w:space="0"/>
              <w:bottom w:val="single" w:color="auto" w:sz="4" w:space="0"/>
              <w:right w:val="single" w:color="auto" w:sz="4" w:space="0"/>
            </w:tcBorders>
          </w:tcPr>
          <w:p w14:paraId="59409AAD">
            <w:pPr>
              <w:widowControl w:val="0"/>
              <w:spacing w:after="0" w:line="240" w:lineRule="auto"/>
              <w:rPr>
                <w:rFonts w:ascii="Times New Roman" w:hAnsi="Times New Roman" w:eastAsia="Calibri" w:cs="Times New Roman"/>
                <w:sz w:val="26"/>
                <w:szCs w:val="26"/>
                <w:lang w:val="en-US"/>
              </w:rPr>
            </w:pPr>
          </w:p>
        </w:tc>
        <w:tc>
          <w:tcPr>
            <w:tcW w:w="3118" w:type="dxa"/>
            <w:tcBorders>
              <w:top w:val="single" w:color="auto" w:sz="4" w:space="0"/>
              <w:left w:val="single" w:color="auto" w:sz="4" w:space="0"/>
              <w:bottom w:val="single" w:color="auto" w:sz="4" w:space="0"/>
              <w:right w:val="single" w:color="auto" w:sz="4" w:space="0"/>
            </w:tcBorders>
          </w:tcPr>
          <w:p w14:paraId="3BA02D75">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Музыка</w:t>
            </w:r>
          </w:p>
        </w:tc>
        <w:tc>
          <w:tcPr>
            <w:tcW w:w="851" w:type="dxa"/>
            <w:tcBorders>
              <w:top w:val="single" w:color="auto" w:sz="4" w:space="0"/>
              <w:left w:val="single" w:color="auto" w:sz="4" w:space="0"/>
              <w:bottom w:val="single" w:color="auto" w:sz="4" w:space="0"/>
              <w:right w:val="single" w:color="auto" w:sz="4" w:space="0"/>
            </w:tcBorders>
          </w:tcPr>
          <w:p w14:paraId="72BFB3F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37A7A36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auto" w:sz="4" w:space="0"/>
              <w:left w:val="single" w:color="auto" w:sz="4" w:space="0"/>
              <w:bottom w:val="single" w:color="auto" w:sz="4" w:space="0"/>
              <w:right w:val="single" w:color="auto" w:sz="4" w:space="0"/>
            </w:tcBorders>
          </w:tcPr>
          <w:p w14:paraId="4A6EAFA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7A7D7ED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1EF55E91">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4E948CD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5084F423">
        <w:tblPrEx>
          <w:tblCellMar>
            <w:top w:w="0" w:type="dxa"/>
            <w:left w:w="0" w:type="dxa"/>
            <w:bottom w:w="0" w:type="dxa"/>
            <w:right w:w="0" w:type="dxa"/>
          </w:tblCellMar>
        </w:tblPrEx>
        <w:trPr>
          <w:trHeight w:val="287" w:hRule="exact"/>
        </w:trPr>
        <w:tc>
          <w:tcPr>
            <w:tcW w:w="2547" w:type="dxa"/>
            <w:tcBorders>
              <w:top w:val="single" w:color="auto" w:sz="4" w:space="0"/>
              <w:left w:val="single" w:color="auto" w:sz="4" w:space="0"/>
              <w:bottom w:val="single" w:color="auto" w:sz="4" w:space="0"/>
              <w:right w:val="single" w:color="auto" w:sz="4" w:space="0"/>
            </w:tcBorders>
          </w:tcPr>
          <w:p w14:paraId="667E13AD">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Технология</w:t>
            </w:r>
          </w:p>
        </w:tc>
        <w:tc>
          <w:tcPr>
            <w:tcW w:w="3118" w:type="dxa"/>
            <w:tcBorders>
              <w:top w:val="single" w:color="auto" w:sz="4" w:space="0"/>
              <w:left w:val="single" w:color="auto" w:sz="4" w:space="0"/>
              <w:bottom w:val="single" w:color="auto" w:sz="4" w:space="0"/>
              <w:right w:val="single" w:color="auto" w:sz="4" w:space="0"/>
            </w:tcBorders>
          </w:tcPr>
          <w:p w14:paraId="0B838E97">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Труд (т</w:t>
            </w:r>
            <w:r>
              <w:rPr>
                <w:rFonts w:ascii="Times New Roman" w:hAnsi="Times New Roman" w:eastAsia="SchoolBookSanPin" w:cs="Times New Roman"/>
                <w:sz w:val="26"/>
                <w:szCs w:val="26"/>
                <w:lang w:val="en-US"/>
              </w:rPr>
              <w:t>ехнология</w:t>
            </w:r>
            <w:r>
              <w:rPr>
                <w:rFonts w:ascii="Times New Roman" w:hAnsi="Times New Roman" w:eastAsia="SchoolBookSanPin" w:cs="Times New Roman"/>
                <w:sz w:val="26"/>
                <w:szCs w:val="26"/>
              </w:rPr>
              <w:t>)</w:t>
            </w:r>
          </w:p>
        </w:tc>
        <w:tc>
          <w:tcPr>
            <w:tcW w:w="851" w:type="dxa"/>
            <w:tcBorders>
              <w:top w:val="single" w:color="auto" w:sz="4" w:space="0"/>
              <w:left w:val="single" w:color="auto" w:sz="4" w:space="0"/>
              <w:bottom w:val="single" w:color="auto" w:sz="4" w:space="0"/>
              <w:right w:val="single" w:color="auto" w:sz="4" w:space="0"/>
            </w:tcBorders>
          </w:tcPr>
          <w:p w14:paraId="1526498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11F84D1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8" w:type="dxa"/>
            <w:tcBorders>
              <w:top w:val="single" w:color="auto" w:sz="4" w:space="0"/>
              <w:left w:val="single" w:color="auto" w:sz="4" w:space="0"/>
              <w:bottom w:val="single" w:color="auto" w:sz="4" w:space="0"/>
              <w:right w:val="single" w:color="auto" w:sz="4" w:space="0"/>
            </w:tcBorders>
          </w:tcPr>
          <w:p w14:paraId="616BBCF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4BE0654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7A86E00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7FA292D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17FCB8B8">
        <w:tblPrEx>
          <w:tblCellMar>
            <w:top w:w="0" w:type="dxa"/>
            <w:left w:w="0" w:type="dxa"/>
            <w:bottom w:w="0" w:type="dxa"/>
            <w:right w:w="0" w:type="dxa"/>
          </w:tblCellMar>
        </w:tblPrEx>
        <w:trPr>
          <w:trHeight w:val="934" w:hRule="exact"/>
        </w:trPr>
        <w:tc>
          <w:tcPr>
            <w:tcW w:w="2547" w:type="dxa"/>
            <w:tcBorders>
              <w:top w:val="single" w:color="auto" w:sz="4" w:space="0"/>
              <w:left w:val="single" w:color="auto" w:sz="4" w:space="0"/>
              <w:bottom w:val="single" w:color="auto" w:sz="4" w:space="0"/>
              <w:right w:val="single" w:color="auto" w:sz="4" w:space="0"/>
            </w:tcBorders>
          </w:tcPr>
          <w:p w14:paraId="6507C1D6">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безопасности и защиты Родины</w:t>
            </w:r>
          </w:p>
        </w:tc>
        <w:tc>
          <w:tcPr>
            <w:tcW w:w="3118" w:type="dxa"/>
            <w:tcBorders>
              <w:top w:val="single" w:color="auto" w:sz="4" w:space="0"/>
              <w:left w:val="single" w:color="auto" w:sz="4" w:space="0"/>
              <w:bottom w:val="single" w:color="auto" w:sz="4" w:space="0"/>
              <w:right w:val="single" w:color="auto" w:sz="4" w:space="0"/>
            </w:tcBorders>
          </w:tcPr>
          <w:p w14:paraId="6F0CEEE9">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Основы безопасности и защиты Родины </w:t>
            </w:r>
          </w:p>
        </w:tc>
        <w:tc>
          <w:tcPr>
            <w:tcW w:w="851" w:type="dxa"/>
            <w:tcBorders>
              <w:top w:val="single" w:color="auto" w:sz="4" w:space="0"/>
              <w:left w:val="single" w:color="auto" w:sz="4" w:space="0"/>
              <w:bottom w:val="single" w:color="auto" w:sz="4" w:space="0"/>
              <w:right w:val="single" w:color="auto" w:sz="4" w:space="0"/>
            </w:tcBorders>
          </w:tcPr>
          <w:p w14:paraId="0E4A23E7">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43E78797">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auto" w:sz="4" w:space="0"/>
              <w:left w:val="single" w:color="auto" w:sz="4" w:space="0"/>
              <w:bottom w:val="single" w:color="auto" w:sz="4" w:space="0"/>
              <w:right w:val="single" w:color="auto" w:sz="4" w:space="0"/>
            </w:tcBorders>
          </w:tcPr>
          <w:p w14:paraId="0E86FF95">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auto" w:sz="4" w:space="0"/>
              <w:left w:val="single" w:color="auto" w:sz="4" w:space="0"/>
              <w:bottom w:val="single" w:color="auto" w:sz="4" w:space="0"/>
              <w:right w:val="single" w:color="auto" w:sz="4" w:space="0"/>
            </w:tcBorders>
          </w:tcPr>
          <w:p w14:paraId="47F0F9F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auto" w:sz="4" w:space="0"/>
              <w:left w:val="single" w:color="auto" w:sz="4" w:space="0"/>
              <w:bottom w:val="single" w:color="auto" w:sz="4" w:space="0"/>
              <w:right w:val="single" w:color="auto" w:sz="4" w:space="0"/>
            </w:tcBorders>
          </w:tcPr>
          <w:p w14:paraId="1B08E90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0768741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29DB0E66">
        <w:tblPrEx>
          <w:tblCellMar>
            <w:top w:w="0" w:type="dxa"/>
            <w:left w:w="0" w:type="dxa"/>
            <w:bottom w:w="0" w:type="dxa"/>
            <w:right w:w="0" w:type="dxa"/>
          </w:tblCellMar>
        </w:tblPrEx>
        <w:trPr>
          <w:trHeight w:val="710" w:hRule="exact"/>
        </w:trPr>
        <w:tc>
          <w:tcPr>
            <w:tcW w:w="2547" w:type="dxa"/>
            <w:tcBorders>
              <w:top w:val="single" w:color="auto" w:sz="4" w:space="0"/>
              <w:left w:val="single" w:color="auto" w:sz="4" w:space="0"/>
              <w:bottom w:val="single" w:color="auto" w:sz="4" w:space="0"/>
              <w:right w:val="single" w:color="auto" w:sz="4" w:space="0"/>
            </w:tcBorders>
          </w:tcPr>
          <w:p w14:paraId="0FCBBAA1">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Физическая культура </w:t>
            </w:r>
          </w:p>
        </w:tc>
        <w:tc>
          <w:tcPr>
            <w:tcW w:w="3118" w:type="dxa"/>
            <w:tcBorders>
              <w:top w:val="single" w:color="auto" w:sz="4" w:space="0"/>
              <w:left w:val="single" w:color="auto" w:sz="4" w:space="0"/>
              <w:bottom w:val="single" w:color="auto" w:sz="4" w:space="0"/>
              <w:right w:val="single" w:color="auto" w:sz="4" w:space="0"/>
            </w:tcBorders>
          </w:tcPr>
          <w:p w14:paraId="45EC31B5">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Физическая культура</w:t>
            </w:r>
          </w:p>
        </w:tc>
        <w:tc>
          <w:tcPr>
            <w:tcW w:w="851" w:type="dxa"/>
            <w:tcBorders>
              <w:top w:val="single" w:color="auto" w:sz="4" w:space="0"/>
              <w:left w:val="single" w:color="auto" w:sz="4" w:space="0"/>
              <w:bottom w:val="single" w:color="auto" w:sz="4" w:space="0"/>
              <w:right w:val="single" w:color="auto" w:sz="4" w:space="0"/>
            </w:tcBorders>
          </w:tcPr>
          <w:p w14:paraId="0B34025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034563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8" w:type="dxa"/>
            <w:tcBorders>
              <w:top w:val="single" w:color="auto" w:sz="4" w:space="0"/>
              <w:left w:val="single" w:color="auto" w:sz="4" w:space="0"/>
              <w:bottom w:val="single" w:color="auto" w:sz="4" w:space="0"/>
              <w:right w:val="single" w:color="auto" w:sz="4" w:space="0"/>
            </w:tcBorders>
          </w:tcPr>
          <w:p w14:paraId="5C5075C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26088E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6E831A0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7806AD2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1357A256">
        <w:tblPrEx>
          <w:tblCellMar>
            <w:top w:w="0" w:type="dxa"/>
            <w:left w:w="0" w:type="dxa"/>
            <w:bottom w:w="0" w:type="dxa"/>
            <w:right w:w="0" w:type="dxa"/>
          </w:tblCellMar>
        </w:tblPrEx>
        <w:trPr>
          <w:trHeight w:val="287" w:hRule="exact"/>
        </w:trPr>
        <w:tc>
          <w:tcPr>
            <w:tcW w:w="5665" w:type="dxa"/>
            <w:gridSpan w:val="2"/>
            <w:tcBorders>
              <w:top w:val="single" w:color="auto" w:sz="4" w:space="0"/>
              <w:left w:val="single" w:color="auto" w:sz="4" w:space="0"/>
              <w:bottom w:val="single" w:color="auto" w:sz="4" w:space="0"/>
              <w:right w:val="single" w:color="auto" w:sz="4" w:space="0"/>
            </w:tcBorders>
          </w:tcPr>
          <w:p w14:paraId="6B75A68C">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Итого</w:t>
            </w:r>
          </w:p>
        </w:tc>
        <w:tc>
          <w:tcPr>
            <w:tcW w:w="851" w:type="dxa"/>
            <w:tcBorders>
              <w:top w:val="single" w:color="auto" w:sz="4" w:space="0"/>
              <w:left w:val="single" w:color="auto" w:sz="4" w:space="0"/>
              <w:bottom w:val="single" w:color="auto" w:sz="4" w:space="0"/>
              <w:right w:val="single" w:color="auto" w:sz="4" w:space="0"/>
            </w:tcBorders>
          </w:tcPr>
          <w:p w14:paraId="209A281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30</w:t>
            </w:r>
          </w:p>
        </w:tc>
        <w:tc>
          <w:tcPr>
            <w:tcW w:w="709" w:type="dxa"/>
            <w:tcBorders>
              <w:top w:val="single" w:color="auto" w:sz="4" w:space="0"/>
              <w:left w:val="single" w:color="auto" w:sz="4" w:space="0"/>
              <w:bottom w:val="single" w:color="auto" w:sz="4" w:space="0"/>
              <w:right w:val="single" w:color="auto" w:sz="4" w:space="0"/>
            </w:tcBorders>
          </w:tcPr>
          <w:p w14:paraId="3CA4282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32</w:t>
            </w:r>
          </w:p>
        </w:tc>
        <w:tc>
          <w:tcPr>
            <w:tcW w:w="708" w:type="dxa"/>
            <w:tcBorders>
              <w:top w:val="single" w:color="auto" w:sz="4" w:space="0"/>
              <w:left w:val="single" w:color="auto" w:sz="4" w:space="0"/>
              <w:bottom w:val="single" w:color="auto" w:sz="4" w:space="0"/>
              <w:right w:val="single" w:color="auto" w:sz="4" w:space="0"/>
            </w:tcBorders>
          </w:tcPr>
          <w:p w14:paraId="2D8CF4C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33</w:t>
            </w:r>
          </w:p>
        </w:tc>
        <w:tc>
          <w:tcPr>
            <w:tcW w:w="709" w:type="dxa"/>
            <w:tcBorders>
              <w:top w:val="single" w:color="auto" w:sz="4" w:space="0"/>
              <w:left w:val="single" w:color="auto" w:sz="4" w:space="0"/>
              <w:bottom w:val="single" w:color="auto" w:sz="4" w:space="0"/>
              <w:right w:val="single" w:color="auto" w:sz="4" w:space="0"/>
            </w:tcBorders>
          </w:tcPr>
          <w:p w14:paraId="644CC75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67" w:type="dxa"/>
            <w:tcBorders>
              <w:top w:val="single" w:color="auto" w:sz="4" w:space="0"/>
              <w:left w:val="single" w:color="auto" w:sz="4" w:space="0"/>
              <w:bottom w:val="single" w:color="auto" w:sz="4" w:space="0"/>
              <w:right w:val="single" w:color="auto" w:sz="4" w:space="0"/>
            </w:tcBorders>
          </w:tcPr>
          <w:p w14:paraId="41DE683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35</w:t>
            </w:r>
          </w:p>
        </w:tc>
        <w:tc>
          <w:tcPr>
            <w:tcW w:w="709" w:type="dxa"/>
            <w:tcBorders>
              <w:top w:val="single" w:color="auto" w:sz="4" w:space="0"/>
              <w:left w:val="single" w:color="auto" w:sz="4" w:space="0"/>
              <w:bottom w:val="single" w:color="auto" w:sz="4" w:space="0"/>
              <w:right w:val="single" w:color="auto" w:sz="4" w:space="0"/>
            </w:tcBorders>
          </w:tcPr>
          <w:p w14:paraId="0027AFE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164</w:t>
            </w:r>
          </w:p>
        </w:tc>
      </w:tr>
      <w:tr w14:paraId="05B1976F">
        <w:tblPrEx>
          <w:tblCellMar>
            <w:top w:w="0" w:type="dxa"/>
            <w:left w:w="0" w:type="dxa"/>
            <w:bottom w:w="0" w:type="dxa"/>
            <w:right w:w="0" w:type="dxa"/>
          </w:tblCellMar>
        </w:tblPrEx>
        <w:trPr>
          <w:trHeight w:val="691" w:hRule="exact"/>
        </w:trPr>
        <w:tc>
          <w:tcPr>
            <w:tcW w:w="5665" w:type="dxa"/>
            <w:gridSpan w:val="2"/>
            <w:tcBorders>
              <w:top w:val="single" w:color="auto" w:sz="4" w:space="0"/>
              <w:left w:val="single" w:color="auto" w:sz="4" w:space="0"/>
              <w:bottom w:val="single" w:color="auto" w:sz="4" w:space="0"/>
              <w:right w:val="single" w:color="auto" w:sz="4" w:space="0"/>
            </w:tcBorders>
          </w:tcPr>
          <w:p w14:paraId="0D3ED203">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Часть, формируемая участниками образовательных отношений</w:t>
            </w:r>
          </w:p>
        </w:tc>
        <w:tc>
          <w:tcPr>
            <w:tcW w:w="851" w:type="dxa"/>
            <w:tcBorders>
              <w:top w:val="single" w:color="auto" w:sz="4" w:space="0"/>
              <w:left w:val="single" w:color="auto" w:sz="4" w:space="0"/>
              <w:bottom w:val="single" w:color="auto" w:sz="4" w:space="0"/>
              <w:right w:val="single" w:color="auto" w:sz="4" w:space="0"/>
            </w:tcBorders>
          </w:tcPr>
          <w:p w14:paraId="482E782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234E20F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auto" w:sz="4" w:space="0"/>
              <w:left w:val="single" w:color="auto" w:sz="4" w:space="0"/>
              <w:bottom w:val="single" w:color="auto" w:sz="4" w:space="0"/>
              <w:right w:val="single" w:color="auto" w:sz="4" w:space="0"/>
            </w:tcBorders>
          </w:tcPr>
          <w:p w14:paraId="256D078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auto" w:sz="4" w:space="0"/>
              <w:left w:val="single" w:color="auto" w:sz="4" w:space="0"/>
              <w:bottom w:val="single" w:color="auto" w:sz="4" w:space="0"/>
              <w:right w:val="single" w:color="auto" w:sz="4" w:space="0"/>
            </w:tcBorders>
          </w:tcPr>
          <w:p w14:paraId="4834B78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auto" w:sz="4" w:space="0"/>
              <w:left w:val="single" w:color="auto" w:sz="4" w:space="0"/>
              <w:bottom w:val="single" w:color="auto" w:sz="4" w:space="0"/>
              <w:right w:val="single" w:color="auto" w:sz="4" w:space="0"/>
            </w:tcBorders>
          </w:tcPr>
          <w:p w14:paraId="7B699B3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auto" w:sz="4" w:space="0"/>
              <w:left w:val="single" w:color="auto" w:sz="4" w:space="0"/>
              <w:bottom w:val="single" w:color="auto" w:sz="4" w:space="0"/>
              <w:right w:val="single" w:color="auto" w:sz="4" w:space="0"/>
            </w:tcBorders>
          </w:tcPr>
          <w:p w14:paraId="7349924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33780819">
        <w:tblPrEx>
          <w:tblCellMar>
            <w:top w:w="0" w:type="dxa"/>
            <w:left w:w="0" w:type="dxa"/>
            <w:bottom w:w="0" w:type="dxa"/>
            <w:right w:w="0" w:type="dxa"/>
          </w:tblCellMar>
        </w:tblPrEx>
        <w:trPr>
          <w:trHeight w:val="287" w:hRule="exact"/>
        </w:trPr>
        <w:tc>
          <w:tcPr>
            <w:tcW w:w="5665" w:type="dxa"/>
            <w:gridSpan w:val="2"/>
            <w:tcBorders>
              <w:top w:val="single" w:color="auto" w:sz="4" w:space="0"/>
              <w:left w:val="single" w:color="auto" w:sz="4" w:space="0"/>
              <w:bottom w:val="single" w:color="auto" w:sz="4" w:space="0"/>
              <w:right w:val="single" w:color="auto" w:sz="4" w:space="0"/>
            </w:tcBorders>
          </w:tcPr>
          <w:p w14:paraId="3878D7CF">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Учебные недели</w:t>
            </w:r>
          </w:p>
        </w:tc>
        <w:tc>
          <w:tcPr>
            <w:tcW w:w="851" w:type="dxa"/>
            <w:tcBorders>
              <w:top w:val="single" w:color="auto" w:sz="4" w:space="0"/>
              <w:left w:val="single" w:color="auto" w:sz="4" w:space="0"/>
              <w:bottom w:val="single" w:color="auto" w:sz="4" w:space="0"/>
              <w:right w:val="single" w:color="auto" w:sz="4" w:space="0"/>
            </w:tcBorders>
          </w:tcPr>
          <w:p w14:paraId="540BDCF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7C44BFA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8" w:type="dxa"/>
            <w:tcBorders>
              <w:top w:val="single" w:color="auto" w:sz="4" w:space="0"/>
              <w:left w:val="single" w:color="auto" w:sz="4" w:space="0"/>
              <w:bottom w:val="single" w:color="auto" w:sz="4" w:space="0"/>
              <w:right w:val="single" w:color="auto" w:sz="4" w:space="0"/>
            </w:tcBorders>
          </w:tcPr>
          <w:p w14:paraId="0B83C34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77A5075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67" w:type="dxa"/>
            <w:tcBorders>
              <w:top w:val="single" w:color="auto" w:sz="4" w:space="0"/>
              <w:left w:val="single" w:color="auto" w:sz="4" w:space="0"/>
              <w:bottom w:val="single" w:color="auto" w:sz="4" w:space="0"/>
              <w:right w:val="single" w:color="auto" w:sz="4" w:space="0"/>
            </w:tcBorders>
          </w:tcPr>
          <w:p w14:paraId="2669E09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auto" w:sz="4" w:space="0"/>
              <w:left w:val="single" w:color="auto" w:sz="4" w:space="0"/>
              <w:bottom w:val="single" w:color="auto" w:sz="4" w:space="0"/>
              <w:right w:val="single" w:color="auto" w:sz="4" w:space="0"/>
            </w:tcBorders>
          </w:tcPr>
          <w:p w14:paraId="56E7138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r>
      <w:tr w14:paraId="242BEB3D">
        <w:tblPrEx>
          <w:tblCellMar>
            <w:top w:w="0" w:type="dxa"/>
            <w:left w:w="0" w:type="dxa"/>
            <w:bottom w:w="0" w:type="dxa"/>
            <w:right w:w="0" w:type="dxa"/>
          </w:tblCellMar>
        </w:tblPrEx>
        <w:trPr>
          <w:trHeight w:val="287" w:hRule="exact"/>
        </w:trPr>
        <w:tc>
          <w:tcPr>
            <w:tcW w:w="5665" w:type="dxa"/>
            <w:gridSpan w:val="2"/>
            <w:tcBorders>
              <w:top w:val="single" w:color="auto" w:sz="4" w:space="0"/>
              <w:left w:val="single" w:color="auto" w:sz="4" w:space="0"/>
              <w:bottom w:val="single" w:color="auto" w:sz="4" w:space="0"/>
              <w:right w:val="single" w:color="auto" w:sz="4" w:space="0"/>
            </w:tcBorders>
          </w:tcPr>
          <w:p w14:paraId="574D560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Всего часов</w:t>
            </w:r>
          </w:p>
        </w:tc>
        <w:tc>
          <w:tcPr>
            <w:tcW w:w="851" w:type="dxa"/>
            <w:tcBorders>
              <w:top w:val="single" w:color="auto" w:sz="4" w:space="0"/>
              <w:left w:val="single" w:color="auto" w:sz="4" w:space="0"/>
              <w:bottom w:val="single" w:color="auto" w:sz="4" w:space="0"/>
              <w:right w:val="single" w:color="auto" w:sz="4" w:space="0"/>
            </w:tcBorders>
          </w:tcPr>
          <w:p w14:paraId="38FF28A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r>
              <w:rPr>
                <w:rFonts w:ascii="Times New Roman" w:hAnsi="Times New Roman" w:eastAsia="SchoolBookSanPin" w:cs="Times New Roman"/>
                <w:sz w:val="26"/>
                <w:szCs w:val="26"/>
              </w:rPr>
              <w:t>0</w:t>
            </w:r>
            <w:r>
              <w:rPr>
                <w:rFonts w:ascii="Times New Roman" w:hAnsi="Times New Roman" w:eastAsia="SchoolBookSanPin" w:cs="Times New Roman"/>
                <w:sz w:val="26"/>
                <w:szCs w:val="26"/>
                <w:lang w:val="en-US"/>
              </w:rPr>
              <w:t>88</w:t>
            </w:r>
          </w:p>
        </w:tc>
        <w:tc>
          <w:tcPr>
            <w:tcW w:w="709" w:type="dxa"/>
            <w:tcBorders>
              <w:top w:val="single" w:color="auto" w:sz="4" w:space="0"/>
              <w:left w:val="single" w:color="auto" w:sz="4" w:space="0"/>
              <w:bottom w:val="single" w:color="auto" w:sz="4" w:space="0"/>
              <w:right w:val="single" w:color="auto" w:sz="4" w:space="0"/>
            </w:tcBorders>
          </w:tcPr>
          <w:p w14:paraId="556FD64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1122</w:t>
            </w:r>
          </w:p>
        </w:tc>
        <w:tc>
          <w:tcPr>
            <w:tcW w:w="708" w:type="dxa"/>
            <w:tcBorders>
              <w:top w:val="single" w:color="auto" w:sz="4" w:space="0"/>
              <w:left w:val="single" w:color="auto" w:sz="4" w:space="0"/>
              <w:bottom w:val="single" w:color="auto" w:sz="4" w:space="0"/>
              <w:right w:val="single" w:color="auto" w:sz="4" w:space="0"/>
            </w:tcBorders>
          </w:tcPr>
          <w:p w14:paraId="393152D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1190</w:t>
            </w:r>
          </w:p>
        </w:tc>
        <w:tc>
          <w:tcPr>
            <w:tcW w:w="709" w:type="dxa"/>
            <w:tcBorders>
              <w:top w:val="single" w:color="auto" w:sz="4" w:space="0"/>
              <w:left w:val="single" w:color="auto" w:sz="4" w:space="0"/>
              <w:bottom w:val="single" w:color="auto" w:sz="4" w:space="0"/>
              <w:right w:val="single" w:color="auto" w:sz="4" w:space="0"/>
            </w:tcBorders>
          </w:tcPr>
          <w:p w14:paraId="0ECBBE2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567" w:type="dxa"/>
            <w:tcBorders>
              <w:top w:val="single" w:color="auto" w:sz="4" w:space="0"/>
              <w:left w:val="single" w:color="auto" w:sz="4" w:space="0"/>
              <w:bottom w:val="single" w:color="auto" w:sz="4" w:space="0"/>
              <w:right w:val="single" w:color="auto" w:sz="4" w:space="0"/>
            </w:tcBorders>
          </w:tcPr>
          <w:p w14:paraId="5970760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709" w:type="dxa"/>
            <w:tcBorders>
              <w:top w:val="single" w:color="auto" w:sz="4" w:space="0"/>
              <w:left w:val="single" w:color="auto" w:sz="4" w:space="0"/>
              <w:bottom w:val="single" w:color="auto" w:sz="4" w:space="0"/>
              <w:right w:val="single" w:color="auto" w:sz="4" w:space="0"/>
            </w:tcBorders>
          </w:tcPr>
          <w:p w14:paraId="0BC3DE7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5848</w:t>
            </w:r>
          </w:p>
        </w:tc>
      </w:tr>
      <w:tr w14:paraId="43EB625E">
        <w:tblPrEx>
          <w:tblCellMar>
            <w:top w:w="0" w:type="dxa"/>
            <w:left w:w="0" w:type="dxa"/>
            <w:bottom w:w="0" w:type="dxa"/>
            <w:right w:w="0" w:type="dxa"/>
          </w:tblCellMar>
        </w:tblPrEx>
        <w:trPr>
          <w:trHeight w:val="1244" w:hRule="exact"/>
        </w:trPr>
        <w:tc>
          <w:tcPr>
            <w:tcW w:w="5665" w:type="dxa"/>
            <w:gridSpan w:val="2"/>
            <w:tcBorders>
              <w:top w:val="single" w:color="auto" w:sz="4" w:space="0"/>
              <w:left w:val="single" w:color="auto" w:sz="4" w:space="0"/>
              <w:bottom w:val="single" w:color="auto" w:sz="4" w:space="0"/>
              <w:right w:val="single" w:color="auto" w:sz="4" w:space="0"/>
            </w:tcBorders>
          </w:tcPr>
          <w:p w14:paraId="381DB6D7">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Максимально допустимая недельная нагрузка (</w:t>
            </w:r>
            <w:r>
              <w:rPr>
                <w:rFonts w:ascii="Times New Roman" w:hAnsi="Times New Roman" w:eastAsia="SchoolBookSanPin" w:cs="Times New Roman"/>
                <w:position w:val="1"/>
                <w:sz w:val="26"/>
                <w:szCs w:val="26"/>
              </w:rPr>
              <w:t>при 6-дневной неделе) в соответствии с санитарными правилами и гигиеническими нормативами</w:t>
            </w:r>
          </w:p>
        </w:tc>
        <w:tc>
          <w:tcPr>
            <w:tcW w:w="851" w:type="dxa"/>
            <w:tcBorders>
              <w:top w:val="single" w:color="auto" w:sz="4" w:space="0"/>
              <w:left w:val="single" w:color="auto" w:sz="4" w:space="0"/>
              <w:bottom w:val="single" w:color="auto" w:sz="4" w:space="0"/>
              <w:right w:val="single" w:color="auto" w:sz="4" w:space="0"/>
            </w:tcBorders>
          </w:tcPr>
          <w:p w14:paraId="6EBDC86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32</w:t>
            </w:r>
          </w:p>
        </w:tc>
        <w:tc>
          <w:tcPr>
            <w:tcW w:w="709" w:type="dxa"/>
            <w:tcBorders>
              <w:top w:val="single" w:color="auto" w:sz="4" w:space="0"/>
              <w:left w:val="single" w:color="auto" w:sz="4" w:space="0"/>
              <w:bottom w:val="single" w:color="auto" w:sz="4" w:space="0"/>
              <w:right w:val="single" w:color="auto" w:sz="4" w:space="0"/>
            </w:tcBorders>
          </w:tcPr>
          <w:p w14:paraId="252F155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33</w:t>
            </w:r>
          </w:p>
        </w:tc>
        <w:tc>
          <w:tcPr>
            <w:tcW w:w="708" w:type="dxa"/>
            <w:tcBorders>
              <w:top w:val="single" w:color="auto" w:sz="4" w:space="0"/>
              <w:left w:val="single" w:color="auto" w:sz="4" w:space="0"/>
              <w:bottom w:val="single" w:color="auto" w:sz="4" w:space="0"/>
              <w:right w:val="single" w:color="auto" w:sz="4" w:space="0"/>
            </w:tcBorders>
          </w:tcPr>
          <w:p w14:paraId="1992B1A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35</w:t>
            </w:r>
          </w:p>
        </w:tc>
        <w:tc>
          <w:tcPr>
            <w:tcW w:w="709" w:type="dxa"/>
            <w:tcBorders>
              <w:top w:val="single" w:color="auto" w:sz="4" w:space="0"/>
              <w:left w:val="single" w:color="auto" w:sz="4" w:space="0"/>
              <w:bottom w:val="single" w:color="auto" w:sz="4" w:space="0"/>
              <w:right w:val="single" w:color="auto" w:sz="4" w:space="0"/>
            </w:tcBorders>
          </w:tcPr>
          <w:p w14:paraId="4928081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567" w:type="dxa"/>
            <w:tcBorders>
              <w:top w:val="single" w:color="auto" w:sz="4" w:space="0"/>
              <w:left w:val="single" w:color="auto" w:sz="4" w:space="0"/>
              <w:bottom w:val="single" w:color="auto" w:sz="4" w:space="0"/>
              <w:right w:val="single" w:color="auto" w:sz="4" w:space="0"/>
            </w:tcBorders>
          </w:tcPr>
          <w:p w14:paraId="473F97F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709" w:type="dxa"/>
            <w:tcBorders>
              <w:top w:val="single" w:color="auto" w:sz="4" w:space="0"/>
              <w:left w:val="single" w:color="auto" w:sz="4" w:space="0"/>
              <w:bottom w:val="single" w:color="auto" w:sz="4" w:space="0"/>
              <w:right w:val="single" w:color="auto" w:sz="4" w:space="0"/>
            </w:tcBorders>
          </w:tcPr>
          <w:p w14:paraId="0D94783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172</w:t>
            </w:r>
          </w:p>
        </w:tc>
      </w:tr>
    </w:tbl>
    <w:p w14:paraId="1EFBA574">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p w14:paraId="72596FA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tbl>
      <w:tblPr>
        <w:tblStyle w:val="8"/>
        <w:tblW w:w="10055" w:type="dxa"/>
        <w:tblInd w:w="5" w:type="dxa"/>
        <w:tblLayout w:type="fixed"/>
        <w:tblCellMar>
          <w:top w:w="0" w:type="dxa"/>
          <w:left w:w="0" w:type="dxa"/>
          <w:bottom w:w="0" w:type="dxa"/>
          <w:right w:w="0" w:type="dxa"/>
        </w:tblCellMar>
      </w:tblPr>
      <w:tblGrid>
        <w:gridCol w:w="2474"/>
        <w:gridCol w:w="3186"/>
        <w:gridCol w:w="851"/>
        <w:gridCol w:w="709"/>
        <w:gridCol w:w="708"/>
        <w:gridCol w:w="709"/>
        <w:gridCol w:w="567"/>
        <w:gridCol w:w="851"/>
      </w:tblGrid>
      <w:tr w14:paraId="3869C73A">
        <w:tblPrEx>
          <w:tblCellMar>
            <w:top w:w="0" w:type="dxa"/>
            <w:left w:w="0" w:type="dxa"/>
            <w:bottom w:w="0" w:type="dxa"/>
            <w:right w:w="0" w:type="dxa"/>
          </w:tblCellMar>
        </w:tblPrEx>
        <w:trPr>
          <w:trHeight w:val="293" w:hRule="exact"/>
        </w:trPr>
        <w:tc>
          <w:tcPr>
            <w:tcW w:w="10055" w:type="dxa"/>
            <w:gridSpan w:val="8"/>
            <w:tcBorders>
              <w:top w:val="single" w:color="231F20" w:sz="4" w:space="0"/>
              <w:left w:val="single" w:color="231F20" w:sz="4" w:space="0"/>
              <w:right w:val="single" w:color="231F20" w:sz="4" w:space="0"/>
            </w:tcBorders>
          </w:tcPr>
          <w:p w14:paraId="5BA088C9">
            <w:pPr>
              <w:widowControl w:val="0"/>
              <w:spacing w:after="0" w:line="240" w:lineRule="auto"/>
              <w:jc w:val="center"/>
              <w:rPr>
                <w:rFonts w:ascii="Times New Roman" w:hAnsi="Times New Roman" w:eastAsia="OfficinaSansBoldITC" w:cs="Times New Roman"/>
                <w:sz w:val="26"/>
                <w:szCs w:val="26"/>
                <w:lang w:val="en-US"/>
              </w:rPr>
            </w:pPr>
            <w:r>
              <w:rPr>
                <w:rFonts w:ascii="Times New Roman" w:hAnsi="Times New Roman" w:eastAsia="OfficinaSansBoldITC" w:cs="Times New Roman"/>
                <w:sz w:val="26"/>
                <w:szCs w:val="26"/>
                <w:lang w:val="en-US"/>
              </w:rPr>
              <w:t>Вариант № 6</w:t>
            </w:r>
          </w:p>
          <w:p w14:paraId="42C711BA">
            <w:pPr>
              <w:widowControl w:val="0"/>
              <w:spacing w:after="0" w:line="240" w:lineRule="auto"/>
              <w:jc w:val="center"/>
              <w:rPr>
                <w:rFonts w:ascii="Times New Roman" w:hAnsi="Times New Roman" w:eastAsia="SchoolBookSanPin" w:cs="Times New Roman"/>
                <w:sz w:val="26"/>
                <w:szCs w:val="26"/>
              </w:rPr>
            </w:pPr>
          </w:p>
        </w:tc>
      </w:tr>
      <w:tr w14:paraId="52126D69">
        <w:tblPrEx>
          <w:tblCellMar>
            <w:top w:w="0" w:type="dxa"/>
            <w:left w:w="0" w:type="dxa"/>
            <w:bottom w:w="0" w:type="dxa"/>
            <w:right w:w="0" w:type="dxa"/>
          </w:tblCellMar>
        </w:tblPrEx>
        <w:trPr>
          <w:trHeight w:val="694" w:hRule="exact"/>
        </w:trPr>
        <w:tc>
          <w:tcPr>
            <w:tcW w:w="10055" w:type="dxa"/>
            <w:gridSpan w:val="8"/>
            <w:tcBorders>
              <w:top w:val="single" w:color="231F20" w:sz="4" w:space="0"/>
              <w:left w:val="single" w:color="231F20" w:sz="4" w:space="0"/>
              <w:right w:val="single" w:color="231F20" w:sz="4" w:space="0"/>
            </w:tcBorders>
          </w:tcPr>
          <w:p w14:paraId="3F9A9614">
            <w:pPr>
              <w:widowControl w:val="0"/>
              <w:spacing w:after="0" w:line="240" w:lineRule="auto"/>
              <w:jc w:val="center"/>
              <w:rPr>
                <w:rFonts w:ascii="Times New Roman" w:hAnsi="Times New Roman" w:eastAsia="SchoolBookSanPin" w:cs="Times New Roman"/>
                <w:bCs/>
                <w:sz w:val="26"/>
                <w:szCs w:val="26"/>
              </w:rPr>
            </w:pPr>
            <w:r>
              <w:rPr>
                <w:rFonts w:ascii="Times New Roman" w:hAnsi="Times New Roman" w:eastAsia="SchoolBookSanPin" w:cs="Times New Roman"/>
                <w:bCs/>
                <w:sz w:val="26"/>
                <w:szCs w:val="26"/>
              </w:rPr>
              <w:t xml:space="preserve">Федеральный недельный учебный план основного общего образования для 6-дневной учебной недели </w:t>
            </w:r>
            <w:r>
              <w:rPr>
                <w:rFonts w:ascii="Times New Roman" w:hAnsi="Times New Roman" w:eastAsia="SchoolBookSanPin" w:cs="Times New Roman"/>
                <w:bCs/>
                <w:position w:val="1"/>
                <w:sz w:val="26"/>
                <w:szCs w:val="26"/>
              </w:rPr>
              <w:t>(обучение на родном (нерусском) языке)</w:t>
            </w:r>
          </w:p>
        </w:tc>
      </w:tr>
      <w:tr w14:paraId="26162089">
        <w:tblPrEx>
          <w:tblCellMar>
            <w:top w:w="0" w:type="dxa"/>
            <w:left w:w="0" w:type="dxa"/>
            <w:bottom w:w="0" w:type="dxa"/>
            <w:right w:w="0" w:type="dxa"/>
          </w:tblCellMar>
        </w:tblPrEx>
        <w:trPr>
          <w:trHeight w:val="425" w:hRule="exact"/>
        </w:trPr>
        <w:tc>
          <w:tcPr>
            <w:tcW w:w="2474" w:type="dxa"/>
            <w:tcBorders>
              <w:top w:val="single" w:color="231F20" w:sz="4" w:space="0"/>
              <w:left w:val="single" w:color="231F20" w:sz="4" w:space="0"/>
              <w:right w:val="single" w:color="231F20" w:sz="4" w:space="0"/>
            </w:tcBorders>
          </w:tcPr>
          <w:p w14:paraId="0DB0AD75">
            <w:pPr>
              <w:widowControl w:val="0"/>
              <w:spacing w:after="0" w:line="240" w:lineRule="auto"/>
              <w:jc w:val="center"/>
              <w:rPr>
                <w:rFonts w:ascii="Times New Roman" w:hAnsi="Times New Roman" w:eastAsia="SchoolBookSanPin" w:cs="Times New Roman"/>
                <w:bCs/>
                <w:sz w:val="26"/>
                <w:szCs w:val="26"/>
              </w:rPr>
            </w:pPr>
            <w:r>
              <w:rPr>
                <w:rFonts w:ascii="Times New Roman" w:hAnsi="Times New Roman" w:eastAsia="SchoolBookSanPin" w:cs="Times New Roman"/>
                <w:bCs/>
                <w:sz w:val="26"/>
                <w:szCs w:val="26"/>
              </w:rPr>
              <w:t>Предметные области</w:t>
            </w:r>
          </w:p>
        </w:tc>
        <w:tc>
          <w:tcPr>
            <w:tcW w:w="3186" w:type="dxa"/>
            <w:vMerge w:val="restart"/>
            <w:tcBorders>
              <w:top w:val="single" w:color="231F20" w:sz="4" w:space="0"/>
              <w:left w:val="single" w:color="231F20" w:sz="4" w:space="0"/>
              <w:right w:val="single" w:color="231F20" w:sz="4" w:space="0"/>
            </w:tcBorders>
          </w:tcPr>
          <w:p w14:paraId="5D3D8EDD">
            <w:pPr>
              <w:widowControl w:val="0"/>
              <w:spacing w:after="0" w:line="240" w:lineRule="auto"/>
              <w:jc w:val="center"/>
              <w:rPr>
                <w:rFonts w:ascii="Times New Roman" w:hAnsi="Times New Roman" w:eastAsia="SchoolBookSanPin" w:cs="Times New Roman"/>
                <w:bCs/>
                <w:sz w:val="26"/>
                <w:szCs w:val="26"/>
              </w:rPr>
            </w:pPr>
            <w:r>
              <w:rPr>
                <w:rFonts w:ascii="Times New Roman" w:hAnsi="Times New Roman" w:eastAsia="SchoolBookSanPin" w:cs="Times New Roman"/>
                <w:bCs/>
                <w:sz w:val="26"/>
                <w:szCs w:val="26"/>
              </w:rPr>
              <w:t>Учебные предметы</w:t>
            </w:r>
          </w:p>
          <w:p w14:paraId="3C57A793">
            <w:pPr>
              <w:widowControl w:val="0"/>
              <w:spacing w:after="0" w:line="240" w:lineRule="auto"/>
              <w:jc w:val="center"/>
              <w:rPr>
                <w:rFonts w:ascii="Times New Roman" w:hAnsi="Times New Roman" w:eastAsia="SchoolBookSanPin" w:cs="Times New Roman"/>
                <w:bCs/>
                <w:sz w:val="26"/>
                <w:szCs w:val="26"/>
              </w:rPr>
            </w:pPr>
            <w:r>
              <w:rPr>
                <w:rFonts w:ascii="Times New Roman" w:hAnsi="Times New Roman" w:eastAsia="SchoolBookSanPin" w:cs="Times New Roman"/>
                <w:bCs/>
                <w:sz w:val="26"/>
                <w:szCs w:val="26"/>
              </w:rPr>
              <w:t>классы</w:t>
            </w:r>
          </w:p>
        </w:tc>
        <w:tc>
          <w:tcPr>
            <w:tcW w:w="4395" w:type="dxa"/>
            <w:gridSpan w:val="6"/>
            <w:tcBorders>
              <w:top w:val="single" w:color="231F20" w:sz="4" w:space="0"/>
              <w:left w:val="single" w:color="231F20" w:sz="4" w:space="0"/>
              <w:bottom w:val="single" w:color="231F20" w:sz="4" w:space="0"/>
              <w:right w:val="single" w:color="231F20" w:sz="4" w:space="0"/>
            </w:tcBorders>
          </w:tcPr>
          <w:p w14:paraId="0A413E0D">
            <w:pPr>
              <w:widowControl w:val="0"/>
              <w:spacing w:after="0" w:line="240" w:lineRule="auto"/>
              <w:jc w:val="center"/>
              <w:rPr>
                <w:rFonts w:ascii="Times New Roman" w:hAnsi="Times New Roman" w:eastAsia="SchoolBookSanPin" w:cs="Times New Roman"/>
                <w:bCs/>
                <w:sz w:val="26"/>
                <w:szCs w:val="26"/>
              </w:rPr>
            </w:pPr>
            <w:r>
              <w:rPr>
                <w:rFonts w:ascii="Times New Roman" w:hAnsi="Times New Roman" w:eastAsia="SchoolBookSanPin" w:cs="Times New Roman"/>
                <w:bCs/>
                <w:sz w:val="26"/>
                <w:szCs w:val="26"/>
              </w:rPr>
              <w:t>Количество часов в неделю</w:t>
            </w:r>
          </w:p>
        </w:tc>
      </w:tr>
      <w:tr w14:paraId="60823F53">
        <w:tblPrEx>
          <w:tblCellMar>
            <w:top w:w="0" w:type="dxa"/>
            <w:left w:w="0" w:type="dxa"/>
            <w:bottom w:w="0" w:type="dxa"/>
            <w:right w:w="0" w:type="dxa"/>
          </w:tblCellMar>
        </w:tblPrEx>
        <w:trPr>
          <w:trHeight w:val="283" w:hRule="exact"/>
        </w:trPr>
        <w:tc>
          <w:tcPr>
            <w:tcW w:w="2474" w:type="dxa"/>
            <w:tcBorders>
              <w:left w:val="single" w:color="231F20" w:sz="4" w:space="0"/>
              <w:bottom w:val="single" w:color="231F20" w:sz="4" w:space="0"/>
              <w:right w:val="single" w:color="231F20" w:sz="4" w:space="0"/>
            </w:tcBorders>
          </w:tcPr>
          <w:p w14:paraId="707E7A6F">
            <w:pPr>
              <w:widowControl w:val="0"/>
              <w:spacing w:after="0" w:line="240" w:lineRule="auto"/>
              <w:rPr>
                <w:rFonts w:ascii="Times New Roman" w:hAnsi="Times New Roman" w:eastAsia="Calibri" w:cs="Times New Roman"/>
                <w:sz w:val="26"/>
                <w:szCs w:val="26"/>
              </w:rPr>
            </w:pPr>
          </w:p>
        </w:tc>
        <w:tc>
          <w:tcPr>
            <w:tcW w:w="3186" w:type="dxa"/>
            <w:vMerge w:val="continue"/>
            <w:tcBorders>
              <w:left w:val="single" w:color="231F20" w:sz="4" w:space="0"/>
              <w:bottom w:val="single" w:color="231F20" w:sz="4" w:space="0"/>
              <w:right w:val="single" w:color="231F20" w:sz="4" w:space="0"/>
            </w:tcBorders>
          </w:tcPr>
          <w:p w14:paraId="76E874BE">
            <w:pPr>
              <w:widowControl w:val="0"/>
              <w:spacing w:after="0" w:line="240" w:lineRule="auto"/>
              <w:rPr>
                <w:rFonts w:ascii="Times New Roman" w:hAnsi="Times New Roman" w:eastAsia="Calibri" w:cs="Times New Roman"/>
                <w:sz w:val="26"/>
                <w:szCs w:val="26"/>
              </w:rPr>
            </w:pPr>
          </w:p>
        </w:tc>
        <w:tc>
          <w:tcPr>
            <w:tcW w:w="851" w:type="dxa"/>
            <w:tcBorders>
              <w:top w:val="single" w:color="231F20" w:sz="4" w:space="0"/>
              <w:left w:val="single" w:color="231F20" w:sz="4" w:space="0"/>
              <w:bottom w:val="single" w:color="231F20" w:sz="4" w:space="0"/>
              <w:right w:val="single" w:color="231F20" w:sz="4" w:space="0"/>
            </w:tcBorders>
          </w:tcPr>
          <w:p w14:paraId="0B5BDD3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w:t>
            </w:r>
          </w:p>
        </w:tc>
        <w:tc>
          <w:tcPr>
            <w:tcW w:w="709" w:type="dxa"/>
            <w:tcBorders>
              <w:top w:val="single" w:color="231F20" w:sz="4" w:space="0"/>
              <w:left w:val="single" w:color="231F20" w:sz="4" w:space="0"/>
              <w:bottom w:val="single" w:color="231F20" w:sz="4" w:space="0"/>
              <w:right w:val="single" w:color="231F20" w:sz="4" w:space="0"/>
            </w:tcBorders>
          </w:tcPr>
          <w:p w14:paraId="29C8052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w:t>
            </w:r>
          </w:p>
        </w:tc>
        <w:tc>
          <w:tcPr>
            <w:tcW w:w="708" w:type="dxa"/>
            <w:tcBorders>
              <w:top w:val="single" w:color="231F20" w:sz="4" w:space="0"/>
              <w:left w:val="single" w:color="231F20" w:sz="4" w:space="0"/>
              <w:bottom w:val="single" w:color="231F20" w:sz="4" w:space="0"/>
              <w:right w:val="single" w:color="231F20" w:sz="4" w:space="0"/>
            </w:tcBorders>
          </w:tcPr>
          <w:p w14:paraId="2BAAA349">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w:t>
            </w:r>
          </w:p>
        </w:tc>
        <w:tc>
          <w:tcPr>
            <w:tcW w:w="709" w:type="dxa"/>
            <w:tcBorders>
              <w:top w:val="single" w:color="231F20" w:sz="4" w:space="0"/>
              <w:left w:val="single" w:color="231F20" w:sz="4" w:space="0"/>
              <w:bottom w:val="single" w:color="231F20" w:sz="4" w:space="0"/>
              <w:right w:val="single" w:color="231F20" w:sz="4" w:space="0"/>
            </w:tcBorders>
          </w:tcPr>
          <w:p w14:paraId="7763DCD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VIII</w:t>
            </w:r>
          </w:p>
        </w:tc>
        <w:tc>
          <w:tcPr>
            <w:tcW w:w="567" w:type="dxa"/>
            <w:tcBorders>
              <w:top w:val="single" w:color="231F20" w:sz="4" w:space="0"/>
              <w:left w:val="single" w:color="231F20" w:sz="4" w:space="0"/>
              <w:bottom w:val="single" w:color="231F20" w:sz="4" w:space="0"/>
              <w:right w:val="single" w:color="231F20" w:sz="4" w:space="0"/>
            </w:tcBorders>
          </w:tcPr>
          <w:p w14:paraId="36004DA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lang w:val="en-US"/>
              </w:rPr>
              <w:t>IX</w:t>
            </w:r>
          </w:p>
        </w:tc>
        <w:tc>
          <w:tcPr>
            <w:tcW w:w="851" w:type="dxa"/>
            <w:tcBorders>
              <w:top w:val="single" w:color="231F20" w:sz="4" w:space="0"/>
              <w:left w:val="single" w:color="231F20" w:sz="4" w:space="0"/>
              <w:bottom w:val="single" w:color="231F20" w:sz="4" w:space="0"/>
              <w:right w:val="single" w:color="231F20" w:sz="4" w:space="0"/>
            </w:tcBorders>
          </w:tcPr>
          <w:p w14:paraId="026372D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bCs/>
                <w:sz w:val="26"/>
                <w:szCs w:val="26"/>
              </w:rPr>
              <w:t>Всего</w:t>
            </w:r>
          </w:p>
        </w:tc>
      </w:tr>
      <w:tr w14:paraId="6D72EB5D">
        <w:tblPrEx>
          <w:tblCellMar>
            <w:top w:w="0" w:type="dxa"/>
            <w:left w:w="0" w:type="dxa"/>
            <w:bottom w:w="0" w:type="dxa"/>
            <w:right w:w="0" w:type="dxa"/>
          </w:tblCellMar>
        </w:tblPrEx>
        <w:trPr>
          <w:trHeight w:val="344" w:hRule="exact"/>
        </w:trPr>
        <w:tc>
          <w:tcPr>
            <w:tcW w:w="5660" w:type="dxa"/>
            <w:gridSpan w:val="2"/>
            <w:tcBorders>
              <w:top w:val="single" w:color="231F20" w:sz="4" w:space="0"/>
              <w:left w:val="single" w:color="231F20" w:sz="4" w:space="0"/>
              <w:bottom w:val="single" w:color="231F20" w:sz="4" w:space="0"/>
              <w:right w:val="single" w:color="231F20" w:sz="4" w:space="0"/>
            </w:tcBorders>
          </w:tcPr>
          <w:p w14:paraId="2EE95E87">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Обязательная часть</w:t>
            </w:r>
          </w:p>
        </w:tc>
        <w:tc>
          <w:tcPr>
            <w:tcW w:w="4395" w:type="dxa"/>
            <w:gridSpan w:val="6"/>
            <w:tcBorders>
              <w:top w:val="single" w:color="231F20" w:sz="4" w:space="0"/>
              <w:left w:val="single" w:color="231F20" w:sz="4" w:space="0"/>
              <w:bottom w:val="single" w:color="231F20" w:sz="4" w:space="0"/>
              <w:right w:val="single" w:color="231F20" w:sz="4" w:space="0"/>
            </w:tcBorders>
          </w:tcPr>
          <w:p w14:paraId="05834156">
            <w:pPr>
              <w:widowControl w:val="0"/>
              <w:spacing w:after="0" w:line="240" w:lineRule="auto"/>
              <w:jc w:val="center"/>
              <w:rPr>
                <w:rFonts w:ascii="Times New Roman" w:hAnsi="Times New Roman" w:eastAsia="Calibri" w:cs="Times New Roman"/>
                <w:sz w:val="26"/>
                <w:szCs w:val="26"/>
              </w:rPr>
            </w:pPr>
          </w:p>
        </w:tc>
      </w:tr>
      <w:tr w14:paraId="7400FDF4">
        <w:tblPrEx>
          <w:tblCellMar>
            <w:top w:w="0" w:type="dxa"/>
            <w:left w:w="0" w:type="dxa"/>
            <w:bottom w:w="0" w:type="dxa"/>
            <w:right w:w="0" w:type="dxa"/>
          </w:tblCellMar>
        </w:tblPrEx>
        <w:trPr>
          <w:trHeight w:val="344" w:hRule="exact"/>
        </w:trPr>
        <w:tc>
          <w:tcPr>
            <w:tcW w:w="2474" w:type="dxa"/>
            <w:vMerge w:val="restart"/>
            <w:tcBorders>
              <w:top w:val="single" w:color="231F20" w:sz="4" w:space="0"/>
              <w:left w:val="single" w:color="231F20" w:sz="4" w:space="0"/>
              <w:right w:val="single" w:color="231F20" w:sz="4" w:space="0"/>
            </w:tcBorders>
          </w:tcPr>
          <w:p w14:paraId="77C7BE30">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 и литература</w:t>
            </w:r>
          </w:p>
        </w:tc>
        <w:tc>
          <w:tcPr>
            <w:tcW w:w="3186" w:type="dxa"/>
            <w:tcBorders>
              <w:top w:val="single" w:color="231F20" w:sz="4" w:space="0"/>
              <w:left w:val="single" w:color="231F20" w:sz="4" w:space="0"/>
              <w:bottom w:val="single" w:color="231F20" w:sz="4" w:space="0"/>
              <w:right w:val="single" w:color="231F20" w:sz="4" w:space="0"/>
            </w:tcBorders>
          </w:tcPr>
          <w:p w14:paraId="6D70C02F">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Русский язык</w:t>
            </w:r>
          </w:p>
        </w:tc>
        <w:tc>
          <w:tcPr>
            <w:tcW w:w="851" w:type="dxa"/>
            <w:tcBorders>
              <w:top w:val="single" w:color="231F20" w:sz="4" w:space="0"/>
              <w:left w:val="single" w:color="231F20" w:sz="4" w:space="0"/>
              <w:bottom w:val="single" w:color="231F20" w:sz="4" w:space="0"/>
              <w:right w:val="single" w:color="231F20" w:sz="4" w:space="0"/>
            </w:tcBorders>
          </w:tcPr>
          <w:p w14:paraId="6CB3CF0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231F20" w:sz="4" w:space="0"/>
              <w:left w:val="single" w:color="231F20" w:sz="4" w:space="0"/>
              <w:bottom w:val="single" w:color="231F20" w:sz="4" w:space="0"/>
              <w:right w:val="single" w:color="231F20" w:sz="4" w:space="0"/>
            </w:tcBorders>
          </w:tcPr>
          <w:p w14:paraId="4376CE3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c>
          <w:tcPr>
            <w:tcW w:w="708" w:type="dxa"/>
            <w:tcBorders>
              <w:top w:val="single" w:color="231F20" w:sz="4" w:space="0"/>
              <w:left w:val="single" w:color="231F20" w:sz="4" w:space="0"/>
              <w:bottom w:val="single" w:color="231F20" w:sz="4" w:space="0"/>
              <w:right w:val="single" w:color="231F20" w:sz="4" w:space="0"/>
            </w:tcBorders>
          </w:tcPr>
          <w:p w14:paraId="5038C76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4</w:t>
            </w:r>
          </w:p>
        </w:tc>
        <w:tc>
          <w:tcPr>
            <w:tcW w:w="709" w:type="dxa"/>
            <w:tcBorders>
              <w:top w:val="single" w:color="231F20" w:sz="4" w:space="0"/>
              <w:left w:val="single" w:color="231F20" w:sz="4" w:space="0"/>
              <w:bottom w:val="single" w:color="231F20" w:sz="4" w:space="0"/>
              <w:right w:val="single" w:color="231F20" w:sz="4" w:space="0"/>
            </w:tcBorders>
          </w:tcPr>
          <w:p w14:paraId="104591D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231F20" w:sz="4" w:space="0"/>
              <w:left w:val="single" w:color="231F20" w:sz="4" w:space="0"/>
              <w:bottom w:val="single" w:color="231F20" w:sz="4" w:space="0"/>
              <w:right w:val="single" w:color="231F20" w:sz="4" w:space="0"/>
            </w:tcBorders>
          </w:tcPr>
          <w:p w14:paraId="1AEC9D5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851" w:type="dxa"/>
            <w:tcBorders>
              <w:top w:val="single" w:color="231F20" w:sz="4" w:space="0"/>
              <w:left w:val="single" w:color="231F20" w:sz="4" w:space="0"/>
              <w:bottom w:val="single" w:color="231F20" w:sz="4" w:space="0"/>
              <w:right w:val="single" w:color="231F20" w:sz="4" w:space="0"/>
            </w:tcBorders>
          </w:tcPr>
          <w:p w14:paraId="1CC8AAD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21</w:t>
            </w:r>
          </w:p>
        </w:tc>
      </w:tr>
      <w:tr w14:paraId="65BEB022">
        <w:tblPrEx>
          <w:tblCellMar>
            <w:top w:w="0" w:type="dxa"/>
            <w:left w:w="0" w:type="dxa"/>
            <w:bottom w:w="0" w:type="dxa"/>
            <w:right w:w="0" w:type="dxa"/>
          </w:tblCellMar>
        </w:tblPrEx>
        <w:trPr>
          <w:trHeight w:val="344" w:hRule="exact"/>
        </w:trPr>
        <w:tc>
          <w:tcPr>
            <w:tcW w:w="2474" w:type="dxa"/>
            <w:vMerge w:val="continue"/>
            <w:tcBorders>
              <w:left w:val="single" w:color="231F20" w:sz="4" w:space="0"/>
              <w:bottom w:val="single" w:color="231F20" w:sz="4" w:space="0"/>
              <w:right w:val="single" w:color="231F20" w:sz="4" w:space="0"/>
            </w:tcBorders>
          </w:tcPr>
          <w:p w14:paraId="1AB8C65C">
            <w:pPr>
              <w:widowControl w:val="0"/>
              <w:spacing w:after="0" w:line="240" w:lineRule="auto"/>
              <w:rPr>
                <w:rFonts w:ascii="Times New Roman" w:hAnsi="Times New Roman" w:eastAsia="Calibri" w:cs="Times New Roman"/>
                <w:sz w:val="26"/>
                <w:szCs w:val="26"/>
              </w:rPr>
            </w:pPr>
          </w:p>
        </w:tc>
        <w:tc>
          <w:tcPr>
            <w:tcW w:w="3186" w:type="dxa"/>
            <w:tcBorders>
              <w:top w:val="single" w:color="231F20" w:sz="4" w:space="0"/>
              <w:left w:val="single" w:color="231F20" w:sz="4" w:space="0"/>
              <w:bottom w:val="single" w:color="231F20" w:sz="4" w:space="0"/>
              <w:right w:val="single" w:color="231F20" w:sz="4" w:space="0"/>
            </w:tcBorders>
          </w:tcPr>
          <w:p w14:paraId="051C5972">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Литература</w:t>
            </w:r>
          </w:p>
        </w:tc>
        <w:tc>
          <w:tcPr>
            <w:tcW w:w="851" w:type="dxa"/>
            <w:tcBorders>
              <w:top w:val="single" w:color="231F20" w:sz="4" w:space="0"/>
              <w:left w:val="single" w:color="231F20" w:sz="4" w:space="0"/>
              <w:bottom w:val="single" w:color="231F20" w:sz="4" w:space="0"/>
              <w:right w:val="single" w:color="231F20" w:sz="4" w:space="0"/>
            </w:tcBorders>
          </w:tcPr>
          <w:p w14:paraId="144310E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231F20" w:sz="4" w:space="0"/>
              <w:left w:val="single" w:color="231F20" w:sz="4" w:space="0"/>
              <w:bottom w:val="single" w:color="231F20" w:sz="4" w:space="0"/>
              <w:right w:val="single" w:color="231F20" w:sz="4" w:space="0"/>
            </w:tcBorders>
          </w:tcPr>
          <w:p w14:paraId="4B52980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8" w:type="dxa"/>
            <w:tcBorders>
              <w:top w:val="single" w:color="231F20" w:sz="4" w:space="0"/>
              <w:left w:val="single" w:color="231F20" w:sz="4" w:space="0"/>
              <w:bottom w:val="single" w:color="231F20" w:sz="4" w:space="0"/>
              <w:right w:val="single" w:color="231F20" w:sz="4" w:space="0"/>
            </w:tcBorders>
          </w:tcPr>
          <w:p w14:paraId="18E72A9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231F20" w:sz="4" w:space="0"/>
              <w:left w:val="single" w:color="231F20" w:sz="4" w:space="0"/>
              <w:bottom w:val="single" w:color="231F20" w:sz="4" w:space="0"/>
              <w:right w:val="single" w:color="231F20" w:sz="4" w:space="0"/>
            </w:tcBorders>
          </w:tcPr>
          <w:p w14:paraId="3591645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231F20" w:sz="4" w:space="0"/>
              <w:left w:val="single" w:color="231F20" w:sz="4" w:space="0"/>
              <w:bottom w:val="single" w:color="231F20" w:sz="4" w:space="0"/>
              <w:right w:val="single" w:color="231F20" w:sz="4" w:space="0"/>
            </w:tcBorders>
          </w:tcPr>
          <w:p w14:paraId="4ECB8B0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851" w:type="dxa"/>
            <w:tcBorders>
              <w:top w:val="single" w:color="231F20" w:sz="4" w:space="0"/>
              <w:left w:val="single" w:color="231F20" w:sz="4" w:space="0"/>
              <w:bottom w:val="single" w:color="231F20" w:sz="4" w:space="0"/>
              <w:right w:val="single" w:color="231F20" w:sz="4" w:space="0"/>
            </w:tcBorders>
          </w:tcPr>
          <w:p w14:paraId="716BBD5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13</w:t>
            </w:r>
          </w:p>
        </w:tc>
      </w:tr>
      <w:tr w14:paraId="22CC6D41">
        <w:tblPrEx>
          <w:tblCellMar>
            <w:top w:w="0" w:type="dxa"/>
            <w:left w:w="0" w:type="dxa"/>
            <w:bottom w:w="0" w:type="dxa"/>
            <w:right w:w="0" w:type="dxa"/>
          </w:tblCellMar>
        </w:tblPrEx>
        <w:trPr>
          <w:trHeight w:val="1186" w:hRule="exact"/>
        </w:trPr>
        <w:tc>
          <w:tcPr>
            <w:tcW w:w="2474" w:type="dxa"/>
            <w:vMerge w:val="restart"/>
            <w:tcBorders>
              <w:top w:val="single" w:color="231F20" w:sz="4" w:space="0"/>
              <w:left w:val="single" w:color="231F20" w:sz="4" w:space="0"/>
              <w:right w:val="single" w:color="231F20" w:sz="4" w:space="0"/>
            </w:tcBorders>
          </w:tcPr>
          <w:p w14:paraId="71D75B3E">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Родной язык </w:t>
            </w:r>
            <w:r>
              <w:rPr>
                <w:rFonts w:ascii="Times New Roman" w:hAnsi="Times New Roman" w:eastAsia="SchoolBookSanPin" w:cs="Times New Roman"/>
                <w:position w:val="1"/>
                <w:sz w:val="26"/>
                <w:szCs w:val="26"/>
              </w:rPr>
              <w:t>и родная литература</w:t>
            </w:r>
          </w:p>
        </w:tc>
        <w:tc>
          <w:tcPr>
            <w:tcW w:w="3186" w:type="dxa"/>
            <w:tcBorders>
              <w:top w:val="single" w:color="231F20" w:sz="4" w:space="0"/>
              <w:left w:val="single" w:color="231F20" w:sz="4" w:space="0"/>
              <w:bottom w:val="single" w:color="231F20" w:sz="4" w:space="0"/>
              <w:right w:val="single" w:color="231F20" w:sz="4" w:space="0"/>
            </w:tcBorders>
          </w:tcPr>
          <w:p w14:paraId="4AD37C51">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Родной язык и (или) государственный язык республики Российской Федерации</w:t>
            </w:r>
          </w:p>
        </w:tc>
        <w:tc>
          <w:tcPr>
            <w:tcW w:w="851" w:type="dxa"/>
            <w:tcBorders>
              <w:top w:val="single" w:color="231F20" w:sz="4" w:space="0"/>
              <w:left w:val="single" w:color="231F20" w:sz="4" w:space="0"/>
              <w:bottom w:val="single" w:color="231F20" w:sz="4" w:space="0"/>
              <w:right w:val="single" w:color="231F20" w:sz="4" w:space="0"/>
            </w:tcBorders>
          </w:tcPr>
          <w:p w14:paraId="09E06E0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231F20" w:sz="4" w:space="0"/>
              <w:left w:val="single" w:color="231F20" w:sz="4" w:space="0"/>
              <w:bottom w:val="single" w:color="231F20" w:sz="4" w:space="0"/>
              <w:right w:val="single" w:color="231F20" w:sz="4" w:space="0"/>
            </w:tcBorders>
          </w:tcPr>
          <w:p w14:paraId="224CEF6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8" w:type="dxa"/>
            <w:tcBorders>
              <w:top w:val="single" w:color="231F20" w:sz="4" w:space="0"/>
              <w:left w:val="single" w:color="231F20" w:sz="4" w:space="0"/>
              <w:bottom w:val="single" w:color="231F20" w:sz="4" w:space="0"/>
              <w:right w:val="single" w:color="231F20" w:sz="4" w:space="0"/>
            </w:tcBorders>
          </w:tcPr>
          <w:p w14:paraId="7465E7C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231F20" w:sz="4" w:space="0"/>
              <w:left w:val="single" w:color="231F20" w:sz="4" w:space="0"/>
              <w:bottom w:val="single" w:color="231F20" w:sz="4" w:space="0"/>
              <w:right w:val="single" w:color="231F20" w:sz="4" w:space="0"/>
            </w:tcBorders>
          </w:tcPr>
          <w:p w14:paraId="04B8E01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567" w:type="dxa"/>
            <w:tcBorders>
              <w:top w:val="single" w:color="231F20" w:sz="4" w:space="0"/>
              <w:left w:val="single" w:color="231F20" w:sz="4" w:space="0"/>
              <w:bottom w:val="single" w:color="231F20" w:sz="4" w:space="0"/>
              <w:right w:val="single" w:color="231F20" w:sz="4" w:space="0"/>
            </w:tcBorders>
          </w:tcPr>
          <w:p w14:paraId="24EEC78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851" w:type="dxa"/>
            <w:tcBorders>
              <w:top w:val="single" w:color="231F20" w:sz="4" w:space="0"/>
              <w:left w:val="single" w:color="231F20" w:sz="4" w:space="0"/>
              <w:bottom w:val="single" w:color="231F20" w:sz="4" w:space="0"/>
              <w:right w:val="single" w:color="231F20" w:sz="4" w:space="0"/>
            </w:tcBorders>
          </w:tcPr>
          <w:p w14:paraId="42E3F31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15</w:t>
            </w:r>
          </w:p>
        </w:tc>
      </w:tr>
      <w:tr w14:paraId="54E1D7EC">
        <w:tblPrEx>
          <w:tblCellMar>
            <w:top w:w="0" w:type="dxa"/>
            <w:left w:w="0" w:type="dxa"/>
            <w:bottom w:w="0" w:type="dxa"/>
            <w:right w:w="0" w:type="dxa"/>
          </w:tblCellMar>
        </w:tblPrEx>
        <w:trPr>
          <w:trHeight w:val="344" w:hRule="exact"/>
        </w:trPr>
        <w:tc>
          <w:tcPr>
            <w:tcW w:w="2474" w:type="dxa"/>
            <w:vMerge w:val="continue"/>
            <w:tcBorders>
              <w:left w:val="single" w:color="231F20" w:sz="4" w:space="0"/>
              <w:bottom w:val="single" w:color="231F20" w:sz="4" w:space="0"/>
              <w:right w:val="single" w:color="231F20" w:sz="4" w:space="0"/>
            </w:tcBorders>
          </w:tcPr>
          <w:p w14:paraId="33AA0623">
            <w:pPr>
              <w:widowControl w:val="0"/>
              <w:spacing w:after="0" w:line="240" w:lineRule="auto"/>
              <w:rPr>
                <w:rFonts w:ascii="Times New Roman" w:hAnsi="Times New Roman" w:eastAsia="Calibri" w:cs="Times New Roman"/>
                <w:sz w:val="26"/>
                <w:szCs w:val="26"/>
                <w:lang w:val="en-US"/>
              </w:rPr>
            </w:pPr>
          </w:p>
        </w:tc>
        <w:tc>
          <w:tcPr>
            <w:tcW w:w="3186" w:type="dxa"/>
            <w:tcBorders>
              <w:top w:val="single" w:color="231F20" w:sz="4" w:space="0"/>
              <w:left w:val="single" w:color="231F20" w:sz="4" w:space="0"/>
              <w:bottom w:val="single" w:color="231F20" w:sz="4" w:space="0"/>
              <w:right w:val="single" w:color="231F20" w:sz="4" w:space="0"/>
            </w:tcBorders>
          </w:tcPr>
          <w:p w14:paraId="6C195010">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Родная литература</w:t>
            </w:r>
          </w:p>
        </w:tc>
        <w:tc>
          <w:tcPr>
            <w:tcW w:w="851" w:type="dxa"/>
            <w:tcBorders>
              <w:top w:val="single" w:color="231F20" w:sz="4" w:space="0"/>
              <w:left w:val="single" w:color="231F20" w:sz="4" w:space="0"/>
              <w:bottom w:val="single" w:color="231F20" w:sz="4" w:space="0"/>
              <w:right w:val="single" w:color="231F20" w:sz="4" w:space="0"/>
            </w:tcBorders>
          </w:tcPr>
          <w:p w14:paraId="2079134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007015C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231F20" w:sz="4" w:space="0"/>
              <w:left w:val="single" w:color="231F20" w:sz="4" w:space="0"/>
              <w:bottom w:val="single" w:color="231F20" w:sz="4" w:space="0"/>
              <w:right w:val="single" w:color="231F20" w:sz="4" w:space="0"/>
            </w:tcBorders>
          </w:tcPr>
          <w:p w14:paraId="1B26CDB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60107AA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231F20" w:sz="4" w:space="0"/>
              <w:left w:val="single" w:color="231F20" w:sz="4" w:space="0"/>
              <w:bottom w:val="single" w:color="231F20" w:sz="4" w:space="0"/>
              <w:right w:val="single" w:color="231F20" w:sz="4" w:space="0"/>
            </w:tcBorders>
          </w:tcPr>
          <w:p w14:paraId="6EA7DB4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851" w:type="dxa"/>
            <w:tcBorders>
              <w:top w:val="single" w:color="231F20" w:sz="4" w:space="0"/>
              <w:left w:val="single" w:color="231F20" w:sz="4" w:space="0"/>
              <w:bottom w:val="single" w:color="231F20" w:sz="4" w:space="0"/>
              <w:right w:val="single" w:color="231F20" w:sz="4" w:space="0"/>
            </w:tcBorders>
          </w:tcPr>
          <w:p w14:paraId="75056B2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w:t>
            </w:r>
          </w:p>
        </w:tc>
      </w:tr>
      <w:tr w14:paraId="08B61BD2">
        <w:tblPrEx>
          <w:tblCellMar>
            <w:top w:w="0" w:type="dxa"/>
            <w:left w:w="0" w:type="dxa"/>
            <w:bottom w:w="0" w:type="dxa"/>
            <w:right w:w="0" w:type="dxa"/>
          </w:tblCellMar>
        </w:tblPrEx>
        <w:trPr>
          <w:trHeight w:val="344" w:hRule="exact"/>
        </w:trPr>
        <w:tc>
          <w:tcPr>
            <w:tcW w:w="2474" w:type="dxa"/>
            <w:tcBorders>
              <w:top w:val="single" w:color="231F20" w:sz="4" w:space="0"/>
              <w:left w:val="single" w:color="231F20" w:sz="4" w:space="0"/>
              <w:bottom w:val="single" w:color="231F20" w:sz="4" w:space="0"/>
              <w:right w:val="single" w:color="231F20" w:sz="4" w:space="0"/>
            </w:tcBorders>
          </w:tcPr>
          <w:p w14:paraId="501B6F53">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Иностранные языки</w:t>
            </w:r>
          </w:p>
        </w:tc>
        <w:tc>
          <w:tcPr>
            <w:tcW w:w="3186" w:type="dxa"/>
            <w:tcBorders>
              <w:top w:val="single" w:color="231F20" w:sz="4" w:space="0"/>
              <w:left w:val="single" w:color="231F20" w:sz="4" w:space="0"/>
              <w:bottom w:val="single" w:color="231F20" w:sz="4" w:space="0"/>
              <w:right w:val="single" w:color="231F20" w:sz="4" w:space="0"/>
            </w:tcBorders>
          </w:tcPr>
          <w:p w14:paraId="62CF451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Иностранный язык</w:t>
            </w:r>
          </w:p>
        </w:tc>
        <w:tc>
          <w:tcPr>
            <w:tcW w:w="851" w:type="dxa"/>
            <w:tcBorders>
              <w:top w:val="single" w:color="231F20" w:sz="4" w:space="0"/>
              <w:left w:val="single" w:color="231F20" w:sz="4" w:space="0"/>
              <w:bottom w:val="single" w:color="231F20" w:sz="4" w:space="0"/>
              <w:right w:val="single" w:color="231F20" w:sz="4" w:space="0"/>
            </w:tcBorders>
          </w:tcPr>
          <w:p w14:paraId="640FBFA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231F20" w:sz="4" w:space="0"/>
              <w:left w:val="single" w:color="231F20" w:sz="4" w:space="0"/>
              <w:bottom w:val="single" w:color="231F20" w:sz="4" w:space="0"/>
              <w:right w:val="single" w:color="231F20" w:sz="4" w:space="0"/>
            </w:tcBorders>
          </w:tcPr>
          <w:p w14:paraId="7CB5F56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8" w:type="dxa"/>
            <w:tcBorders>
              <w:top w:val="single" w:color="231F20" w:sz="4" w:space="0"/>
              <w:left w:val="single" w:color="231F20" w:sz="4" w:space="0"/>
              <w:bottom w:val="single" w:color="231F20" w:sz="4" w:space="0"/>
              <w:right w:val="single" w:color="231F20" w:sz="4" w:space="0"/>
            </w:tcBorders>
          </w:tcPr>
          <w:p w14:paraId="4D388A0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709" w:type="dxa"/>
            <w:tcBorders>
              <w:top w:val="single" w:color="231F20" w:sz="4" w:space="0"/>
              <w:left w:val="single" w:color="231F20" w:sz="4" w:space="0"/>
              <w:bottom w:val="single" w:color="231F20" w:sz="4" w:space="0"/>
              <w:right w:val="single" w:color="231F20" w:sz="4" w:space="0"/>
            </w:tcBorders>
          </w:tcPr>
          <w:p w14:paraId="44588C3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567" w:type="dxa"/>
            <w:tcBorders>
              <w:top w:val="single" w:color="231F20" w:sz="4" w:space="0"/>
              <w:left w:val="single" w:color="231F20" w:sz="4" w:space="0"/>
              <w:bottom w:val="single" w:color="231F20" w:sz="4" w:space="0"/>
              <w:right w:val="single" w:color="231F20" w:sz="4" w:space="0"/>
            </w:tcBorders>
          </w:tcPr>
          <w:p w14:paraId="56742EC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851" w:type="dxa"/>
            <w:tcBorders>
              <w:top w:val="single" w:color="231F20" w:sz="4" w:space="0"/>
              <w:left w:val="single" w:color="231F20" w:sz="4" w:space="0"/>
              <w:bottom w:val="single" w:color="231F20" w:sz="4" w:space="0"/>
              <w:right w:val="single" w:color="231F20" w:sz="4" w:space="0"/>
            </w:tcBorders>
          </w:tcPr>
          <w:p w14:paraId="2BCBF49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15</w:t>
            </w:r>
          </w:p>
        </w:tc>
      </w:tr>
      <w:tr w14:paraId="45795FF6">
        <w:tblPrEx>
          <w:tblCellMar>
            <w:top w:w="0" w:type="dxa"/>
            <w:left w:w="0" w:type="dxa"/>
            <w:bottom w:w="0" w:type="dxa"/>
            <w:right w:w="0" w:type="dxa"/>
          </w:tblCellMar>
        </w:tblPrEx>
        <w:trPr>
          <w:trHeight w:val="344" w:hRule="exact"/>
        </w:trPr>
        <w:tc>
          <w:tcPr>
            <w:tcW w:w="2474" w:type="dxa"/>
            <w:vMerge w:val="restart"/>
            <w:tcBorders>
              <w:top w:val="single" w:color="231F20" w:sz="4" w:space="0"/>
              <w:left w:val="single" w:color="231F20" w:sz="4" w:space="0"/>
              <w:right w:val="single" w:color="231F20" w:sz="4" w:space="0"/>
            </w:tcBorders>
          </w:tcPr>
          <w:p w14:paraId="6BF0C4B2">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Математика </w:t>
            </w:r>
            <w:r>
              <w:rPr>
                <w:rFonts w:ascii="Times New Roman" w:hAnsi="Times New Roman" w:eastAsia="SchoolBookSanPin" w:cs="Times New Roman"/>
                <w:position w:val="1"/>
                <w:sz w:val="26"/>
                <w:szCs w:val="26"/>
              </w:rPr>
              <w:t>и информатика</w:t>
            </w:r>
          </w:p>
        </w:tc>
        <w:tc>
          <w:tcPr>
            <w:tcW w:w="3186" w:type="dxa"/>
            <w:tcBorders>
              <w:top w:val="single" w:color="231F20" w:sz="4" w:space="0"/>
              <w:left w:val="single" w:color="231F20" w:sz="4" w:space="0"/>
              <w:bottom w:val="single" w:color="231F20" w:sz="4" w:space="0"/>
              <w:right w:val="single" w:color="231F20" w:sz="4" w:space="0"/>
            </w:tcBorders>
          </w:tcPr>
          <w:p w14:paraId="402A5C8C">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Математика</w:t>
            </w:r>
          </w:p>
        </w:tc>
        <w:tc>
          <w:tcPr>
            <w:tcW w:w="851" w:type="dxa"/>
            <w:tcBorders>
              <w:top w:val="single" w:color="231F20" w:sz="4" w:space="0"/>
              <w:left w:val="single" w:color="231F20" w:sz="4" w:space="0"/>
              <w:bottom w:val="single" w:color="231F20" w:sz="4" w:space="0"/>
              <w:right w:val="single" w:color="231F20" w:sz="4" w:space="0"/>
            </w:tcBorders>
          </w:tcPr>
          <w:p w14:paraId="7D5A48E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9" w:type="dxa"/>
            <w:tcBorders>
              <w:top w:val="single" w:color="231F20" w:sz="4" w:space="0"/>
              <w:left w:val="single" w:color="231F20" w:sz="4" w:space="0"/>
              <w:bottom w:val="single" w:color="231F20" w:sz="4" w:space="0"/>
              <w:right w:val="single" w:color="231F20" w:sz="4" w:space="0"/>
            </w:tcBorders>
          </w:tcPr>
          <w:p w14:paraId="572B2D7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5</w:t>
            </w:r>
          </w:p>
        </w:tc>
        <w:tc>
          <w:tcPr>
            <w:tcW w:w="708" w:type="dxa"/>
            <w:tcBorders>
              <w:top w:val="single" w:color="231F20" w:sz="4" w:space="0"/>
              <w:left w:val="single" w:color="231F20" w:sz="4" w:space="0"/>
              <w:bottom w:val="single" w:color="231F20" w:sz="4" w:space="0"/>
              <w:right w:val="single" w:color="231F20" w:sz="4" w:space="0"/>
            </w:tcBorders>
          </w:tcPr>
          <w:p w14:paraId="417F9960">
            <w:pPr>
              <w:widowControl w:val="0"/>
              <w:spacing w:after="0" w:line="240" w:lineRule="auto"/>
              <w:jc w:val="center"/>
              <w:rPr>
                <w:rFonts w:ascii="Times New Roman" w:hAnsi="Times New Roman" w:eastAsia="Calibri" w:cs="Times New Roman"/>
                <w:sz w:val="26"/>
                <w:szCs w:val="26"/>
              </w:rPr>
            </w:pPr>
          </w:p>
        </w:tc>
        <w:tc>
          <w:tcPr>
            <w:tcW w:w="709" w:type="dxa"/>
            <w:tcBorders>
              <w:top w:val="single" w:color="231F20" w:sz="4" w:space="0"/>
              <w:left w:val="single" w:color="231F20" w:sz="4" w:space="0"/>
              <w:bottom w:val="single" w:color="231F20" w:sz="4" w:space="0"/>
              <w:right w:val="single" w:color="231F20" w:sz="4" w:space="0"/>
            </w:tcBorders>
          </w:tcPr>
          <w:p w14:paraId="5BD5ADE0">
            <w:pPr>
              <w:widowControl w:val="0"/>
              <w:spacing w:after="0" w:line="240" w:lineRule="auto"/>
              <w:jc w:val="center"/>
              <w:rPr>
                <w:rFonts w:ascii="Times New Roman" w:hAnsi="Times New Roman" w:eastAsia="Calibri" w:cs="Times New Roman"/>
                <w:sz w:val="26"/>
                <w:szCs w:val="26"/>
              </w:rPr>
            </w:pPr>
          </w:p>
        </w:tc>
        <w:tc>
          <w:tcPr>
            <w:tcW w:w="567" w:type="dxa"/>
            <w:tcBorders>
              <w:top w:val="single" w:color="231F20" w:sz="4" w:space="0"/>
              <w:left w:val="single" w:color="231F20" w:sz="4" w:space="0"/>
              <w:bottom w:val="single" w:color="231F20" w:sz="4" w:space="0"/>
              <w:right w:val="single" w:color="231F20" w:sz="4" w:space="0"/>
            </w:tcBorders>
          </w:tcPr>
          <w:p w14:paraId="38E9DD00">
            <w:pPr>
              <w:widowControl w:val="0"/>
              <w:spacing w:after="0" w:line="240" w:lineRule="auto"/>
              <w:jc w:val="center"/>
              <w:rPr>
                <w:rFonts w:ascii="Times New Roman" w:hAnsi="Times New Roman" w:eastAsia="Calibri" w:cs="Times New Roman"/>
                <w:sz w:val="26"/>
                <w:szCs w:val="26"/>
              </w:rPr>
            </w:pPr>
          </w:p>
        </w:tc>
        <w:tc>
          <w:tcPr>
            <w:tcW w:w="851" w:type="dxa"/>
            <w:tcBorders>
              <w:top w:val="single" w:color="231F20" w:sz="4" w:space="0"/>
              <w:left w:val="single" w:color="231F20" w:sz="4" w:space="0"/>
              <w:bottom w:val="single" w:color="231F20" w:sz="4" w:space="0"/>
              <w:right w:val="single" w:color="231F20" w:sz="4" w:space="0"/>
            </w:tcBorders>
          </w:tcPr>
          <w:p w14:paraId="0E720F8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10</w:t>
            </w:r>
          </w:p>
        </w:tc>
      </w:tr>
      <w:tr w14:paraId="162AFF53">
        <w:tblPrEx>
          <w:tblCellMar>
            <w:top w:w="0" w:type="dxa"/>
            <w:left w:w="0" w:type="dxa"/>
            <w:bottom w:w="0" w:type="dxa"/>
            <w:right w:w="0" w:type="dxa"/>
          </w:tblCellMar>
        </w:tblPrEx>
        <w:trPr>
          <w:trHeight w:val="344" w:hRule="exact"/>
        </w:trPr>
        <w:tc>
          <w:tcPr>
            <w:tcW w:w="2474" w:type="dxa"/>
            <w:vMerge w:val="continue"/>
            <w:tcBorders>
              <w:left w:val="single" w:color="231F20" w:sz="4" w:space="0"/>
              <w:right w:val="single" w:color="231F20" w:sz="4" w:space="0"/>
            </w:tcBorders>
          </w:tcPr>
          <w:p w14:paraId="1ACDC56C">
            <w:pPr>
              <w:widowControl w:val="0"/>
              <w:spacing w:after="0" w:line="240" w:lineRule="auto"/>
              <w:rPr>
                <w:rFonts w:ascii="Times New Roman" w:hAnsi="Times New Roman" w:eastAsia="Calibri" w:cs="Times New Roman"/>
                <w:sz w:val="26"/>
                <w:szCs w:val="26"/>
              </w:rPr>
            </w:pPr>
          </w:p>
        </w:tc>
        <w:tc>
          <w:tcPr>
            <w:tcW w:w="3186" w:type="dxa"/>
            <w:tcBorders>
              <w:top w:val="single" w:color="231F20" w:sz="4" w:space="0"/>
              <w:left w:val="single" w:color="231F20" w:sz="4" w:space="0"/>
              <w:bottom w:val="single" w:color="231F20" w:sz="4" w:space="0"/>
              <w:right w:val="single" w:color="231F20" w:sz="4" w:space="0"/>
            </w:tcBorders>
          </w:tcPr>
          <w:p w14:paraId="6A855EA6">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Алгебра</w:t>
            </w:r>
          </w:p>
        </w:tc>
        <w:tc>
          <w:tcPr>
            <w:tcW w:w="851" w:type="dxa"/>
            <w:tcBorders>
              <w:top w:val="single" w:color="231F20" w:sz="4" w:space="0"/>
              <w:left w:val="single" w:color="231F20" w:sz="4" w:space="0"/>
              <w:bottom w:val="single" w:color="231F20" w:sz="4" w:space="0"/>
              <w:right w:val="single" w:color="231F20" w:sz="4" w:space="0"/>
            </w:tcBorders>
          </w:tcPr>
          <w:p w14:paraId="5A99424D">
            <w:pPr>
              <w:widowControl w:val="0"/>
              <w:spacing w:after="0" w:line="240" w:lineRule="auto"/>
              <w:jc w:val="center"/>
              <w:rPr>
                <w:rFonts w:ascii="Times New Roman" w:hAnsi="Times New Roman" w:eastAsia="Calibri" w:cs="Times New Roman"/>
                <w:sz w:val="26"/>
                <w:szCs w:val="26"/>
              </w:rPr>
            </w:pPr>
          </w:p>
        </w:tc>
        <w:tc>
          <w:tcPr>
            <w:tcW w:w="709" w:type="dxa"/>
            <w:tcBorders>
              <w:top w:val="single" w:color="231F20" w:sz="4" w:space="0"/>
              <w:left w:val="single" w:color="231F20" w:sz="4" w:space="0"/>
              <w:bottom w:val="single" w:color="231F20" w:sz="4" w:space="0"/>
              <w:right w:val="single" w:color="231F20" w:sz="4" w:space="0"/>
            </w:tcBorders>
          </w:tcPr>
          <w:p w14:paraId="37D3CC9C">
            <w:pPr>
              <w:widowControl w:val="0"/>
              <w:spacing w:after="0" w:line="240" w:lineRule="auto"/>
              <w:jc w:val="center"/>
              <w:rPr>
                <w:rFonts w:ascii="Times New Roman" w:hAnsi="Times New Roman" w:eastAsia="Calibri" w:cs="Times New Roman"/>
                <w:sz w:val="26"/>
                <w:szCs w:val="26"/>
              </w:rPr>
            </w:pPr>
          </w:p>
        </w:tc>
        <w:tc>
          <w:tcPr>
            <w:tcW w:w="708" w:type="dxa"/>
            <w:tcBorders>
              <w:top w:val="single" w:color="231F20" w:sz="4" w:space="0"/>
              <w:left w:val="single" w:color="231F20" w:sz="4" w:space="0"/>
              <w:bottom w:val="single" w:color="231F20" w:sz="4" w:space="0"/>
              <w:right w:val="single" w:color="231F20" w:sz="4" w:space="0"/>
            </w:tcBorders>
          </w:tcPr>
          <w:p w14:paraId="20C9D64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709" w:type="dxa"/>
            <w:tcBorders>
              <w:top w:val="single" w:color="231F20" w:sz="4" w:space="0"/>
              <w:left w:val="single" w:color="231F20" w:sz="4" w:space="0"/>
              <w:bottom w:val="single" w:color="231F20" w:sz="4" w:space="0"/>
              <w:right w:val="single" w:color="231F20" w:sz="4" w:space="0"/>
            </w:tcBorders>
          </w:tcPr>
          <w:p w14:paraId="386A47A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567" w:type="dxa"/>
            <w:tcBorders>
              <w:top w:val="single" w:color="231F20" w:sz="4" w:space="0"/>
              <w:left w:val="single" w:color="231F20" w:sz="4" w:space="0"/>
              <w:bottom w:val="single" w:color="231F20" w:sz="4" w:space="0"/>
              <w:right w:val="single" w:color="231F20" w:sz="4" w:space="0"/>
            </w:tcBorders>
          </w:tcPr>
          <w:p w14:paraId="3492607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c>
          <w:tcPr>
            <w:tcW w:w="851" w:type="dxa"/>
            <w:tcBorders>
              <w:top w:val="single" w:color="231F20" w:sz="4" w:space="0"/>
              <w:left w:val="single" w:color="231F20" w:sz="4" w:space="0"/>
              <w:bottom w:val="single" w:color="231F20" w:sz="4" w:space="0"/>
              <w:right w:val="single" w:color="231F20" w:sz="4" w:space="0"/>
            </w:tcBorders>
          </w:tcPr>
          <w:p w14:paraId="02EAA208">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9</w:t>
            </w:r>
          </w:p>
        </w:tc>
      </w:tr>
      <w:tr w14:paraId="4FC693E3">
        <w:tblPrEx>
          <w:tblCellMar>
            <w:top w:w="0" w:type="dxa"/>
            <w:left w:w="0" w:type="dxa"/>
            <w:bottom w:w="0" w:type="dxa"/>
            <w:right w:w="0" w:type="dxa"/>
          </w:tblCellMar>
        </w:tblPrEx>
        <w:trPr>
          <w:trHeight w:val="344" w:hRule="exact"/>
        </w:trPr>
        <w:tc>
          <w:tcPr>
            <w:tcW w:w="2474" w:type="dxa"/>
            <w:vMerge w:val="continue"/>
            <w:tcBorders>
              <w:left w:val="single" w:color="231F20" w:sz="4" w:space="0"/>
              <w:right w:val="single" w:color="231F20" w:sz="4" w:space="0"/>
            </w:tcBorders>
          </w:tcPr>
          <w:p w14:paraId="6E74C127">
            <w:pPr>
              <w:widowControl w:val="0"/>
              <w:spacing w:after="0" w:line="240" w:lineRule="auto"/>
              <w:rPr>
                <w:rFonts w:ascii="Times New Roman" w:hAnsi="Times New Roman" w:eastAsia="Calibri" w:cs="Times New Roman"/>
                <w:sz w:val="26"/>
                <w:szCs w:val="26"/>
              </w:rPr>
            </w:pPr>
          </w:p>
        </w:tc>
        <w:tc>
          <w:tcPr>
            <w:tcW w:w="3186" w:type="dxa"/>
            <w:tcBorders>
              <w:top w:val="single" w:color="231F20" w:sz="4" w:space="0"/>
              <w:left w:val="single" w:color="231F20" w:sz="4" w:space="0"/>
              <w:bottom w:val="single" w:color="231F20" w:sz="4" w:space="0"/>
              <w:right w:val="single" w:color="231F20" w:sz="4" w:space="0"/>
            </w:tcBorders>
          </w:tcPr>
          <w:p w14:paraId="4CFC4D9D">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Геометрия</w:t>
            </w:r>
          </w:p>
        </w:tc>
        <w:tc>
          <w:tcPr>
            <w:tcW w:w="851" w:type="dxa"/>
            <w:tcBorders>
              <w:top w:val="single" w:color="231F20" w:sz="4" w:space="0"/>
              <w:left w:val="single" w:color="231F20" w:sz="4" w:space="0"/>
              <w:bottom w:val="single" w:color="231F20" w:sz="4" w:space="0"/>
              <w:right w:val="single" w:color="231F20" w:sz="4" w:space="0"/>
            </w:tcBorders>
          </w:tcPr>
          <w:p w14:paraId="598054FA">
            <w:pPr>
              <w:widowControl w:val="0"/>
              <w:spacing w:after="0" w:line="240" w:lineRule="auto"/>
              <w:jc w:val="center"/>
              <w:rPr>
                <w:rFonts w:ascii="Times New Roman" w:hAnsi="Times New Roman" w:eastAsia="Calibri" w:cs="Times New Roman"/>
                <w:sz w:val="26"/>
                <w:szCs w:val="26"/>
              </w:rPr>
            </w:pPr>
          </w:p>
        </w:tc>
        <w:tc>
          <w:tcPr>
            <w:tcW w:w="709" w:type="dxa"/>
            <w:tcBorders>
              <w:top w:val="single" w:color="231F20" w:sz="4" w:space="0"/>
              <w:left w:val="single" w:color="231F20" w:sz="4" w:space="0"/>
              <w:bottom w:val="single" w:color="231F20" w:sz="4" w:space="0"/>
              <w:right w:val="single" w:color="231F20" w:sz="4" w:space="0"/>
            </w:tcBorders>
          </w:tcPr>
          <w:p w14:paraId="2A80B2A3">
            <w:pPr>
              <w:widowControl w:val="0"/>
              <w:spacing w:after="0" w:line="240" w:lineRule="auto"/>
              <w:jc w:val="center"/>
              <w:rPr>
                <w:rFonts w:ascii="Times New Roman" w:hAnsi="Times New Roman" w:eastAsia="Calibri" w:cs="Times New Roman"/>
                <w:sz w:val="26"/>
                <w:szCs w:val="26"/>
              </w:rPr>
            </w:pPr>
          </w:p>
        </w:tc>
        <w:tc>
          <w:tcPr>
            <w:tcW w:w="708" w:type="dxa"/>
            <w:tcBorders>
              <w:top w:val="single" w:color="231F20" w:sz="4" w:space="0"/>
              <w:left w:val="single" w:color="231F20" w:sz="4" w:space="0"/>
              <w:bottom w:val="single" w:color="231F20" w:sz="4" w:space="0"/>
              <w:right w:val="single" w:color="231F20" w:sz="4" w:space="0"/>
            </w:tcBorders>
          </w:tcPr>
          <w:p w14:paraId="4094869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709" w:type="dxa"/>
            <w:tcBorders>
              <w:top w:val="single" w:color="231F20" w:sz="4" w:space="0"/>
              <w:left w:val="single" w:color="231F20" w:sz="4" w:space="0"/>
              <w:bottom w:val="single" w:color="231F20" w:sz="4" w:space="0"/>
              <w:right w:val="single" w:color="231F20" w:sz="4" w:space="0"/>
            </w:tcBorders>
          </w:tcPr>
          <w:p w14:paraId="6578C60F">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567" w:type="dxa"/>
            <w:tcBorders>
              <w:top w:val="single" w:color="231F20" w:sz="4" w:space="0"/>
              <w:left w:val="single" w:color="231F20" w:sz="4" w:space="0"/>
              <w:bottom w:val="single" w:color="231F20" w:sz="4" w:space="0"/>
              <w:right w:val="single" w:color="231F20" w:sz="4" w:space="0"/>
            </w:tcBorders>
          </w:tcPr>
          <w:p w14:paraId="53EC7AC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851" w:type="dxa"/>
            <w:tcBorders>
              <w:top w:val="single" w:color="231F20" w:sz="4" w:space="0"/>
              <w:left w:val="single" w:color="231F20" w:sz="4" w:space="0"/>
              <w:bottom w:val="single" w:color="231F20" w:sz="4" w:space="0"/>
              <w:right w:val="single" w:color="231F20" w:sz="4" w:space="0"/>
            </w:tcBorders>
          </w:tcPr>
          <w:p w14:paraId="4A4DD030">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6</w:t>
            </w:r>
          </w:p>
        </w:tc>
      </w:tr>
      <w:tr w14:paraId="693216B2">
        <w:tblPrEx>
          <w:tblCellMar>
            <w:top w:w="0" w:type="dxa"/>
            <w:left w:w="0" w:type="dxa"/>
            <w:bottom w:w="0" w:type="dxa"/>
            <w:right w:w="0" w:type="dxa"/>
          </w:tblCellMar>
        </w:tblPrEx>
        <w:trPr>
          <w:trHeight w:val="344" w:hRule="exact"/>
        </w:trPr>
        <w:tc>
          <w:tcPr>
            <w:tcW w:w="2474" w:type="dxa"/>
            <w:vMerge w:val="continue"/>
            <w:tcBorders>
              <w:left w:val="single" w:color="231F20" w:sz="4" w:space="0"/>
              <w:right w:val="single" w:color="231F20" w:sz="4" w:space="0"/>
            </w:tcBorders>
          </w:tcPr>
          <w:p w14:paraId="23894AC2">
            <w:pPr>
              <w:widowControl w:val="0"/>
              <w:spacing w:after="0" w:line="240" w:lineRule="auto"/>
              <w:rPr>
                <w:rFonts w:ascii="Times New Roman" w:hAnsi="Times New Roman" w:eastAsia="Calibri" w:cs="Times New Roman"/>
                <w:sz w:val="26"/>
                <w:szCs w:val="26"/>
              </w:rPr>
            </w:pPr>
          </w:p>
        </w:tc>
        <w:tc>
          <w:tcPr>
            <w:tcW w:w="3186" w:type="dxa"/>
            <w:tcBorders>
              <w:top w:val="single" w:color="231F20" w:sz="4" w:space="0"/>
              <w:left w:val="single" w:color="231F20" w:sz="4" w:space="0"/>
              <w:bottom w:val="single" w:color="231F20" w:sz="4" w:space="0"/>
              <w:right w:val="single" w:color="231F20" w:sz="4" w:space="0"/>
            </w:tcBorders>
          </w:tcPr>
          <w:p w14:paraId="26A02241">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Вероятность и статистика</w:t>
            </w:r>
          </w:p>
        </w:tc>
        <w:tc>
          <w:tcPr>
            <w:tcW w:w="851" w:type="dxa"/>
            <w:tcBorders>
              <w:top w:val="single" w:color="231F20" w:sz="4" w:space="0"/>
              <w:left w:val="single" w:color="231F20" w:sz="4" w:space="0"/>
              <w:bottom w:val="single" w:color="231F20" w:sz="4" w:space="0"/>
              <w:right w:val="single" w:color="231F20" w:sz="4" w:space="0"/>
            </w:tcBorders>
          </w:tcPr>
          <w:p w14:paraId="61125D6B">
            <w:pPr>
              <w:widowControl w:val="0"/>
              <w:spacing w:after="0" w:line="240" w:lineRule="auto"/>
              <w:jc w:val="center"/>
              <w:rPr>
                <w:rFonts w:ascii="Times New Roman" w:hAnsi="Times New Roman" w:eastAsia="Calibri" w:cs="Times New Roman"/>
                <w:sz w:val="26"/>
                <w:szCs w:val="26"/>
              </w:rPr>
            </w:pPr>
          </w:p>
        </w:tc>
        <w:tc>
          <w:tcPr>
            <w:tcW w:w="709" w:type="dxa"/>
            <w:tcBorders>
              <w:top w:val="single" w:color="231F20" w:sz="4" w:space="0"/>
              <w:left w:val="single" w:color="231F20" w:sz="4" w:space="0"/>
              <w:bottom w:val="single" w:color="231F20" w:sz="4" w:space="0"/>
              <w:right w:val="single" w:color="231F20" w:sz="4" w:space="0"/>
            </w:tcBorders>
          </w:tcPr>
          <w:p w14:paraId="3C9BAB19">
            <w:pPr>
              <w:widowControl w:val="0"/>
              <w:spacing w:after="0" w:line="240" w:lineRule="auto"/>
              <w:jc w:val="center"/>
              <w:rPr>
                <w:rFonts w:ascii="Times New Roman" w:hAnsi="Times New Roman" w:eastAsia="Calibri" w:cs="Times New Roman"/>
                <w:sz w:val="26"/>
                <w:szCs w:val="26"/>
              </w:rPr>
            </w:pPr>
          </w:p>
        </w:tc>
        <w:tc>
          <w:tcPr>
            <w:tcW w:w="708" w:type="dxa"/>
            <w:tcBorders>
              <w:top w:val="single" w:color="231F20" w:sz="4" w:space="0"/>
              <w:left w:val="single" w:color="231F20" w:sz="4" w:space="0"/>
              <w:bottom w:val="single" w:color="231F20" w:sz="4" w:space="0"/>
              <w:right w:val="single" w:color="231F20" w:sz="4" w:space="0"/>
            </w:tcBorders>
          </w:tcPr>
          <w:p w14:paraId="6B6DCC61">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231F20" w:sz="4" w:space="0"/>
              <w:left w:val="single" w:color="231F20" w:sz="4" w:space="0"/>
              <w:bottom w:val="single" w:color="231F20" w:sz="4" w:space="0"/>
              <w:right w:val="single" w:color="231F20" w:sz="4" w:space="0"/>
            </w:tcBorders>
          </w:tcPr>
          <w:p w14:paraId="4697218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67" w:type="dxa"/>
            <w:tcBorders>
              <w:top w:val="single" w:color="231F20" w:sz="4" w:space="0"/>
              <w:left w:val="single" w:color="231F20" w:sz="4" w:space="0"/>
              <w:bottom w:val="single" w:color="231F20" w:sz="4" w:space="0"/>
              <w:right w:val="single" w:color="231F20" w:sz="4" w:space="0"/>
            </w:tcBorders>
          </w:tcPr>
          <w:p w14:paraId="1C5B580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851" w:type="dxa"/>
            <w:tcBorders>
              <w:top w:val="single" w:color="231F20" w:sz="4" w:space="0"/>
              <w:left w:val="single" w:color="231F20" w:sz="4" w:space="0"/>
              <w:bottom w:val="single" w:color="231F20" w:sz="4" w:space="0"/>
              <w:right w:val="single" w:color="231F20" w:sz="4" w:space="0"/>
            </w:tcBorders>
          </w:tcPr>
          <w:p w14:paraId="160A7A14">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7188F7EA">
        <w:tblPrEx>
          <w:tblCellMar>
            <w:top w:w="0" w:type="dxa"/>
            <w:left w:w="0" w:type="dxa"/>
            <w:bottom w:w="0" w:type="dxa"/>
            <w:right w:w="0" w:type="dxa"/>
          </w:tblCellMar>
        </w:tblPrEx>
        <w:trPr>
          <w:trHeight w:val="344" w:hRule="exact"/>
        </w:trPr>
        <w:tc>
          <w:tcPr>
            <w:tcW w:w="2474" w:type="dxa"/>
            <w:vMerge w:val="continue"/>
            <w:tcBorders>
              <w:left w:val="single" w:color="231F20" w:sz="4" w:space="0"/>
              <w:bottom w:val="single" w:color="231F20" w:sz="4" w:space="0"/>
              <w:right w:val="single" w:color="231F20" w:sz="4" w:space="0"/>
            </w:tcBorders>
          </w:tcPr>
          <w:p w14:paraId="60CA0669">
            <w:pPr>
              <w:widowControl w:val="0"/>
              <w:spacing w:after="0" w:line="240" w:lineRule="auto"/>
              <w:rPr>
                <w:rFonts w:ascii="Times New Roman" w:hAnsi="Times New Roman" w:eastAsia="Calibri" w:cs="Times New Roman"/>
                <w:sz w:val="26"/>
                <w:szCs w:val="26"/>
              </w:rPr>
            </w:pPr>
          </w:p>
        </w:tc>
        <w:tc>
          <w:tcPr>
            <w:tcW w:w="3186" w:type="dxa"/>
            <w:tcBorders>
              <w:top w:val="single" w:color="231F20" w:sz="4" w:space="0"/>
              <w:left w:val="single" w:color="231F20" w:sz="4" w:space="0"/>
              <w:bottom w:val="single" w:color="231F20" w:sz="4" w:space="0"/>
              <w:right w:val="single" w:color="231F20" w:sz="4" w:space="0"/>
            </w:tcBorders>
          </w:tcPr>
          <w:p w14:paraId="4DE4B800">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Информатика</w:t>
            </w:r>
          </w:p>
        </w:tc>
        <w:tc>
          <w:tcPr>
            <w:tcW w:w="851" w:type="dxa"/>
            <w:tcBorders>
              <w:top w:val="single" w:color="231F20" w:sz="4" w:space="0"/>
              <w:left w:val="single" w:color="231F20" w:sz="4" w:space="0"/>
              <w:bottom w:val="single" w:color="231F20" w:sz="4" w:space="0"/>
              <w:right w:val="single" w:color="231F20" w:sz="4" w:space="0"/>
            </w:tcBorders>
          </w:tcPr>
          <w:p w14:paraId="4DF85490">
            <w:pPr>
              <w:widowControl w:val="0"/>
              <w:spacing w:after="0" w:line="240" w:lineRule="auto"/>
              <w:jc w:val="center"/>
              <w:rPr>
                <w:rFonts w:ascii="Times New Roman" w:hAnsi="Times New Roman" w:eastAsia="Calibri" w:cs="Times New Roman"/>
                <w:sz w:val="26"/>
                <w:szCs w:val="26"/>
              </w:rPr>
            </w:pPr>
          </w:p>
        </w:tc>
        <w:tc>
          <w:tcPr>
            <w:tcW w:w="709" w:type="dxa"/>
            <w:tcBorders>
              <w:top w:val="single" w:color="231F20" w:sz="4" w:space="0"/>
              <w:left w:val="single" w:color="231F20" w:sz="4" w:space="0"/>
              <w:bottom w:val="single" w:color="231F20" w:sz="4" w:space="0"/>
              <w:right w:val="single" w:color="231F20" w:sz="4" w:space="0"/>
            </w:tcBorders>
          </w:tcPr>
          <w:p w14:paraId="5F22DD54">
            <w:pPr>
              <w:widowControl w:val="0"/>
              <w:spacing w:after="0" w:line="240" w:lineRule="auto"/>
              <w:jc w:val="center"/>
              <w:rPr>
                <w:rFonts w:ascii="Times New Roman" w:hAnsi="Times New Roman" w:eastAsia="Calibri" w:cs="Times New Roman"/>
                <w:sz w:val="26"/>
                <w:szCs w:val="26"/>
              </w:rPr>
            </w:pPr>
          </w:p>
        </w:tc>
        <w:tc>
          <w:tcPr>
            <w:tcW w:w="708" w:type="dxa"/>
            <w:tcBorders>
              <w:top w:val="single" w:color="231F20" w:sz="4" w:space="0"/>
              <w:left w:val="single" w:color="231F20" w:sz="4" w:space="0"/>
              <w:bottom w:val="single" w:color="231F20" w:sz="4" w:space="0"/>
              <w:right w:val="single" w:color="231F20" w:sz="4" w:space="0"/>
            </w:tcBorders>
          </w:tcPr>
          <w:p w14:paraId="5FBD22B6">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709" w:type="dxa"/>
            <w:tcBorders>
              <w:top w:val="single" w:color="231F20" w:sz="4" w:space="0"/>
              <w:left w:val="single" w:color="231F20" w:sz="4" w:space="0"/>
              <w:bottom w:val="single" w:color="231F20" w:sz="4" w:space="0"/>
              <w:right w:val="single" w:color="231F20" w:sz="4" w:space="0"/>
            </w:tcBorders>
          </w:tcPr>
          <w:p w14:paraId="2486363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567" w:type="dxa"/>
            <w:tcBorders>
              <w:top w:val="single" w:color="231F20" w:sz="4" w:space="0"/>
              <w:left w:val="single" w:color="231F20" w:sz="4" w:space="0"/>
              <w:bottom w:val="single" w:color="231F20" w:sz="4" w:space="0"/>
              <w:right w:val="single" w:color="231F20" w:sz="4" w:space="0"/>
            </w:tcBorders>
          </w:tcPr>
          <w:p w14:paraId="0F08135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w:t>
            </w:r>
          </w:p>
        </w:tc>
        <w:tc>
          <w:tcPr>
            <w:tcW w:w="851" w:type="dxa"/>
            <w:tcBorders>
              <w:top w:val="single" w:color="231F20" w:sz="4" w:space="0"/>
              <w:left w:val="single" w:color="231F20" w:sz="4" w:space="0"/>
              <w:bottom w:val="single" w:color="231F20" w:sz="4" w:space="0"/>
              <w:right w:val="single" w:color="231F20" w:sz="4" w:space="0"/>
            </w:tcBorders>
          </w:tcPr>
          <w:p w14:paraId="319F2DF2">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w:t>
            </w:r>
          </w:p>
        </w:tc>
      </w:tr>
      <w:tr w14:paraId="51E140BB">
        <w:tblPrEx>
          <w:tblCellMar>
            <w:top w:w="0" w:type="dxa"/>
            <w:left w:w="0" w:type="dxa"/>
            <w:bottom w:w="0" w:type="dxa"/>
            <w:right w:w="0" w:type="dxa"/>
          </w:tblCellMar>
        </w:tblPrEx>
        <w:trPr>
          <w:trHeight w:val="281" w:hRule="exact"/>
        </w:trPr>
        <w:tc>
          <w:tcPr>
            <w:tcW w:w="2474" w:type="dxa"/>
            <w:vMerge w:val="restart"/>
            <w:tcBorders>
              <w:top w:val="single" w:color="231F20" w:sz="4" w:space="0"/>
              <w:left w:val="single" w:color="231F20" w:sz="4" w:space="0"/>
              <w:right w:val="single" w:color="231F20" w:sz="4" w:space="0"/>
            </w:tcBorders>
          </w:tcPr>
          <w:p w14:paraId="1BF5EFF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rPr>
              <w:t>Об</w:t>
            </w:r>
            <w:r>
              <w:rPr>
                <w:rFonts w:ascii="Times New Roman" w:hAnsi="Times New Roman" w:eastAsia="SchoolBookSanPin" w:cs="Times New Roman"/>
                <w:sz w:val="26"/>
                <w:szCs w:val="26"/>
                <w:lang w:val="en-US"/>
              </w:rPr>
              <w:t>щественно-научные предметы</w:t>
            </w:r>
          </w:p>
        </w:tc>
        <w:tc>
          <w:tcPr>
            <w:tcW w:w="3186" w:type="dxa"/>
            <w:tcBorders>
              <w:top w:val="single" w:color="231F20" w:sz="4" w:space="0"/>
              <w:left w:val="single" w:color="231F20" w:sz="4" w:space="0"/>
              <w:bottom w:val="single" w:color="231F20" w:sz="4" w:space="0"/>
              <w:right w:val="single" w:color="231F20" w:sz="4" w:space="0"/>
            </w:tcBorders>
          </w:tcPr>
          <w:p w14:paraId="4F4FD5A9">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История</w:t>
            </w:r>
          </w:p>
        </w:tc>
        <w:tc>
          <w:tcPr>
            <w:tcW w:w="851" w:type="dxa"/>
            <w:tcBorders>
              <w:top w:val="single" w:color="231F20" w:sz="4" w:space="0"/>
              <w:left w:val="single" w:color="231F20" w:sz="4" w:space="0"/>
              <w:bottom w:val="single" w:color="231F20" w:sz="4" w:space="0"/>
              <w:right w:val="single" w:color="231F20" w:sz="4" w:space="0"/>
            </w:tcBorders>
          </w:tcPr>
          <w:p w14:paraId="13C3DA0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765F949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8" w:type="dxa"/>
            <w:tcBorders>
              <w:top w:val="single" w:color="231F20" w:sz="4" w:space="0"/>
              <w:left w:val="single" w:color="231F20" w:sz="4" w:space="0"/>
              <w:bottom w:val="single" w:color="231F20" w:sz="4" w:space="0"/>
              <w:right w:val="single" w:color="231F20" w:sz="4" w:space="0"/>
            </w:tcBorders>
          </w:tcPr>
          <w:p w14:paraId="6F1FD1F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4869A77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231F20" w:sz="4" w:space="0"/>
              <w:left w:val="single" w:color="231F20" w:sz="4" w:space="0"/>
              <w:bottom w:val="single" w:color="231F20" w:sz="4" w:space="0"/>
              <w:right w:val="single" w:color="231F20" w:sz="4" w:space="0"/>
            </w:tcBorders>
          </w:tcPr>
          <w:p w14:paraId="27795AE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2</w:t>
            </w:r>
          </w:p>
        </w:tc>
        <w:tc>
          <w:tcPr>
            <w:tcW w:w="851" w:type="dxa"/>
            <w:tcBorders>
              <w:top w:val="single" w:color="231F20" w:sz="4" w:space="0"/>
              <w:left w:val="single" w:color="231F20" w:sz="4" w:space="0"/>
              <w:bottom w:val="single" w:color="231F20" w:sz="4" w:space="0"/>
              <w:right w:val="single" w:color="231F20" w:sz="4" w:space="0"/>
            </w:tcBorders>
          </w:tcPr>
          <w:p w14:paraId="181DF43B">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lang w:val="en-US"/>
              </w:rPr>
              <w:t>1</w:t>
            </w:r>
            <w:r>
              <w:rPr>
                <w:rFonts w:ascii="Times New Roman" w:hAnsi="Times New Roman" w:eastAsia="SchoolBookSanPin" w:cs="Times New Roman"/>
                <w:sz w:val="26"/>
                <w:szCs w:val="26"/>
              </w:rPr>
              <w:t>0</w:t>
            </w:r>
          </w:p>
        </w:tc>
      </w:tr>
      <w:tr w14:paraId="5D0D65D8">
        <w:tblPrEx>
          <w:tblCellMar>
            <w:top w:w="0" w:type="dxa"/>
            <w:left w:w="0" w:type="dxa"/>
            <w:bottom w:w="0" w:type="dxa"/>
            <w:right w:w="0" w:type="dxa"/>
          </w:tblCellMar>
        </w:tblPrEx>
        <w:trPr>
          <w:trHeight w:val="281" w:hRule="exact"/>
        </w:trPr>
        <w:tc>
          <w:tcPr>
            <w:tcW w:w="2474" w:type="dxa"/>
            <w:vMerge w:val="continue"/>
            <w:tcBorders>
              <w:left w:val="single" w:color="231F20" w:sz="4" w:space="0"/>
              <w:right w:val="single" w:color="231F20" w:sz="4" w:space="0"/>
            </w:tcBorders>
          </w:tcPr>
          <w:p w14:paraId="2E35A9A1">
            <w:pPr>
              <w:widowControl w:val="0"/>
              <w:spacing w:after="0" w:line="240" w:lineRule="auto"/>
              <w:rPr>
                <w:rFonts w:ascii="Times New Roman" w:hAnsi="Times New Roman" w:eastAsia="Calibri" w:cs="Times New Roman"/>
                <w:sz w:val="26"/>
                <w:szCs w:val="26"/>
                <w:lang w:val="en-US"/>
              </w:rPr>
            </w:pPr>
          </w:p>
        </w:tc>
        <w:tc>
          <w:tcPr>
            <w:tcW w:w="3186" w:type="dxa"/>
            <w:tcBorders>
              <w:top w:val="single" w:color="231F20" w:sz="4" w:space="0"/>
              <w:left w:val="single" w:color="231F20" w:sz="4" w:space="0"/>
              <w:bottom w:val="single" w:color="231F20" w:sz="4" w:space="0"/>
              <w:right w:val="single" w:color="231F20" w:sz="4" w:space="0"/>
            </w:tcBorders>
          </w:tcPr>
          <w:p w14:paraId="5A333A87">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Обществознание</w:t>
            </w:r>
          </w:p>
        </w:tc>
        <w:tc>
          <w:tcPr>
            <w:tcW w:w="851" w:type="dxa"/>
            <w:tcBorders>
              <w:top w:val="single" w:color="231F20" w:sz="4" w:space="0"/>
              <w:left w:val="single" w:color="231F20" w:sz="4" w:space="0"/>
              <w:bottom w:val="single" w:color="231F20" w:sz="4" w:space="0"/>
              <w:right w:val="single" w:color="231F20" w:sz="4" w:space="0"/>
            </w:tcBorders>
          </w:tcPr>
          <w:p w14:paraId="4442513E">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231F20" w:sz="4" w:space="0"/>
              <w:left w:val="single" w:color="231F20" w:sz="4" w:space="0"/>
              <w:bottom w:val="single" w:color="231F20" w:sz="4" w:space="0"/>
              <w:right w:val="single" w:color="231F20" w:sz="4" w:space="0"/>
            </w:tcBorders>
          </w:tcPr>
          <w:p w14:paraId="0AE03D4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231F20" w:sz="4" w:space="0"/>
              <w:left w:val="single" w:color="231F20" w:sz="4" w:space="0"/>
              <w:bottom w:val="single" w:color="231F20" w:sz="4" w:space="0"/>
              <w:right w:val="single" w:color="231F20" w:sz="4" w:space="0"/>
            </w:tcBorders>
          </w:tcPr>
          <w:p w14:paraId="2B22870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4FFFBB7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231F20" w:sz="4" w:space="0"/>
              <w:left w:val="single" w:color="231F20" w:sz="4" w:space="0"/>
              <w:bottom w:val="single" w:color="231F20" w:sz="4" w:space="0"/>
              <w:right w:val="single" w:color="231F20" w:sz="4" w:space="0"/>
            </w:tcBorders>
          </w:tcPr>
          <w:p w14:paraId="7261CBB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851" w:type="dxa"/>
            <w:tcBorders>
              <w:top w:val="single" w:color="231F20" w:sz="4" w:space="0"/>
              <w:left w:val="single" w:color="231F20" w:sz="4" w:space="0"/>
              <w:bottom w:val="single" w:color="231F20" w:sz="4" w:space="0"/>
              <w:right w:val="single" w:color="231F20" w:sz="4" w:space="0"/>
            </w:tcBorders>
          </w:tcPr>
          <w:p w14:paraId="79AC1A9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0D6BFE86">
        <w:tblPrEx>
          <w:tblCellMar>
            <w:top w:w="0" w:type="dxa"/>
            <w:left w:w="0" w:type="dxa"/>
            <w:bottom w:w="0" w:type="dxa"/>
            <w:right w:w="0" w:type="dxa"/>
          </w:tblCellMar>
        </w:tblPrEx>
        <w:trPr>
          <w:trHeight w:val="281" w:hRule="exact"/>
        </w:trPr>
        <w:tc>
          <w:tcPr>
            <w:tcW w:w="2474" w:type="dxa"/>
            <w:vMerge w:val="continue"/>
            <w:tcBorders>
              <w:left w:val="single" w:color="231F20" w:sz="4" w:space="0"/>
              <w:bottom w:val="single" w:color="231F20" w:sz="4" w:space="0"/>
              <w:right w:val="single" w:color="231F20" w:sz="4" w:space="0"/>
            </w:tcBorders>
          </w:tcPr>
          <w:p w14:paraId="2F33A9FE">
            <w:pPr>
              <w:widowControl w:val="0"/>
              <w:spacing w:after="0" w:line="240" w:lineRule="auto"/>
              <w:rPr>
                <w:rFonts w:ascii="Times New Roman" w:hAnsi="Times New Roman" w:eastAsia="Calibri" w:cs="Times New Roman"/>
                <w:sz w:val="26"/>
                <w:szCs w:val="26"/>
                <w:lang w:val="en-US"/>
              </w:rPr>
            </w:pPr>
          </w:p>
        </w:tc>
        <w:tc>
          <w:tcPr>
            <w:tcW w:w="3186" w:type="dxa"/>
            <w:tcBorders>
              <w:top w:val="single" w:color="231F20" w:sz="4" w:space="0"/>
              <w:left w:val="single" w:color="231F20" w:sz="4" w:space="0"/>
              <w:bottom w:val="single" w:color="231F20" w:sz="4" w:space="0"/>
              <w:right w:val="single" w:color="231F20" w:sz="4" w:space="0"/>
            </w:tcBorders>
          </w:tcPr>
          <w:p w14:paraId="38D28F6B">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География</w:t>
            </w:r>
          </w:p>
        </w:tc>
        <w:tc>
          <w:tcPr>
            <w:tcW w:w="851" w:type="dxa"/>
            <w:tcBorders>
              <w:top w:val="single" w:color="231F20" w:sz="4" w:space="0"/>
              <w:left w:val="single" w:color="231F20" w:sz="4" w:space="0"/>
              <w:bottom w:val="single" w:color="231F20" w:sz="4" w:space="0"/>
              <w:right w:val="single" w:color="231F20" w:sz="4" w:space="0"/>
            </w:tcBorders>
          </w:tcPr>
          <w:p w14:paraId="2670397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5429F17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231F20" w:sz="4" w:space="0"/>
              <w:left w:val="single" w:color="231F20" w:sz="4" w:space="0"/>
              <w:bottom w:val="single" w:color="231F20" w:sz="4" w:space="0"/>
              <w:right w:val="single" w:color="231F20" w:sz="4" w:space="0"/>
            </w:tcBorders>
          </w:tcPr>
          <w:p w14:paraId="60493B8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529F331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231F20" w:sz="4" w:space="0"/>
              <w:left w:val="single" w:color="231F20" w:sz="4" w:space="0"/>
              <w:bottom w:val="single" w:color="231F20" w:sz="4" w:space="0"/>
              <w:right w:val="single" w:color="231F20" w:sz="4" w:space="0"/>
            </w:tcBorders>
          </w:tcPr>
          <w:p w14:paraId="5BC9B2EE">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851" w:type="dxa"/>
            <w:tcBorders>
              <w:top w:val="single" w:color="231F20" w:sz="4" w:space="0"/>
              <w:left w:val="single" w:color="231F20" w:sz="4" w:space="0"/>
              <w:bottom w:val="single" w:color="231F20" w:sz="4" w:space="0"/>
              <w:right w:val="single" w:color="231F20" w:sz="4" w:space="0"/>
            </w:tcBorders>
          </w:tcPr>
          <w:p w14:paraId="306D378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17D2481A">
        <w:tblPrEx>
          <w:tblCellMar>
            <w:top w:w="0" w:type="dxa"/>
            <w:left w:w="0" w:type="dxa"/>
            <w:bottom w:w="0" w:type="dxa"/>
            <w:right w:w="0" w:type="dxa"/>
          </w:tblCellMar>
        </w:tblPrEx>
        <w:trPr>
          <w:trHeight w:val="281" w:hRule="exact"/>
        </w:trPr>
        <w:tc>
          <w:tcPr>
            <w:tcW w:w="2474" w:type="dxa"/>
            <w:vMerge w:val="restart"/>
            <w:tcBorders>
              <w:top w:val="single" w:color="231F20" w:sz="4" w:space="0"/>
              <w:left w:val="single" w:color="231F20" w:sz="4" w:space="0"/>
              <w:right w:val="single" w:color="231F20" w:sz="4" w:space="0"/>
            </w:tcBorders>
          </w:tcPr>
          <w:p w14:paraId="4BB6A1CA">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Естественнонаучные предметы</w:t>
            </w:r>
          </w:p>
        </w:tc>
        <w:tc>
          <w:tcPr>
            <w:tcW w:w="3186" w:type="dxa"/>
            <w:tcBorders>
              <w:top w:val="single" w:color="231F20" w:sz="4" w:space="0"/>
              <w:left w:val="single" w:color="231F20" w:sz="4" w:space="0"/>
              <w:bottom w:val="single" w:color="231F20" w:sz="4" w:space="0"/>
              <w:right w:val="single" w:color="231F20" w:sz="4" w:space="0"/>
            </w:tcBorders>
          </w:tcPr>
          <w:p w14:paraId="3B1001E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Физика</w:t>
            </w:r>
          </w:p>
        </w:tc>
        <w:tc>
          <w:tcPr>
            <w:tcW w:w="851" w:type="dxa"/>
            <w:tcBorders>
              <w:top w:val="single" w:color="231F20" w:sz="4" w:space="0"/>
              <w:left w:val="single" w:color="231F20" w:sz="4" w:space="0"/>
              <w:bottom w:val="single" w:color="231F20" w:sz="4" w:space="0"/>
              <w:right w:val="single" w:color="231F20" w:sz="4" w:space="0"/>
            </w:tcBorders>
          </w:tcPr>
          <w:p w14:paraId="3E8A5BB2">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231F20" w:sz="4" w:space="0"/>
              <w:left w:val="single" w:color="231F20" w:sz="4" w:space="0"/>
              <w:bottom w:val="single" w:color="231F20" w:sz="4" w:space="0"/>
              <w:right w:val="single" w:color="231F20" w:sz="4" w:space="0"/>
            </w:tcBorders>
          </w:tcPr>
          <w:p w14:paraId="71D813DA">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231F20" w:sz="4" w:space="0"/>
              <w:left w:val="single" w:color="231F20" w:sz="4" w:space="0"/>
              <w:bottom w:val="single" w:color="231F20" w:sz="4" w:space="0"/>
              <w:right w:val="single" w:color="231F20" w:sz="4" w:space="0"/>
            </w:tcBorders>
          </w:tcPr>
          <w:p w14:paraId="5ACF135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2C43DC8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231F20" w:sz="4" w:space="0"/>
              <w:left w:val="single" w:color="231F20" w:sz="4" w:space="0"/>
              <w:bottom w:val="single" w:color="231F20" w:sz="4" w:space="0"/>
              <w:right w:val="single" w:color="231F20" w:sz="4" w:space="0"/>
            </w:tcBorders>
          </w:tcPr>
          <w:p w14:paraId="2DED126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c>
          <w:tcPr>
            <w:tcW w:w="851" w:type="dxa"/>
            <w:tcBorders>
              <w:top w:val="single" w:color="231F20" w:sz="4" w:space="0"/>
              <w:left w:val="single" w:color="231F20" w:sz="4" w:space="0"/>
              <w:bottom w:val="single" w:color="231F20" w:sz="4" w:space="0"/>
              <w:right w:val="single" w:color="231F20" w:sz="4" w:space="0"/>
            </w:tcBorders>
          </w:tcPr>
          <w:p w14:paraId="63148E8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7</w:t>
            </w:r>
          </w:p>
        </w:tc>
      </w:tr>
      <w:tr w14:paraId="4354173A">
        <w:tblPrEx>
          <w:tblCellMar>
            <w:top w:w="0" w:type="dxa"/>
            <w:left w:w="0" w:type="dxa"/>
            <w:bottom w:w="0" w:type="dxa"/>
            <w:right w:w="0" w:type="dxa"/>
          </w:tblCellMar>
        </w:tblPrEx>
        <w:trPr>
          <w:trHeight w:val="281" w:hRule="exact"/>
        </w:trPr>
        <w:tc>
          <w:tcPr>
            <w:tcW w:w="2474" w:type="dxa"/>
            <w:vMerge w:val="continue"/>
            <w:tcBorders>
              <w:left w:val="single" w:color="231F20" w:sz="4" w:space="0"/>
              <w:right w:val="single" w:color="231F20" w:sz="4" w:space="0"/>
            </w:tcBorders>
          </w:tcPr>
          <w:p w14:paraId="3B39F55B">
            <w:pPr>
              <w:widowControl w:val="0"/>
              <w:spacing w:after="0" w:line="240" w:lineRule="auto"/>
              <w:rPr>
                <w:rFonts w:ascii="Times New Roman" w:hAnsi="Times New Roman" w:eastAsia="Calibri" w:cs="Times New Roman"/>
                <w:sz w:val="26"/>
                <w:szCs w:val="26"/>
                <w:lang w:val="en-US"/>
              </w:rPr>
            </w:pPr>
          </w:p>
        </w:tc>
        <w:tc>
          <w:tcPr>
            <w:tcW w:w="3186" w:type="dxa"/>
            <w:tcBorders>
              <w:top w:val="single" w:color="231F20" w:sz="4" w:space="0"/>
              <w:left w:val="single" w:color="231F20" w:sz="4" w:space="0"/>
              <w:bottom w:val="single" w:color="231F20" w:sz="4" w:space="0"/>
              <w:right w:val="single" w:color="231F20" w:sz="4" w:space="0"/>
            </w:tcBorders>
          </w:tcPr>
          <w:p w14:paraId="35FCD9A8">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Химия</w:t>
            </w:r>
          </w:p>
        </w:tc>
        <w:tc>
          <w:tcPr>
            <w:tcW w:w="851" w:type="dxa"/>
            <w:tcBorders>
              <w:top w:val="single" w:color="231F20" w:sz="4" w:space="0"/>
              <w:left w:val="single" w:color="231F20" w:sz="4" w:space="0"/>
              <w:bottom w:val="single" w:color="231F20" w:sz="4" w:space="0"/>
              <w:right w:val="single" w:color="231F20" w:sz="4" w:space="0"/>
            </w:tcBorders>
          </w:tcPr>
          <w:p w14:paraId="42825583">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231F20" w:sz="4" w:space="0"/>
              <w:left w:val="single" w:color="231F20" w:sz="4" w:space="0"/>
              <w:bottom w:val="single" w:color="231F20" w:sz="4" w:space="0"/>
              <w:right w:val="single" w:color="231F20" w:sz="4" w:space="0"/>
            </w:tcBorders>
          </w:tcPr>
          <w:p w14:paraId="1126288E">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231F20" w:sz="4" w:space="0"/>
              <w:left w:val="single" w:color="231F20" w:sz="4" w:space="0"/>
              <w:bottom w:val="single" w:color="231F20" w:sz="4" w:space="0"/>
              <w:right w:val="single" w:color="231F20" w:sz="4" w:space="0"/>
            </w:tcBorders>
          </w:tcPr>
          <w:p w14:paraId="17259CED">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231F20" w:sz="4" w:space="0"/>
              <w:left w:val="single" w:color="231F20" w:sz="4" w:space="0"/>
              <w:bottom w:val="single" w:color="231F20" w:sz="4" w:space="0"/>
              <w:right w:val="single" w:color="231F20" w:sz="4" w:space="0"/>
            </w:tcBorders>
          </w:tcPr>
          <w:p w14:paraId="6F4A677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231F20" w:sz="4" w:space="0"/>
              <w:left w:val="single" w:color="231F20" w:sz="4" w:space="0"/>
              <w:bottom w:val="single" w:color="231F20" w:sz="4" w:space="0"/>
              <w:right w:val="single" w:color="231F20" w:sz="4" w:space="0"/>
            </w:tcBorders>
          </w:tcPr>
          <w:p w14:paraId="7AFD95B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851" w:type="dxa"/>
            <w:tcBorders>
              <w:top w:val="single" w:color="231F20" w:sz="4" w:space="0"/>
              <w:left w:val="single" w:color="231F20" w:sz="4" w:space="0"/>
              <w:bottom w:val="single" w:color="231F20" w:sz="4" w:space="0"/>
              <w:right w:val="single" w:color="231F20" w:sz="4" w:space="0"/>
            </w:tcBorders>
          </w:tcPr>
          <w:p w14:paraId="5F624AA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3D94ECBB">
        <w:tblPrEx>
          <w:tblCellMar>
            <w:top w:w="0" w:type="dxa"/>
            <w:left w:w="0" w:type="dxa"/>
            <w:bottom w:w="0" w:type="dxa"/>
            <w:right w:w="0" w:type="dxa"/>
          </w:tblCellMar>
        </w:tblPrEx>
        <w:trPr>
          <w:trHeight w:val="281" w:hRule="exact"/>
        </w:trPr>
        <w:tc>
          <w:tcPr>
            <w:tcW w:w="2474" w:type="dxa"/>
            <w:vMerge w:val="continue"/>
            <w:tcBorders>
              <w:left w:val="single" w:color="231F20" w:sz="4" w:space="0"/>
              <w:bottom w:val="single" w:color="231F20" w:sz="4" w:space="0"/>
              <w:right w:val="single" w:color="231F20" w:sz="4" w:space="0"/>
            </w:tcBorders>
          </w:tcPr>
          <w:p w14:paraId="07801BA8">
            <w:pPr>
              <w:widowControl w:val="0"/>
              <w:spacing w:after="0" w:line="240" w:lineRule="auto"/>
              <w:rPr>
                <w:rFonts w:ascii="Times New Roman" w:hAnsi="Times New Roman" w:eastAsia="Calibri" w:cs="Times New Roman"/>
                <w:sz w:val="26"/>
                <w:szCs w:val="26"/>
                <w:lang w:val="en-US"/>
              </w:rPr>
            </w:pPr>
          </w:p>
        </w:tc>
        <w:tc>
          <w:tcPr>
            <w:tcW w:w="3186" w:type="dxa"/>
            <w:tcBorders>
              <w:top w:val="single" w:color="231F20" w:sz="4" w:space="0"/>
              <w:left w:val="single" w:color="231F20" w:sz="4" w:space="0"/>
              <w:bottom w:val="single" w:color="231F20" w:sz="4" w:space="0"/>
              <w:right w:val="single" w:color="231F20" w:sz="4" w:space="0"/>
            </w:tcBorders>
          </w:tcPr>
          <w:p w14:paraId="519B5580">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Биология</w:t>
            </w:r>
          </w:p>
        </w:tc>
        <w:tc>
          <w:tcPr>
            <w:tcW w:w="851" w:type="dxa"/>
            <w:tcBorders>
              <w:top w:val="single" w:color="231F20" w:sz="4" w:space="0"/>
              <w:left w:val="single" w:color="231F20" w:sz="4" w:space="0"/>
              <w:bottom w:val="single" w:color="231F20" w:sz="4" w:space="0"/>
              <w:right w:val="single" w:color="231F20" w:sz="4" w:space="0"/>
            </w:tcBorders>
          </w:tcPr>
          <w:p w14:paraId="65416E2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4011828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231F20" w:sz="4" w:space="0"/>
              <w:left w:val="single" w:color="231F20" w:sz="4" w:space="0"/>
              <w:bottom w:val="single" w:color="231F20" w:sz="4" w:space="0"/>
              <w:right w:val="single" w:color="231F20" w:sz="4" w:space="0"/>
            </w:tcBorders>
          </w:tcPr>
          <w:p w14:paraId="72E18DC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509CE0B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231F20" w:sz="4" w:space="0"/>
              <w:left w:val="single" w:color="231F20" w:sz="4" w:space="0"/>
              <w:bottom w:val="single" w:color="231F20" w:sz="4" w:space="0"/>
              <w:right w:val="single" w:color="231F20" w:sz="4" w:space="0"/>
            </w:tcBorders>
          </w:tcPr>
          <w:p w14:paraId="2B5FAC3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851" w:type="dxa"/>
            <w:tcBorders>
              <w:top w:val="single" w:color="231F20" w:sz="4" w:space="0"/>
              <w:left w:val="single" w:color="231F20" w:sz="4" w:space="0"/>
              <w:bottom w:val="single" w:color="231F20" w:sz="4" w:space="0"/>
              <w:right w:val="single" w:color="231F20" w:sz="4" w:space="0"/>
            </w:tcBorders>
          </w:tcPr>
          <w:p w14:paraId="63FB3DB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7</w:t>
            </w:r>
          </w:p>
        </w:tc>
      </w:tr>
      <w:tr w14:paraId="277C0644">
        <w:tblPrEx>
          <w:tblCellMar>
            <w:top w:w="0" w:type="dxa"/>
            <w:left w:w="0" w:type="dxa"/>
            <w:bottom w:w="0" w:type="dxa"/>
            <w:right w:w="0" w:type="dxa"/>
          </w:tblCellMar>
        </w:tblPrEx>
        <w:trPr>
          <w:trHeight w:val="1307" w:hRule="exact"/>
        </w:trPr>
        <w:tc>
          <w:tcPr>
            <w:tcW w:w="2474" w:type="dxa"/>
            <w:tcBorders>
              <w:top w:val="single" w:color="231F20" w:sz="4" w:space="0"/>
              <w:left w:val="single" w:color="231F20" w:sz="4" w:space="0"/>
              <w:bottom w:val="single" w:color="231F20" w:sz="4" w:space="0"/>
              <w:right w:val="single" w:color="231F20" w:sz="4" w:space="0"/>
            </w:tcBorders>
          </w:tcPr>
          <w:p w14:paraId="6F2C1A4F">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3186" w:type="dxa"/>
            <w:tcBorders>
              <w:top w:val="single" w:color="231F20" w:sz="4" w:space="0"/>
              <w:left w:val="single" w:color="231F20" w:sz="4" w:space="0"/>
              <w:bottom w:val="single" w:color="231F20" w:sz="4" w:space="0"/>
              <w:right w:val="single" w:color="231F20" w:sz="4" w:space="0"/>
            </w:tcBorders>
          </w:tcPr>
          <w:p w14:paraId="4F699B2C">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духовно-нравственной культуры народов России</w:t>
            </w:r>
          </w:p>
        </w:tc>
        <w:tc>
          <w:tcPr>
            <w:tcW w:w="851" w:type="dxa"/>
            <w:tcBorders>
              <w:top w:val="single" w:color="231F20" w:sz="4" w:space="0"/>
              <w:left w:val="single" w:color="231F20" w:sz="4" w:space="0"/>
              <w:bottom w:val="single" w:color="231F20" w:sz="4" w:space="0"/>
              <w:right w:val="single" w:color="231F20" w:sz="4" w:space="0"/>
            </w:tcBorders>
          </w:tcPr>
          <w:p w14:paraId="654FF53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54F3936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231F20" w:sz="4" w:space="0"/>
              <w:left w:val="single" w:color="231F20" w:sz="4" w:space="0"/>
              <w:bottom w:val="single" w:color="231F20" w:sz="4" w:space="0"/>
              <w:right w:val="single" w:color="231F20" w:sz="4" w:space="0"/>
            </w:tcBorders>
          </w:tcPr>
          <w:p w14:paraId="54503205">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231F20" w:sz="4" w:space="0"/>
              <w:left w:val="single" w:color="231F20" w:sz="4" w:space="0"/>
              <w:bottom w:val="single" w:color="231F20" w:sz="4" w:space="0"/>
              <w:right w:val="single" w:color="231F20" w:sz="4" w:space="0"/>
            </w:tcBorders>
          </w:tcPr>
          <w:p w14:paraId="17EA0832">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231F20" w:sz="4" w:space="0"/>
              <w:left w:val="single" w:color="231F20" w:sz="4" w:space="0"/>
              <w:bottom w:val="single" w:color="231F20" w:sz="4" w:space="0"/>
              <w:right w:val="single" w:color="231F20" w:sz="4" w:space="0"/>
            </w:tcBorders>
          </w:tcPr>
          <w:p w14:paraId="6D220227">
            <w:pPr>
              <w:widowControl w:val="0"/>
              <w:spacing w:after="0" w:line="240" w:lineRule="auto"/>
              <w:jc w:val="center"/>
              <w:rPr>
                <w:rFonts w:ascii="Times New Roman" w:hAnsi="Times New Roman" w:eastAsia="Calibri" w:cs="Times New Roman"/>
                <w:sz w:val="26"/>
                <w:szCs w:val="26"/>
                <w:lang w:val="en-US"/>
              </w:rPr>
            </w:pPr>
          </w:p>
        </w:tc>
        <w:tc>
          <w:tcPr>
            <w:tcW w:w="851" w:type="dxa"/>
            <w:tcBorders>
              <w:top w:val="single" w:color="231F20" w:sz="4" w:space="0"/>
              <w:left w:val="single" w:color="231F20" w:sz="4" w:space="0"/>
              <w:bottom w:val="single" w:color="231F20" w:sz="4" w:space="0"/>
              <w:right w:val="single" w:color="231F20" w:sz="4" w:space="0"/>
            </w:tcBorders>
          </w:tcPr>
          <w:p w14:paraId="58A65FB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5F4BFECD">
        <w:tblPrEx>
          <w:tblCellMar>
            <w:top w:w="0" w:type="dxa"/>
            <w:left w:w="0" w:type="dxa"/>
            <w:bottom w:w="0" w:type="dxa"/>
            <w:right w:w="0" w:type="dxa"/>
          </w:tblCellMar>
        </w:tblPrEx>
        <w:trPr>
          <w:trHeight w:val="281" w:hRule="exact"/>
        </w:trPr>
        <w:tc>
          <w:tcPr>
            <w:tcW w:w="2474" w:type="dxa"/>
            <w:vMerge w:val="restart"/>
            <w:tcBorders>
              <w:top w:val="single" w:color="231F20" w:sz="4" w:space="0"/>
              <w:left w:val="single" w:color="231F20" w:sz="4" w:space="0"/>
              <w:right w:val="single" w:color="231F20" w:sz="4" w:space="0"/>
            </w:tcBorders>
          </w:tcPr>
          <w:p w14:paraId="793F00ED">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Искусство</w:t>
            </w:r>
          </w:p>
        </w:tc>
        <w:tc>
          <w:tcPr>
            <w:tcW w:w="3186" w:type="dxa"/>
            <w:tcBorders>
              <w:top w:val="single" w:color="231F20" w:sz="4" w:space="0"/>
              <w:left w:val="single" w:color="231F20" w:sz="4" w:space="0"/>
              <w:bottom w:val="single" w:color="231F20" w:sz="4" w:space="0"/>
              <w:right w:val="single" w:color="231F20" w:sz="4" w:space="0"/>
            </w:tcBorders>
          </w:tcPr>
          <w:p w14:paraId="3DB901BF">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Изобразительное искусство</w:t>
            </w:r>
          </w:p>
        </w:tc>
        <w:tc>
          <w:tcPr>
            <w:tcW w:w="851" w:type="dxa"/>
            <w:tcBorders>
              <w:top w:val="single" w:color="231F20" w:sz="4" w:space="0"/>
              <w:left w:val="single" w:color="231F20" w:sz="4" w:space="0"/>
              <w:bottom w:val="single" w:color="231F20" w:sz="4" w:space="0"/>
              <w:right w:val="single" w:color="231F20" w:sz="4" w:space="0"/>
            </w:tcBorders>
          </w:tcPr>
          <w:p w14:paraId="344EC80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30F0519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231F20" w:sz="4" w:space="0"/>
              <w:left w:val="single" w:color="231F20" w:sz="4" w:space="0"/>
              <w:bottom w:val="single" w:color="231F20" w:sz="4" w:space="0"/>
              <w:right w:val="single" w:color="231F20" w:sz="4" w:space="0"/>
            </w:tcBorders>
          </w:tcPr>
          <w:p w14:paraId="4691352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70069A9B">
            <w:pPr>
              <w:widowControl w:val="0"/>
              <w:spacing w:after="0" w:line="240" w:lineRule="auto"/>
              <w:jc w:val="center"/>
              <w:rPr>
                <w:rFonts w:ascii="Times New Roman" w:hAnsi="Times New Roman" w:eastAsia="Calibri" w:cs="Times New Roman"/>
                <w:sz w:val="26"/>
                <w:szCs w:val="26"/>
                <w:lang w:val="en-US"/>
              </w:rPr>
            </w:pPr>
          </w:p>
        </w:tc>
        <w:tc>
          <w:tcPr>
            <w:tcW w:w="567" w:type="dxa"/>
            <w:tcBorders>
              <w:top w:val="single" w:color="231F20" w:sz="4" w:space="0"/>
              <w:left w:val="single" w:color="231F20" w:sz="4" w:space="0"/>
              <w:bottom w:val="single" w:color="231F20" w:sz="4" w:space="0"/>
              <w:right w:val="single" w:color="231F20" w:sz="4" w:space="0"/>
            </w:tcBorders>
          </w:tcPr>
          <w:p w14:paraId="102155B5">
            <w:pPr>
              <w:widowControl w:val="0"/>
              <w:spacing w:after="0" w:line="240" w:lineRule="auto"/>
              <w:jc w:val="center"/>
              <w:rPr>
                <w:rFonts w:ascii="Times New Roman" w:hAnsi="Times New Roman" w:eastAsia="Calibri" w:cs="Times New Roman"/>
                <w:sz w:val="26"/>
                <w:szCs w:val="26"/>
                <w:lang w:val="en-US"/>
              </w:rPr>
            </w:pPr>
          </w:p>
        </w:tc>
        <w:tc>
          <w:tcPr>
            <w:tcW w:w="851" w:type="dxa"/>
            <w:tcBorders>
              <w:top w:val="single" w:color="231F20" w:sz="4" w:space="0"/>
              <w:left w:val="single" w:color="231F20" w:sz="4" w:space="0"/>
              <w:bottom w:val="single" w:color="231F20" w:sz="4" w:space="0"/>
              <w:right w:val="single" w:color="231F20" w:sz="4" w:space="0"/>
            </w:tcBorders>
          </w:tcPr>
          <w:p w14:paraId="7C972EA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09AB7EBA">
        <w:tblPrEx>
          <w:tblCellMar>
            <w:top w:w="0" w:type="dxa"/>
            <w:left w:w="0" w:type="dxa"/>
            <w:bottom w:w="0" w:type="dxa"/>
            <w:right w:w="0" w:type="dxa"/>
          </w:tblCellMar>
        </w:tblPrEx>
        <w:trPr>
          <w:trHeight w:val="281" w:hRule="exact"/>
        </w:trPr>
        <w:tc>
          <w:tcPr>
            <w:tcW w:w="2474" w:type="dxa"/>
            <w:vMerge w:val="continue"/>
            <w:tcBorders>
              <w:left w:val="single" w:color="231F20" w:sz="4" w:space="0"/>
              <w:bottom w:val="single" w:color="231F20" w:sz="4" w:space="0"/>
              <w:right w:val="single" w:color="231F20" w:sz="4" w:space="0"/>
            </w:tcBorders>
          </w:tcPr>
          <w:p w14:paraId="55BCE3E2">
            <w:pPr>
              <w:widowControl w:val="0"/>
              <w:spacing w:after="0" w:line="240" w:lineRule="auto"/>
              <w:rPr>
                <w:rFonts w:ascii="Times New Roman" w:hAnsi="Times New Roman" w:eastAsia="Calibri" w:cs="Times New Roman"/>
                <w:sz w:val="26"/>
                <w:szCs w:val="26"/>
                <w:lang w:val="en-US"/>
              </w:rPr>
            </w:pPr>
          </w:p>
        </w:tc>
        <w:tc>
          <w:tcPr>
            <w:tcW w:w="3186" w:type="dxa"/>
            <w:tcBorders>
              <w:top w:val="single" w:color="231F20" w:sz="4" w:space="0"/>
              <w:left w:val="single" w:color="231F20" w:sz="4" w:space="0"/>
              <w:bottom w:val="single" w:color="231F20" w:sz="4" w:space="0"/>
              <w:right w:val="single" w:color="231F20" w:sz="4" w:space="0"/>
            </w:tcBorders>
          </w:tcPr>
          <w:p w14:paraId="65C608B3">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Музыка</w:t>
            </w:r>
          </w:p>
        </w:tc>
        <w:tc>
          <w:tcPr>
            <w:tcW w:w="851" w:type="dxa"/>
            <w:tcBorders>
              <w:top w:val="single" w:color="231F20" w:sz="4" w:space="0"/>
              <w:left w:val="single" w:color="231F20" w:sz="4" w:space="0"/>
              <w:bottom w:val="single" w:color="231F20" w:sz="4" w:space="0"/>
              <w:right w:val="single" w:color="231F20" w:sz="4" w:space="0"/>
            </w:tcBorders>
          </w:tcPr>
          <w:p w14:paraId="2F7171F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5762053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8" w:type="dxa"/>
            <w:tcBorders>
              <w:top w:val="single" w:color="231F20" w:sz="4" w:space="0"/>
              <w:left w:val="single" w:color="231F20" w:sz="4" w:space="0"/>
              <w:bottom w:val="single" w:color="231F20" w:sz="4" w:space="0"/>
              <w:right w:val="single" w:color="231F20" w:sz="4" w:space="0"/>
            </w:tcBorders>
          </w:tcPr>
          <w:p w14:paraId="6E5D72B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7D1642E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231F20" w:sz="4" w:space="0"/>
              <w:left w:val="single" w:color="231F20" w:sz="4" w:space="0"/>
              <w:bottom w:val="single" w:color="231F20" w:sz="4" w:space="0"/>
              <w:right w:val="single" w:color="231F20" w:sz="4" w:space="0"/>
            </w:tcBorders>
          </w:tcPr>
          <w:p w14:paraId="017539AA">
            <w:pPr>
              <w:widowControl w:val="0"/>
              <w:spacing w:after="0" w:line="240" w:lineRule="auto"/>
              <w:jc w:val="center"/>
              <w:rPr>
                <w:rFonts w:ascii="Times New Roman" w:hAnsi="Times New Roman" w:eastAsia="Calibri" w:cs="Times New Roman"/>
                <w:sz w:val="26"/>
                <w:szCs w:val="26"/>
                <w:lang w:val="en-US"/>
              </w:rPr>
            </w:pPr>
          </w:p>
        </w:tc>
        <w:tc>
          <w:tcPr>
            <w:tcW w:w="851" w:type="dxa"/>
            <w:tcBorders>
              <w:top w:val="single" w:color="231F20" w:sz="4" w:space="0"/>
              <w:left w:val="single" w:color="231F20" w:sz="4" w:space="0"/>
              <w:bottom w:val="single" w:color="231F20" w:sz="4" w:space="0"/>
              <w:right w:val="single" w:color="231F20" w:sz="4" w:space="0"/>
            </w:tcBorders>
          </w:tcPr>
          <w:p w14:paraId="33B33D0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4</w:t>
            </w:r>
          </w:p>
        </w:tc>
      </w:tr>
      <w:tr w14:paraId="22C86F03">
        <w:tblPrEx>
          <w:tblCellMar>
            <w:top w:w="0" w:type="dxa"/>
            <w:left w:w="0" w:type="dxa"/>
            <w:bottom w:w="0" w:type="dxa"/>
            <w:right w:w="0" w:type="dxa"/>
          </w:tblCellMar>
        </w:tblPrEx>
        <w:trPr>
          <w:trHeight w:val="281" w:hRule="exact"/>
        </w:trPr>
        <w:tc>
          <w:tcPr>
            <w:tcW w:w="2474" w:type="dxa"/>
            <w:tcBorders>
              <w:top w:val="single" w:color="231F20" w:sz="4" w:space="0"/>
              <w:left w:val="single" w:color="231F20" w:sz="4" w:space="0"/>
              <w:bottom w:val="single" w:color="231F20" w:sz="4" w:space="0"/>
              <w:right w:val="single" w:color="231F20" w:sz="4" w:space="0"/>
            </w:tcBorders>
          </w:tcPr>
          <w:p w14:paraId="7E550ECC">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Технология</w:t>
            </w:r>
          </w:p>
        </w:tc>
        <w:tc>
          <w:tcPr>
            <w:tcW w:w="3186" w:type="dxa"/>
            <w:tcBorders>
              <w:top w:val="single" w:color="231F20" w:sz="4" w:space="0"/>
              <w:left w:val="single" w:color="231F20" w:sz="4" w:space="0"/>
              <w:bottom w:val="single" w:color="231F20" w:sz="4" w:space="0"/>
              <w:right w:val="single" w:color="231F20" w:sz="4" w:space="0"/>
            </w:tcBorders>
          </w:tcPr>
          <w:p w14:paraId="555A7F8C">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Труд (т</w:t>
            </w:r>
            <w:r>
              <w:rPr>
                <w:rFonts w:ascii="Times New Roman" w:hAnsi="Times New Roman" w:eastAsia="SchoolBookSanPin" w:cs="Times New Roman"/>
                <w:sz w:val="26"/>
                <w:szCs w:val="26"/>
                <w:lang w:val="en-US"/>
              </w:rPr>
              <w:t>ехнология</w:t>
            </w:r>
            <w:r>
              <w:rPr>
                <w:rFonts w:ascii="Times New Roman" w:hAnsi="Times New Roman" w:eastAsia="SchoolBookSanPin" w:cs="Times New Roman"/>
                <w:sz w:val="26"/>
                <w:szCs w:val="26"/>
              </w:rPr>
              <w:t>)</w:t>
            </w:r>
          </w:p>
        </w:tc>
        <w:tc>
          <w:tcPr>
            <w:tcW w:w="851" w:type="dxa"/>
            <w:tcBorders>
              <w:top w:val="single" w:color="231F20" w:sz="4" w:space="0"/>
              <w:left w:val="single" w:color="231F20" w:sz="4" w:space="0"/>
              <w:bottom w:val="single" w:color="231F20" w:sz="4" w:space="0"/>
              <w:right w:val="single" w:color="231F20" w:sz="4" w:space="0"/>
            </w:tcBorders>
          </w:tcPr>
          <w:p w14:paraId="51212B5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6BF0067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8" w:type="dxa"/>
            <w:tcBorders>
              <w:top w:val="single" w:color="231F20" w:sz="4" w:space="0"/>
              <w:left w:val="single" w:color="231F20" w:sz="4" w:space="0"/>
              <w:bottom w:val="single" w:color="231F20" w:sz="4" w:space="0"/>
              <w:right w:val="single" w:color="231F20" w:sz="4" w:space="0"/>
            </w:tcBorders>
          </w:tcPr>
          <w:p w14:paraId="4AC61AC1">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620C51D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231F20" w:sz="4" w:space="0"/>
              <w:left w:val="single" w:color="231F20" w:sz="4" w:space="0"/>
              <w:bottom w:val="single" w:color="231F20" w:sz="4" w:space="0"/>
              <w:right w:val="single" w:color="231F20" w:sz="4" w:space="0"/>
            </w:tcBorders>
          </w:tcPr>
          <w:p w14:paraId="478D2BF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851" w:type="dxa"/>
            <w:tcBorders>
              <w:top w:val="single" w:color="231F20" w:sz="4" w:space="0"/>
              <w:left w:val="single" w:color="231F20" w:sz="4" w:space="0"/>
              <w:bottom w:val="single" w:color="231F20" w:sz="4" w:space="0"/>
              <w:right w:val="single" w:color="231F20" w:sz="4" w:space="0"/>
            </w:tcBorders>
          </w:tcPr>
          <w:p w14:paraId="5A39312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8</w:t>
            </w:r>
          </w:p>
        </w:tc>
      </w:tr>
      <w:tr w14:paraId="479FCAC6">
        <w:tblPrEx>
          <w:tblCellMar>
            <w:top w:w="0" w:type="dxa"/>
            <w:left w:w="0" w:type="dxa"/>
            <w:bottom w:w="0" w:type="dxa"/>
            <w:right w:w="0" w:type="dxa"/>
          </w:tblCellMar>
        </w:tblPrEx>
        <w:trPr>
          <w:trHeight w:val="621" w:hRule="exact"/>
        </w:trPr>
        <w:tc>
          <w:tcPr>
            <w:tcW w:w="2474" w:type="dxa"/>
            <w:tcBorders>
              <w:top w:val="single" w:color="231F20" w:sz="4" w:space="0"/>
              <w:left w:val="single" w:color="231F20" w:sz="4" w:space="0"/>
              <w:bottom w:val="single" w:color="231F20" w:sz="4" w:space="0"/>
              <w:right w:val="single" w:color="231F20" w:sz="4" w:space="0"/>
            </w:tcBorders>
          </w:tcPr>
          <w:p w14:paraId="36AF934F">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Основы безопасности и защиты Родины</w:t>
            </w:r>
          </w:p>
        </w:tc>
        <w:tc>
          <w:tcPr>
            <w:tcW w:w="3186" w:type="dxa"/>
            <w:tcBorders>
              <w:top w:val="single" w:color="231F20" w:sz="4" w:space="0"/>
              <w:left w:val="single" w:color="231F20" w:sz="4" w:space="0"/>
              <w:bottom w:val="single" w:color="231F20" w:sz="4" w:space="0"/>
              <w:right w:val="single" w:color="231F20" w:sz="4" w:space="0"/>
            </w:tcBorders>
          </w:tcPr>
          <w:p w14:paraId="4D108531">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Основы безопасности и защиты Родины </w:t>
            </w:r>
          </w:p>
        </w:tc>
        <w:tc>
          <w:tcPr>
            <w:tcW w:w="851" w:type="dxa"/>
            <w:tcBorders>
              <w:top w:val="single" w:color="231F20" w:sz="4" w:space="0"/>
              <w:left w:val="single" w:color="231F20" w:sz="4" w:space="0"/>
              <w:bottom w:val="single" w:color="231F20" w:sz="4" w:space="0"/>
              <w:right w:val="single" w:color="231F20" w:sz="4" w:space="0"/>
            </w:tcBorders>
          </w:tcPr>
          <w:p w14:paraId="3075D16A">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231F20" w:sz="4" w:space="0"/>
              <w:left w:val="single" w:color="231F20" w:sz="4" w:space="0"/>
              <w:bottom w:val="single" w:color="231F20" w:sz="4" w:space="0"/>
              <w:right w:val="single" w:color="231F20" w:sz="4" w:space="0"/>
            </w:tcBorders>
          </w:tcPr>
          <w:p w14:paraId="5B5C3E7E">
            <w:pPr>
              <w:widowControl w:val="0"/>
              <w:spacing w:after="0" w:line="240" w:lineRule="auto"/>
              <w:jc w:val="center"/>
              <w:rPr>
                <w:rFonts w:ascii="Times New Roman" w:hAnsi="Times New Roman" w:eastAsia="Calibri" w:cs="Times New Roman"/>
                <w:sz w:val="26"/>
                <w:szCs w:val="26"/>
                <w:lang w:val="en-US"/>
              </w:rPr>
            </w:pPr>
          </w:p>
        </w:tc>
        <w:tc>
          <w:tcPr>
            <w:tcW w:w="708" w:type="dxa"/>
            <w:tcBorders>
              <w:top w:val="single" w:color="231F20" w:sz="4" w:space="0"/>
              <w:left w:val="single" w:color="231F20" w:sz="4" w:space="0"/>
              <w:bottom w:val="single" w:color="231F20" w:sz="4" w:space="0"/>
              <w:right w:val="single" w:color="231F20" w:sz="4" w:space="0"/>
            </w:tcBorders>
          </w:tcPr>
          <w:p w14:paraId="1DD5202B">
            <w:pPr>
              <w:widowControl w:val="0"/>
              <w:spacing w:after="0" w:line="240" w:lineRule="auto"/>
              <w:jc w:val="center"/>
              <w:rPr>
                <w:rFonts w:ascii="Times New Roman" w:hAnsi="Times New Roman" w:eastAsia="Calibri" w:cs="Times New Roman"/>
                <w:sz w:val="26"/>
                <w:szCs w:val="26"/>
                <w:lang w:val="en-US"/>
              </w:rPr>
            </w:pPr>
          </w:p>
        </w:tc>
        <w:tc>
          <w:tcPr>
            <w:tcW w:w="709" w:type="dxa"/>
            <w:tcBorders>
              <w:top w:val="single" w:color="231F20" w:sz="4" w:space="0"/>
              <w:left w:val="single" w:color="231F20" w:sz="4" w:space="0"/>
              <w:bottom w:val="single" w:color="231F20" w:sz="4" w:space="0"/>
              <w:right w:val="single" w:color="231F20" w:sz="4" w:space="0"/>
            </w:tcBorders>
          </w:tcPr>
          <w:p w14:paraId="3AF9802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231F20" w:sz="4" w:space="0"/>
              <w:left w:val="single" w:color="231F20" w:sz="4" w:space="0"/>
              <w:bottom w:val="single" w:color="231F20" w:sz="4" w:space="0"/>
              <w:right w:val="single" w:color="231F20" w:sz="4" w:space="0"/>
            </w:tcBorders>
          </w:tcPr>
          <w:p w14:paraId="5EBAA7D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851" w:type="dxa"/>
            <w:tcBorders>
              <w:top w:val="single" w:color="231F20" w:sz="4" w:space="0"/>
              <w:left w:val="single" w:color="231F20" w:sz="4" w:space="0"/>
              <w:bottom w:val="single" w:color="231F20" w:sz="4" w:space="0"/>
              <w:right w:val="single" w:color="231F20" w:sz="4" w:space="0"/>
            </w:tcBorders>
          </w:tcPr>
          <w:p w14:paraId="0BC7A8AF">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r>
      <w:tr w14:paraId="2305FBDA">
        <w:tblPrEx>
          <w:tblCellMar>
            <w:top w:w="0" w:type="dxa"/>
            <w:left w:w="0" w:type="dxa"/>
            <w:bottom w:w="0" w:type="dxa"/>
            <w:right w:w="0" w:type="dxa"/>
          </w:tblCellMar>
        </w:tblPrEx>
        <w:trPr>
          <w:trHeight w:val="281" w:hRule="exact"/>
        </w:trPr>
        <w:tc>
          <w:tcPr>
            <w:tcW w:w="2474" w:type="dxa"/>
            <w:tcBorders>
              <w:top w:val="single" w:color="231F20" w:sz="4" w:space="0"/>
              <w:left w:val="single" w:color="231F20" w:sz="4" w:space="0"/>
              <w:right w:val="single" w:color="231F20" w:sz="4" w:space="0"/>
            </w:tcBorders>
          </w:tcPr>
          <w:p w14:paraId="4A76FB04">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 xml:space="preserve">Физическая культура </w:t>
            </w:r>
          </w:p>
        </w:tc>
        <w:tc>
          <w:tcPr>
            <w:tcW w:w="3186" w:type="dxa"/>
            <w:tcBorders>
              <w:top w:val="single" w:color="231F20" w:sz="4" w:space="0"/>
              <w:left w:val="single" w:color="231F20" w:sz="4" w:space="0"/>
              <w:bottom w:val="single" w:color="231F20" w:sz="4" w:space="0"/>
              <w:right w:val="single" w:color="231F20" w:sz="4" w:space="0"/>
            </w:tcBorders>
          </w:tcPr>
          <w:p w14:paraId="0952C144">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Физическая культура</w:t>
            </w:r>
          </w:p>
        </w:tc>
        <w:tc>
          <w:tcPr>
            <w:tcW w:w="851" w:type="dxa"/>
            <w:tcBorders>
              <w:top w:val="single" w:color="231F20" w:sz="4" w:space="0"/>
              <w:left w:val="single" w:color="231F20" w:sz="4" w:space="0"/>
              <w:bottom w:val="single" w:color="231F20" w:sz="4" w:space="0"/>
              <w:right w:val="single" w:color="231F20" w:sz="4" w:space="0"/>
            </w:tcBorders>
          </w:tcPr>
          <w:p w14:paraId="50136C2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0EE940E0">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8" w:type="dxa"/>
            <w:tcBorders>
              <w:top w:val="single" w:color="231F20" w:sz="4" w:space="0"/>
              <w:left w:val="single" w:color="231F20" w:sz="4" w:space="0"/>
              <w:bottom w:val="single" w:color="231F20" w:sz="4" w:space="0"/>
              <w:right w:val="single" w:color="231F20" w:sz="4" w:space="0"/>
            </w:tcBorders>
          </w:tcPr>
          <w:p w14:paraId="33A2FEF8">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709" w:type="dxa"/>
            <w:tcBorders>
              <w:top w:val="single" w:color="231F20" w:sz="4" w:space="0"/>
              <w:left w:val="single" w:color="231F20" w:sz="4" w:space="0"/>
              <w:bottom w:val="single" w:color="231F20" w:sz="4" w:space="0"/>
              <w:right w:val="single" w:color="231F20" w:sz="4" w:space="0"/>
            </w:tcBorders>
          </w:tcPr>
          <w:p w14:paraId="5BC6795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567" w:type="dxa"/>
            <w:tcBorders>
              <w:top w:val="single" w:color="231F20" w:sz="4" w:space="0"/>
              <w:left w:val="single" w:color="231F20" w:sz="4" w:space="0"/>
              <w:bottom w:val="single" w:color="231F20" w:sz="4" w:space="0"/>
              <w:right w:val="single" w:color="231F20" w:sz="4" w:space="0"/>
            </w:tcBorders>
          </w:tcPr>
          <w:p w14:paraId="70546FD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2</w:t>
            </w:r>
          </w:p>
        </w:tc>
        <w:tc>
          <w:tcPr>
            <w:tcW w:w="851" w:type="dxa"/>
            <w:tcBorders>
              <w:top w:val="single" w:color="231F20" w:sz="4" w:space="0"/>
              <w:left w:val="single" w:color="231F20" w:sz="4" w:space="0"/>
              <w:bottom w:val="single" w:color="231F20" w:sz="4" w:space="0"/>
              <w:right w:val="single" w:color="231F20" w:sz="4" w:space="0"/>
            </w:tcBorders>
          </w:tcPr>
          <w:p w14:paraId="564D604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w:t>
            </w:r>
          </w:p>
        </w:tc>
      </w:tr>
      <w:tr w14:paraId="470B7D4F">
        <w:tblPrEx>
          <w:tblCellMar>
            <w:top w:w="0" w:type="dxa"/>
            <w:left w:w="0" w:type="dxa"/>
            <w:bottom w:w="0" w:type="dxa"/>
            <w:right w:w="0" w:type="dxa"/>
          </w:tblCellMar>
        </w:tblPrEx>
        <w:trPr>
          <w:trHeight w:val="356" w:hRule="exact"/>
        </w:trPr>
        <w:tc>
          <w:tcPr>
            <w:tcW w:w="5660" w:type="dxa"/>
            <w:gridSpan w:val="2"/>
            <w:tcBorders>
              <w:top w:val="single" w:color="231F20" w:sz="4" w:space="0"/>
              <w:left w:val="single" w:color="231F20" w:sz="4" w:space="0"/>
              <w:bottom w:val="single" w:color="231F20" w:sz="4" w:space="0"/>
              <w:right w:val="single" w:color="231F20" w:sz="4" w:space="0"/>
            </w:tcBorders>
          </w:tcPr>
          <w:p w14:paraId="0C554887">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Итого</w:t>
            </w:r>
          </w:p>
        </w:tc>
        <w:tc>
          <w:tcPr>
            <w:tcW w:w="851" w:type="dxa"/>
            <w:tcBorders>
              <w:top w:val="single" w:color="231F20" w:sz="4" w:space="0"/>
              <w:left w:val="single" w:color="231F20" w:sz="4" w:space="0"/>
              <w:bottom w:val="single" w:color="231F20" w:sz="4" w:space="0"/>
              <w:right w:val="single" w:color="231F20" w:sz="4" w:space="0"/>
            </w:tcBorders>
          </w:tcPr>
          <w:p w14:paraId="48593267">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31</w:t>
            </w:r>
          </w:p>
        </w:tc>
        <w:tc>
          <w:tcPr>
            <w:tcW w:w="709" w:type="dxa"/>
            <w:tcBorders>
              <w:top w:val="single" w:color="231F20" w:sz="4" w:space="0"/>
              <w:left w:val="single" w:color="231F20" w:sz="4" w:space="0"/>
              <w:bottom w:val="single" w:color="231F20" w:sz="4" w:space="0"/>
              <w:right w:val="single" w:color="231F20" w:sz="4" w:space="0"/>
            </w:tcBorders>
          </w:tcPr>
          <w:p w14:paraId="0757F29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33</w:t>
            </w:r>
          </w:p>
        </w:tc>
        <w:tc>
          <w:tcPr>
            <w:tcW w:w="708" w:type="dxa"/>
            <w:tcBorders>
              <w:top w:val="single" w:color="231F20" w:sz="4" w:space="0"/>
              <w:left w:val="single" w:color="231F20" w:sz="4" w:space="0"/>
              <w:bottom w:val="single" w:color="231F20" w:sz="4" w:space="0"/>
              <w:right w:val="single" w:color="231F20" w:sz="4" w:space="0"/>
            </w:tcBorders>
          </w:tcPr>
          <w:p w14:paraId="219440A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231F20" w:sz="4" w:space="0"/>
              <w:left w:val="single" w:color="231F20" w:sz="4" w:space="0"/>
              <w:bottom w:val="single" w:color="231F20" w:sz="4" w:space="0"/>
              <w:right w:val="single" w:color="231F20" w:sz="4" w:space="0"/>
            </w:tcBorders>
          </w:tcPr>
          <w:p w14:paraId="71684B2A">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35</w:t>
            </w:r>
          </w:p>
        </w:tc>
        <w:tc>
          <w:tcPr>
            <w:tcW w:w="567" w:type="dxa"/>
            <w:tcBorders>
              <w:top w:val="single" w:color="231F20" w:sz="4" w:space="0"/>
              <w:left w:val="single" w:color="231F20" w:sz="4" w:space="0"/>
              <w:bottom w:val="single" w:color="231F20" w:sz="4" w:space="0"/>
              <w:right w:val="single" w:color="231F20" w:sz="4" w:space="0"/>
            </w:tcBorders>
          </w:tcPr>
          <w:p w14:paraId="73F2313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36</w:t>
            </w:r>
          </w:p>
        </w:tc>
        <w:tc>
          <w:tcPr>
            <w:tcW w:w="851" w:type="dxa"/>
            <w:tcBorders>
              <w:top w:val="single" w:color="231F20" w:sz="4" w:space="0"/>
              <w:left w:val="single" w:color="231F20" w:sz="4" w:space="0"/>
              <w:bottom w:val="single" w:color="231F20" w:sz="4" w:space="0"/>
              <w:right w:val="single" w:color="231F20" w:sz="4" w:space="0"/>
            </w:tcBorders>
          </w:tcPr>
          <w:p w14:paraId="7EFF6B5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169</w:t>
            </w:r>
          </w:p>
        </w:tc>
      </w:tr>
      <w:tr w14:paraId="7AF3F99D">
        <w:tblPrEx>
          <w:tblCellMar>
            <w:top w:w="0" w:type="dxa"/>
            <w:left w:w="0" w:type="dxa"/>
            <w:bottom w:w="0" w:type="dxa"/>
            <w:right w:w="0" w:type="dxa"/>
          </w:tblCellMar>
        </w:tblPrEx>
        <w:trPr>
          <w:trHeight w:val="559" w:hRule="exact"/>
        </w:trPr>
        <w:tc>
          <w:tcPr>
            <w:tcW w:w="5660" w:type="dxa"/>
            <w:gridSpan w:val="2"/>
            <w:tcBorders>
              <w:top w:val="single" w:color="231F20" w:sz="4" w:space="0"/>
              <w:left w:val="single" w:color="231F20" w:sz="4" w:space="0"/>
              <w:bottom w:val="single" w:color="231F20" w:sz="4" w:space="0"/>
              <w:right w:val="single" w:color="231F20" w:sz="4" w:space="0"/>
            </w:tcBorders>
          </w:tcPr>
          <w:p w14:paraId="12CBB719">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Часть, формируемая участниками образовательных отношений</w:t>
            </w:r>
          </w:p>
        </w:tc>
        <w:tc>
          <w:tcPr>
            <w:tcW w:w="851" w:type="dxa"/>
            <w:tcBorders>
              <w:top w:val="single" w:color="231F20" w:sz="4" w:space="0"/>
              <w:left w:val="single" w:color="231F20" w:sz="4" w:space="0"/>
              <w:bottom w:val="single" w:color="231F20" w:sz="4" w:space="0"/>
              <w:right w:val="single" w:color="231F20" w:sz="4" w:space="0"/>
            </w:tcBorders>
          </w:tcPr>
          <w:p w14:paraId="45A753B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5A090F39">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0</w:t>
            </w:r>
          </w:p>
        </w:tc>
        <w:tc>
          <w:tcPr>
            <w:tcW w:w="708" w:type="dxa"/>
            <w:tcBorders>
              <w:top w:val="single" w:color="231F20" w:sz="4" w:space="0"/>
              <w:left w:val="single" w:color="231F20" w:sz="4" w:space="0"/>
              <w:bottom w:val="single" w:color="231F20" w:sz="4" w:space="0"/>
              <w:right w:val="single" w:color="231F20" w:sz="4" w:space="0"/>
            </w:tcBorders>
          </w:tcPr>
          <w:p w14:paraId="0273CAB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709" w:type="dxa"/>
            <w:tcBorders>
              <w:top w:val="single" w:color="231F20" w:sz="4" w:space="0"/>
              <w:left w:val="single" w:color="231F20" w:sz="4" w:space="0"/>
              <w:bottom w:val="single" w:color="231F20" w:sz="4" w:space="0"/>
              <w:right w:val="single" w:color="231F20" w:sz="4" w:space="0"/>
            </w:tcBorders>
          </w:tcPr>
          <w:p w14:paraId="76F5C40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w:t>
            </w:r>
          </w:p>
        </w:tc>
        <w:tc>
          <w:tcPr>
            <w:tcW w:w="567" w:type="dxa"/>
            <w:tcBorders>
              <w:top w:val="single" w:color="231F20" w:sz="4" w:space="0"/>
              <w:left w:val="single" w:color="231F20" w:sz="4" w:space="0"/>
              <w:bottom w:val="single" w:color="231F20" w:sz="4" w:space="0"/>
              <w:right w:val="single" w:color="231F20" w:sz="4" w:space="0"/>
            </w:tcBorders>
          </w:tcPr>
          <w:p w14:paraId="5AB0428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0</w:t>
            </w:r>
          </w:p>
        </w:tc>
        <w:tc>
          <w:tcPr>
            <w:tcW w:w="851" w:type="dxa"/>
            <w:tcBorders>
              <w:top w:val="single" w:color="231F20" w:sz="4" w:space="0"/>
              <w:left w:val="single" w:color="231F20" w:sz="4" w:space="0"/>
              <w:bottom w:val="single" w:color="231F20" w:sz="4" w:space="0"/>
              <w:right w:val="single" w:color="231F20" w:sz="4" w:space="0"/>
            </w:tcBorders>
          </w:tcPr>
          <w:p w14:paraId="574A62E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w:t>
            </w:r>
          </w:p>
        </w:tc>
      </w:tr>
      <w:tr w14:paraId="636ECD2B">
        <w:tblPrEx>
          <w:tblCellMar>
            <w:top w:w="0" w:type="dxa"/>
            <w:left w:w="0" w:type="dxa"/>
            <w:bottom w:w="0" w:type="dxa"/>
            <w:right w:w="0" w:type="dxa"/>
          </w:tblCellMar>
        </w:tblPrEx>
        <w:trPr>
          <w:trHeight w:val="427" w:hRule="exact"/>
        </w:trPr>
        <w:tc>
          <w:tcPr>
            <w:tcW w:w="5660" w:type="dxa"/>
            <w:gridSpan w:val="2"/>
            <w:tcBorders>
              <w:top w:val="single" w:color="231F20" w:sz="4" w:space="0"/>
              <w:left w:val="single" w:color="231F20" w:sz="4" w:space="0"/>
              <w:bottom w:val="single" w:color="231F20" w:sz="4" w:space="0"/>
              <w:right w:val="single" w:color="231F20" w:sz="4" w:space="0"/>
            </w:tcBorders>
          </w:tcPr>
          <w:p w14:paraId="46B312B1">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Учебные недели</w:t>
            </w:r>
          </w:p>
        </w:tc>
        <w:tc>
          <w:tcPr>
            <w:tcW w:w="851" w:type="dxa"/>
            <w:tcBorders>
              <w:top w:val="single" w:color="231F20" w:sz="4" w:space="0"/>
              <w:left w:val="single" w:color="231F20" w:sz="4" w:space="0"/>
              <w:bottom w:val="single" w:color="231F20" w:sz="4" w:space="0"/>
              <w:right w:val="single" w:color="231F20" w:sz="4" w:space="0"/>
            </w:tcBorders>
          </w:tcPr>
          <w:p w14:paraId="169B350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231F20" w:sz="4" w:space="0"/>
              <w:left w:val="single" w:color="231F20" w:sz="4" w:space="0"/>
              <w:bottom w:val="single" w:color="231F20" w:sz="4" w:space="0"/>
              <w:right w:val="single" w:color="231F20" w:sz="4" w:space="0"/>
            </w:tcBorders>
          </w:tcPr>
          <w:p w14:paraId="7339A34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8" w:type="dxa"/>
            <w:tcBorders>
              <w:top w:val="single" w:color="231F20" w:sz="4" w:space="0"/>
              <w:left w:val="single" w:color="231F20" w:sz="4" w:space="0"/>
              <w:bottom w:val="single" w:color="231F20" w:sz="4" w:space="0"/>
              <w:right w:val="single" w:color="231F20" w:sz="4" w:space="0"/>
            </w:tcBorders>
          </w:tcPr>
          <w:p w14:paraId="0F0FA1E3">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709" w:type="dxa"/>
            <w:tcBorders>
              <w:top w:val="single" w:color="231F20" w:sz="4" w:space="0"/>
              <w:left w:val="single" w:color="231F20" w:sz="4" w:space="0"/>
              <w:bottom w:val="single" w:color="231F20" w:sz="4" w:space="0"/>
              <w:right w:val="single" w:color="231F20" w:sz="4" w:space="0"/>
            </w:tcBorders>
          </w:tcPr>
          <w:p w14:paraId="0BF1990D">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567" w:type="dxa"/>
            <w:tcBorders>
              <w:top w:val="single" w:color="231F20" w:sz="4" w:space="0"/>
              <w:left w:val="single" w:color="231F20" w:sz="4" w:space="0"/>
              <w:bottom w:val="single" w:color="231F20" w:sz="4" w:space="0"/>
              <w:right w:val="single" w:color="231F20" w:sz="4" w:space="0"/>
            </w:tcBorders>
          </w:tcPr>
          <w:p w14:paraId="5786684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c>
          <w:tcPr>
            <w:tcW w:w="851" w:type="dxa"/>
            <w:tcBorders>
              <w:top w:val="single" w:color="231F20" w:sz="4" w:space="0"/>
              <w:left w:val="single" w:color="231F20" w:sz="4" w:space="0"/>
              <w:bottom w:val="single" w:color="231F20" w:sz="4" w:space="0"/>
              <w:right w:val="single" w:color="231F20" w:sz="4" w:space="0"/>
            </w:tcBorders>
          </w:tcPr>
          <w:p w14:paraId="20265FC5">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34</w:t>
            </w:r>
          </w:p>
        </w:tc>
      </w:tr>
      <w:tr w14:paraId="2610A40F">
        <w:tblPrEx>
          <w:tblCellMar>
            <w:top w:w="0" w:type="dxa"/>
            <w:left w:w="0" w:type="dxa"/>
            <w:bottom w:w="0" w:type="dxa"/>
            <w:right w:w="0" w:type="dxa"/>
          </w:tblCellMar>
        </w:tblPrEx>
        <w:trPr>
          <w:trHeight w:val="275" w:hRule="exact"/>
        </w:trPr>
        <w:tc>
          <w:tcPr>
            <w:tcW w:w="5660" w:type="dxa"/>
            <w:gridSpan w:val="2"/>
            <w:tcBorders>
              <w:top w:val="single" w:color="231F20" w:sz="4" w:space="0"/>
              <w:left w:val="single" w:color="231F20" w:sz="4" w:space="0"/>
              <w:bottom w:val="single" w:color="231F20" w:sz="4" w:space="0"/>
              <w:right w:val="single" w:color="231F20" w:sz="4" w:space="0"/>
            </w:tcBorders>
          </w:tcPr>
          <w:p w14:paraId="3DAD66EE">
            <w:pPr>
              <w:widowControl w:val="0"/>
              <w:spacing w:after="0" w:line="240" w:lineRule="auto"/>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Всего часов</w:t>
            </w:r>
          </w:p>
        </w:tc>
        <w:tc>
          <w:tcPr>
            <w:tcW w:w="851" w:type="dxa"/>
            <w:tcBorders>
              <w:top w:val="single" w:color="231F20" w:sz="4" w:space="0"/>
              <w:left w:val="single" w:color="231F20" w:sz="4" w:space="0"/>
              <w:bottom w:val="single" w:color="231F20" w:sz="4" w:space="0"/>
              <w:right w:val="single" w:color="231F20" w:sz="4" w:space="0"/>
            </w:tcBorders>
          </w:tcPr>
          <w:p w14:paraId="3C6E4346">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1088</w:t>
            </w:r>
          </w:p>
        </w:tc>
        <w:tc>
          <w:tcPr>
            <w:tcW w:w="709" w:type="dxa"/>
            <w:tcBorders>
              <w:top w:val="single" w:color="231F20" w:sz="4" w:space="0"/>
              <w:left w:val="single" w:color="231F20" w:sz="4" w:space="0"/>
              <w:bottom w:val="single" w:color="231F20" w:sz="4" w:space="0"/>
              <w:right w:val="single" w:color="231F20" w:sz="4" w:space="0"/>
            </w:tcBorders>
          </w:tcPr>
          <w:p w14:paraId="4894FFCB">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1122</w:t>
            </w:r>
          </w:p>
        </w:tc>
        <w:tc>
          <w:tcPr>
            <w:tcW w:w="708" w:type="dxa"/>
            <w:tcBorders>
              <w:top w:val="single" w:color="231F20" w:sz="4" w:space="0"/>
              <w:left w:val="single" w:color="231F20" w:sz="4" w:space="0"/>
              <w:bottom w:val="single" w:color="231F20" w:sz="4" w:space="0"/>
              <w:right w:val="single" w:color="231F20" w:sz="4" w:space="0"/>
            </w:tcBorders>
          </w:tcPr>
          <w:p w14:paraId="532F772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1190</w:t>
            </w:r>
          </w:p>
        </w:tc>
        <w:tc>
          <w:tcPr>
            <w:tcW w:w="709" w:type="dxa"/>
            <w:tcBorders>
              <w:top w:val="single" w:color="231F20" w:sz="4" w:space="0"/>
              <w:left w:val="single" w:color="231F20" w:sz="4" w:space="0"/>
              <w:bottom w:val="single" w:color="231F20" w:sz="4" w:space="0"/>
              <w:right w:val="single" w:color="231F20" w:sz="4" w:space="0"/>
            </w:tcBorders>
          </w:tcPr>
          <w:p w14:paraId="0A19BA4C">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567" w:type="dxa"/>
            <w:tcBorders>
              <w:top w:val="single" w:color="231F20" w:sz="4" w:space="0"/>
              <w:left w:val="single" w:color="231F20" w:sz="4" w:space="0"/>
              <w:bottom w:val="single" w:color="231F20" w:sz="4" w:space="0"/>
              <w:right w:val="single" w:color="231F20" w:sz="4" w:space="0"/>
            </w:tcBorders>
          </w:tcPr>
          <w:p w14:paraId="3C400612">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1224</w:t>
            </w:r>
          </w:p>
        </w:tc>
        <w:tc>
          <w:tcPr>
            <w:tcW w:w="851" w:type="dxa"/>
            <w:tcBorders>
              <w:top w:val="single" w:color="231F20" w:sz="4" w:space="0"/>
              <w:left w:val="single" w:color="231F20" w:sz="4" w:space="0"/>
              <w:bottom w:val="single" w:color="231F20" w:sz="4" w:space="0"/>
              <w:right w:val="single" w:color="231F20" w:sz="4" w:space="0"/>
            </w:tcBorders>
          </w:tcPr>
          <w:p w14:paraId="503B4534">
            <w:pPr>
              <w:widowControl w:val="0"/>
              <w:spacing w:after="0" w:line="240" w:lineRule="auto"/>
              <w:jc w:val="center"/>
              <w:rPr>
                <w:rFonts w:ascii="Times New Roman" w:hAnsi="Times New Roman" w:eastAsia="SchoolBookSanPin" w:cs="Times New Roman"/>
                <w:sz w:val="26"/>
                <w:szCs w:val="26"/>
                <w:lang w:val="en-US"/>
              </w:rPr>
            </w:pPr>
            <w:r>
              <w:rPr>
                <w:rFonts w:ascii="Times New Roman" w:hAnsi="Times New Roman" w:eastAsia="SchoolBookSanPin" w:cs="Times New Roman"/>
                <w:sz w:val="26"/>
                <w:szCs w:val="26"/>
                <w:lang w:val="en-US"/>
              </w:rPr>
              <w:t>5848</w:t>
            </w:r>
          </w:p>
        </w:tc>
      </w:tr>
      <w:tr w14:paraId="034733B7">
        <w:tblPrEx>
          <w:tblCellMar>
            <w:top w:w="0" w:type="dxa"/>
            <w:left w:w="0" w:type="dxa"/>
            <w:bottom w:w="0" w:type="dxa"/>
            <w:right w:w="0" w:type="dxa"/>
          </w:tblCellMar>
        </w:tblPrEx>
        <w:trPr>
          <w:trHeight w:val="974" w:hRule="exact"/>
        </w:trPr>
        <w:tc>
          <w:tcPr>
            <w:tcW w:w="5660" w:type="dxa"/>
            <w:gridSpan w:val="2"/>
            <w:tcBorders>
              <w:top w:val="single" w:color="231F20" w:sz="4" w:space="0"/>
              <w:left w:val="single" w:color="231F20" w:sz="4" w:space="0"/>
              <w:bottom w:val="single" w:color="231F20" w:sz="4" w:space="0"/>
              <w:right w:val="single" w:color="231F20" w:sz="4" w:space="0"/>
            </w:tcBorders>
          </w:tcPr>
          <w:p w14:paraId="0FDC5B93">
            <w:pPr>
              <w:widowControl w:val="0"/>
              <w:spacing w:after="0" w:line="240" w:lineRule="auto"/>
              <w:rPr>
                <w:rFonts w:ascii="Times New Roman" w:hAnsi="Times New Roman" w:eastAsia="SchoolBookSanPin" w:cs="Times New Roman"/>
                <w:sz w:val="26"/>
                <w:szCs w:val="26"/>
              </w:rPr>
            </w:pPr>
            <w:r>
              <w:rPr>
                <w:rFonts w:ascii="Times New Roman" w:hAnsi="Times New Roman" w:eastAsia="SchoolBookSanPin" w:cs="Times New Roman"/>
                <w:sz w:val="26"/>
                <w:szCs w:val="26"/>
              </w:rPr>
              <w:t>Максимально допустимая недельная нагрузка (</w:t>
            </w:r>
            <w:r>
              <w:rPr>
                <w:rFonts w:ascii="Times New Roman" w:hAnsi="Times New Roman" w:eastAsia="SchoolBookSanPin" w:cs="Times New Roman"/>
                <w:position w:val="1"/>
                <w:sz w:val="26"/>
                <w:szCs w:val="26"/>
              </w:rPr>
              <w:t>при 6-дневной неделе) в соответствии с санитарными правилами и нормами</w:t>
            </w:r>
          </w:p>
        </w:tc>
        <w:tc>
          <w:tcPr>
            <w:tcW w:w="851" w:type="dxa"/>
            <w:tcBorders>
              <w:top w:val="single" w:color="231F20" w:sz="4" w:space="0"/>
              <w:left w:val="single" w:color="231F20" w:sz="4" w:space="0"/>
              <w:bottom w:val="single" w:color="231F20" w:sz="4" w:space="0"/>
              <w:right w:val="single" w:color="231F20" w:sz="4" w:space="0"/>
            </w:tcBorders>
          </w:tcPr>
          <w:p w14:paraId="0B28B48D">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32</w:t>
            </w:r>
          </w:p>
        </w:tc>
        <w:tc>
          <w:tcPr>
            <w:tcW w:w="709" w:type="dxa"/>
            <w:tcBorders>
              <w:top w:val="single" w:color="231F20" w:sz="4" w:space="0"/>
              <w:left w:val="single" w:color="231F20" w:sz="4" w:space="0"/>
              <w:bottom w:val="single" w:color="231F20" w:sz="4" w:space="0"/>
              <w:right w:val="single" w:color="231F20" w:sz="4" w:space="0"/>
            </w:tcBorders>
          </w:tcPr>
          <w:p w14:paraId="7C28BAC3">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33</w:t>
            </w:r>
          </w:p>
        </w:tc>
        <w:tc>
          <w:tcPr>
            <w:tcW w:w="708" w:type="dxa"/>
            <w:tcBorders>
              <w:top w:val="single" w:color="231F20" w:sz="4" w:space="0"/>
              <w:left w:val="single" w:color="231F20" w:sz="4" w:space="0"/>
              <w:bottom w:val="single" w:color="231F20" w:sz="4" w:space="0"/>
              <w:right w:val="single" w:color="231F20" w:sz="4" w:space="0"/>
            </w:tcBorders>
          </w:tcPr>
          <w:p w14:paraId="52EEF2EA">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35</w:t>
            </w:r>
          </w:p>
        </w:tc>
        <w:tc>
          <w:tcPr>
            <w:tcW w:w="709" w:type="dxa"/>
            <w:tcBorders>
              <w:top w:val="single" w:color="231F20" w:sz="4" w:space="0"/>
              <w:left w:val="single" w:color="231F20" w:sz="4" w:space="0"/>
              <w:bottom w:val="single" w:color="231F20" w:sz="4" w:space="0"/>
              <w:right w:val="single" w:color="231F20" w:sz="4" w:space="0"/>
            </w:tcBorders>
          </w:tcPr>
          <w:p w14:paraId="1E050717">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567" w:type="dxa"/>
            <w:tcBorders>
              <w:top w:val="single" w:color="231F20" w:sz="4" w:space="0"/>
              <w:left w:val="single" w:color="231F20" w:sz="4" w:space="0"/>
              <w:bottom w:val="single" w:color="231F20" w:sz="4" w:space="0"/>
              <w:right w:val="single" w:color="231F20" w:sz="4" w:space="0"/>
            </w:tcBorders>
          </w:tcPr>
          <w:p w14:paraId="620C813E">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36</w:t>
            </w:r>
          </w:p>
        </w:tc>
        <w:tc>
          <w:tcPr>
            <w:tcW w:w="851" w:type="dxa"/>
            <w:tcBorders>
              <w:top w:val="single" w:color="231F20" w:sz="4" w:space="0"/>
              <w:left w:val="single" w:color="231F20" w:sz="4" w:space="0"/>
              <w:bottom w:val="single" w:color="231F20" w:sz="4" w:space="0"/>
              <w:right w:val="single" w:color="231F20" w:sz="4" w:space="0"/>
            </w:tcBorders>
          </w:tcPr>
          <w:p w14:paraId="367EF335">
            <w:pPr>
              <w:widowControl w:val="0"/>
              <w:spacing w:after="0" w:line="240" w:lineRule="auto"/>
              <w:jc w:val="center"/>
              <w:rPr>
                <w:rFonts w:ascii="Times New Roman" w:hAnsi="Times New Roman" w:eastAsia="SchoolBookSanPin" w:cs="Times New Roman"/>
                <w:sz w:val="26"/>
                <w:szCs w:val="26"/>
              </w:rPr>
            </w:pPr>
            <w:r>
              <w:rPr>
                <w:rFonts w:ascii="Times New Roman" w:hAnsi="Times New Roman" w:eastAsia="SchoolBookSanPin" w:cs="Times New Roman"/>
                <w:sz w:val="26"/>
                <w:szCs w:val="26"/>
              </w:rPr>
              <w:t>172</w:t>
            </w:r>
          </w:p>
        </w:tc>
      </w:tr>
    </w:tbl>
    <w:p w14:paraId="16EC7295">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p w14:paraId="569F8C1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При реализации вариантов № 1, № 3 – № 6 федерального учебного плана количество часов на физическую культуру составляет 2, третий час рекомендуется реализовывать образовательной организацией за счет часов части, формируемой участниками образовательных отношений,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w:t>
      </w:r>
    </w:p>
    <w:p w14:paraId="4D59D49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В государственных и муниципальных образовательных организациях, расположенных на территории республики Российской Федерации, может вводиться изучение государственных языков республик Российской Федерации в соответствии с законодательством республик Российской Федерации. Изучение родных языков из числа языков народов Российской Федерации, государственных языков республик Российской Федерации следует организовать на основе федеральных рабочих программ по родным языкам и родной литературе. </w:t>
      </w:r>
    </w:p>
    <w:p w14:paraId="29572025">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В образовательных организациях республик Российской Федерации, в которых введено преподавание и изучение государственных языков республик Российской Федерации, распределение часов предметной области «Родной язык и родная литература» учебного плана осуществляется с учетом законодательства данных субъектов Российской Федерации (преподавание и изучение государственных языков республик Российской Федерации не должны осуществляться в ущерб преподаванию и изучению государственного языка Российской Федерации). </w:t>
      </w:r>
    </w:p>
    <w:p w14:paraId="339075CA">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При проведении занятий по родному (нерусскому) языку из числа языков народов Российской Федерации в общеобразовательных организациях, где наряду с русским языком изучается родной (нерусский) язык, осуществляется деление класса на две и более группы при наличии потребности в изучении нескольких родных языков народов Российской Федерации, государственных языков республик, деление класса на две группы с учетом уровней владения родным языком (владеющие и не владеющие). </w:t>
      </w:r>
    </w:p>
    <w:p w14:paraId="3E081B7C">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Изучение второго иностранного языка из перечня, предлагаемого образовательной организацией, осуществляется по заявлениям обучающихся, родителей (законных представителей) несовершеннолетних обучающихся и при наличии возможностей организации, осуществляющей образовательную деятельность. </w:t>
      </w:r>
    </w:p>
    <w:p w14:paraId="5A5B62A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Федеральный недельный учебный план является ориентиром при разработке учебного плана образовательной организации, в котором отражаются и конкретизируются основные показатели учебного плана: состав учебных предметов; недельное распределение учебного времени, отводимого на освоение содержания образования по классам и учебным предметам; максимально допустимая недельная нагрузка обучающихся и максимальная нагрузка с учетом деления классов на группы; план комплектования классов. </w:t>
      </w:r>
    </w:p>
    <w:p w14:paraId="2810483D">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Учебный план образовательной организации может также составляться в расчете на весь учебный год или иной период обучения, включая различные недельные учебные планы с учетом специфики календарного учебного графика образовательной организации. Учебные планы могут быть разными в отношении различных классов одной параллели. Также могут создаваться комплексные учебные планы с учетом специфики реализуемых образовательных программ и наименований образовательных организаций (лицеи, гимназии, центры образования, школы с углубленным изучением отдельных предметов и другие). </w:t>
      </w:r>
    </w:p>
    <w:p w14:paraId="4C2730B4">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Учебный план определяет формы проведения промежуточной аттестации отдельной части или всего объёма учебного предмета, курса, дисциплины (модуля) образовательной программы, в соответствии с порядком, установленным образовательной организацией. </w:t>
      </w:r>
    </w:p>
    <w:p w14:paraId="056388E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Суммарный объём домашнего задания по всем предметам для каждого класса не должен превышать продолжительности выполнения 2 часа – для 5 класса, 2,5 часа – для 6-8 классов, 3,5 часа – для 9-11 классов. Образовательной организацией осуществляется координация и контроль объёма домашнего задания обучающихся каждого класса по всем предметам в соответствии с санитарными нормами.</w:t>
      </w:r>
    </w:p>
    <w:p w14:paraId="06C9890C">
      <w:pPr>
        <w:pStyle w:val="6"/>
        <w:widowControl w:val="0"/>
        <w:numPr>
          <w:ilvl w:val="0"/>
          <w:numId w:val="0"/>
        </w:numPr>
        <w:autoSpaceDE w:val="0"/>
        <w:autoSpaceDN w:val="0"/>
        <w:jc w:val="left"/>
        <w:outlineLvl w:val="4"/>
        <w:rPr>
          <w:rFonts w:hint="default"/>
          <w:b/>
          <w:bCs/>
          <w:color w:val="FF0000"/>
          <w:spacing w:val="-2"/>
          <w:sz w:val="24"/>
          <w:szCs w:val="24"/>
          <w:lang w:val="ru-RU"/>
        </w:rPr>
      </w:pPr>
    </w:p>
    <w:p w14:paraId="59A02A6B">
      <w:pPr>
        <w:pStyle w:val="6"/>
        <w:widowControl w:val="0"/>
        <w:numPr>
          <w:ilvl w:val="0"/>
          <w:numId w:val="0"/>
        </w:numPr>
        <w:autoSpaceDE w:val="0"/>
        <w:autoSpaceDN w:val="0"/>
        <w:jc w:val="left"/>
        <w:outlineLvl w:val="4"/>
        <w:rPr>
          <w:rFonts w:hint="default"/>
          <w:b/>
          <w:bCs/>
          <w:color w:val="FF0000"/>
          <w:spacing w:val="-2"/>
          <w:sz w:val="24"/>
          <w:szCs w:val="24"/>
          <w:lang w:val="ru-RU"/>
        </w:rPr>
      </w:pPr>
      <w:r>
        <w:rPr>
          <w:rFonts w:hint="default"/>
          <w:b/>
          <w:bCs/>
          <w:spacing w:val="-2"/>
          <w:sz w:val="24"/>
          <w:szCs w:val="24"/>
          <w:lang w:val="ru-RU"/>
        </w:rPr>
        <w:t>3.2 П</w:t>
      </w:r>
      <w:r>
        <w:rPr>
          <w:rFonts w:hint="default"/>
          <w:b/>
          <w:bCs/>
          <w:spacing w:val="-2"/>
          <w:sz w:val="24"/>
          <w:szCs w:val="24"/>
        </w:rPr>
        <w:t>лан внеурочной деятельности</w:t>
      </w:r>
      <w:r>
        <w:rPr>
          <w:rFonts w:hint="default"/>
          <w:b/>
          <w:bCs/>
          <w:spacing w:val="-2"/>
          <w:sz w:val="24"/>
          <w:szCs w:val="24"/>
          <w:lang w:val="ru-RU"/>
        </w:rPr>
        <w:t xml:space="preserve"> </w:t>
      </w:r>
      <w:r>
        <w:rPr>
          <w:rFonts w:hint="default"/>
          <w:b/>
          <w:bCs/>
          <w:color w:val="FF0000"/>
          <w:spacing w:val="-2"/>
          <w:sz w:val="24"/>
          <w:szCs w:val="24"/>
          <w:lang w:val="ru-RU"/>
        </w:rPr>
        <w:t xml:space="preserve"> (Приложение  план(ы)  ВД на ____ учебный год)</w:t>
      </w:r>
    </w:p>
    <w:p w14:paraId="5AE2A945">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План внеурочной деятельности определяет формы организации и объем внеурочной деятельности для обучающихся при освоении ими программы основного общего образования (до 1750 академических часов за пять лет обучения) с учетом образовательных потребностей и интересов обучающихся, запросов родителей (законных представителей) несовершеннолетних обучающихся, возможностей Организации.</w:t>
      </w:r>
    </w:p>
    <w:p w14:paraId="543E15EE">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При реализации плана внеурочной деятельности должна быть предусмотрена вариативность содержания внеурочной деятельности с учетом образовательных потребностей и интересов обучающихся.</w:t>
      </w:r>
    </w:p>
    <w:p w14:paraId="478C8268">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В целях реализации плана внеурочной деятельности Организацией может предусматриваться использование ресурсов других организаций, включая организации дополнительного образования, профессиональные образовательные организации, образовательные организации высшего образования, научные организации, организации культуры, физкультурно-спортивные и иные организации.</w:t>
      </w:r>
    </w:p>
    <w:p w14:paraId="192804FC">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Внеурочная деятельность планируемых результатов освоения основной образовательной программы (личностных, метапредметных и предметных) и осуществляется в формах, отличных от урочной. </w:t>
      </w:r>
    </w:p>
    <w:p w14:paraId="5546788C">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Внеурочная деятельность является неотъемлемой и обязательной частью основной общеобразовательной программы. </w:t>
      </w:r>
    </w:p>
    <w:p w14:paraId="2095200C">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включать в себя: </w:t>
      </w:r>
    </w:p>
    <w:p w14:paraId="6C054AE3">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внеурочную деятельность по учебным предметам образовательной программы (учебные курсы, учебные модули по выбору обучающихся,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обучающихся с ограниченными возможностями здоровья; потребности </w:t>
      </w:r>
    </w:p>
    <w:p w14:paraId="35CEA950">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внеурочную деятельность по формированию функциональной грамотности (читательской, математической, естественнонаучной, финансовой) обучающихся (интегрированные курсы, метапредметные кружки, факультативы, научные сообщества, в том числе направленные на реализацию проектной и исследовательской деятельности); </w:t>
      </w:r>
    </w:p>
    <w:p w14:paraId="10039E5E">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внеурочную деятельность по развитию личности, ее способностей, удовлетворения образовательных потребностей и интересов, самореализации обучающихся, в том числе одаренных, через организацию социальных практик (в том числе волонтёрство), включая общественно полезную деятельность, профессиональные пробы, развитие глобальных компетенций, формирование предпринимательских навыков,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 </w:t>
      </w:r>
    </w:p>
    <w:p w14:paraId="2CE7560B">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внеурочную деятельность, направленную на реализацию комплекса воспитательных мероприятий на уровне образовательной организации, класса, занятия, в том числе в творческих объединениях по интересам, культурные и социальные практики с учетом историко-культурной и этнической специфики региона, потребностей обучающихся, родителей (законных представителей) несовершеннолетних обучающихся; </w:t>
      </w:r>
    </w:p>
    <w:p w14:paraId="35517751">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внеурочную деятельность по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общественных объединений, организаций и других;</w:t>
      </w:r>
    </w:p>
    <w:p w14:paraId="3AA02A65">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внеурочную деятельность, направленную на организационное обеспечение учебной деятельности (организационные собрания, взаимодействие с родителями по обеспечению успешной реализации образовательной программы и другие); </w:t>
      </w:r>
    </w:p>
    <w:p w14:paraId="0A0C0572">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внеурочную деятельность, направленную на организацию педагогической поддержки обучающихся (проектирование индивидуальных образовательных маршрутов, работа тьюторов, педагогов-психологов); </w:t>
      </w:r>
    </w:p>
    <w:p w14:paraId="50E5DCF8">
      <w:pPr>
        <w:pStyle w:val="6"/>
        <w:widowControl w:val="0"/>
        <w:numPr>
          <w:ilvl w:val="0"/>
          <w:numId w:val="12"/>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внеурочную деятельность, направленную на обеспечение благополучия обучающихся в пространстве общеобразовательной организации (безопасности жизни и здоровья обучающихся,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обучающегося с окружающей средой, социальной защиты обучающихся). </w:t>
      </w:r>
    </w:p>
    <w:p w14:paraId="4BFDD24D">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Для достижения целей и задач внеурочной деятельности используется все многообразие доступных объектов отечественной культуры, в том числе наследие отечественного кинематографа. Наследие отечественного кинематографа может использоваться как в качестве дидактического материала при реализации курсов внеурочной деятельности, так и быть основой для разработки курсов внеурочной деятельности, посвященной этому виду отечественного искусства. </w:t>
      </w:r>
    </w:p>
    <w:p w14:paraId="6700C056">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Содержание плана внеурочной деятельности. Количество часов, выделяемых на внеурочную деятельность, составляет за 5 лет обучения на уровне основного общего образования не более 1750 часов, в год – не более 350 часов. </w:t>
      </w:r>
    </w:p>
    <w:p w14:paraId="300F81A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Для недопущения перегрузки обучающихся допускается перенос образовательной нагрузки, реализуемой через внеурочную деятельность, на периоды каникул, но не более 1/2 количества часов. Внеурочная деятельность в каникулярное время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поездках и другие). При этом расходы времени на отдельные направления плана внеурочной деятельности могут отличаться: на внеурочную деятельность по учебным предметам (включая занятия физической культурой и углубленное изучение предметов) еженедельно – от 2 до 4 часов; на внеурочную деятельность по формированию функциональной грамотности – от 1 до 2 часов; на внеурочную деятельность по развитию личности, ее способностей, удовлетворения образовательных потребностей и интересов, самореализации обучающихся еженедельно от 1 до 2 часов; на деятельность ученических сообществ и воспитательные мероприятия целесообразно еженедельно предусмотреть от 2 до 4 часов, при этом при подготовке и проведении коллективных мероприятий в классе или общешкольных мероприятий за 1–2 недели может быть использовано до 20 часов (бюджет времени, отведенного на реализацию плана внеурочной деятельности); на организационное обеспечение учебной деятельности, осуществление педагогической поддержки социализации обучающихся и обеспечение их благополучия еженедельно – от 2 до 3 часов. </w:t>
      </w:r>
    </w:p>
    <w:p w14:paraId="7C3451EE">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Общий объём внеурочной деятельности не должен превышать 10 часов в неделю. </w:t>
      </w:r>
    </w:p>
    <w:p w14:paraId="5342C239">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Один час в неделю рекомендуется отводить на внеурочное занятие «Разговоры о важном». </w:t>
      </w:r>
    </w:p>
    <w:p w14:paraId="40A1D131">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Внеурочные занятия «Разговоры о важном» направлены на развитие ценностного отношения обучающихся к своей родине – России, населяющим ее людям, ее уникальной истории, богатой природе и великой культуре. Внеурочные занятия «Разговоры о важном» должны быть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 </w:t>
      </w:r>
    </w:p>
    <w:p w14:paraId="244216BE">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Основной формат внеурочных занятий «Разговоры о важном» – разговор и (или) беседа с обучающимися. Основные темы занятий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 поступкам. </w:t>
      </w:r>
    </w:p>
    <w:p w14:paraId="318B3CA2">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При реализации плана внеурочной деятельности должна быть предусмотрена вариативность содержания внеурочной деятельности с учетом образовательных потребностей и интересов обучающихся. </w:t>
      </w:r>
    </w:p>
    <w:p w14:paraId="2C147FB2">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В зависимости от задач на каждом этапе реализации основной образовательной программы количество часов, отводимых на внеурочную деятельность, может изменяться. В 5 классе для обеспечения адаптации обучающихся к изменившейся образовательной ситуации может быть выделено больше часов, чем в 6 или 7 классе, либо в 8 классе – в связи с организацией предпрофильной подготовки. Выделение часов на внеурочную деятельность может различаться в связи с необходимостью преодоления противоречий и разрешения проблем, возникающих в том или ином ученическом коллективе. </w:t>
      </w:r>
    </w:p>
    <w:p w14:paraId="23986175">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В зависимости от решения педагогического коллектива, родительской общественности, интересов и запросов детей и родителей в образовательной организации могут реализовываться различные модели плана внеурочной деятельности: модель плана с преобладанием учебно-познавательной деятельности, когда наибольшее внимание уделяется внеурочной деятельности по учебным предметам и организационному обеспечению учебной деятельности; модель плана с преобладанием педагогической поддержки обучающихся и работы по обеспечению их благополучия в пространстве общеобразовательной организации; модель плана с преобладанием деятельности ученических сообществ и воспитательных мероприятий. </w:t>
      </w:r>
    </w:p>
    <w:p w14:paraId="1461C59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Формы реализации внеурочной деятельности образовательная организация определяет самостоятельно. </w:t>
      </w:r>
    </w:p>
    <w:p w14:paraId="1DCD352A">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Формы внеурочной деятельности должны предусматривать активность и самостоятельность обучающихся, сочетать индивидуальную и групповую работу; обеспечивать гибкий режим занятий (продолжительность, последовательность), переменный состав обучающихся, проектную и исследовательскую деятельность (в том числе экспедиции, практики), экскурсии (в музеи, парки, на предприятия и другие), походы, деловые игры и другое. </w:t>
      </w:r>
    </w:p>
    <w:p w14:paraId="37347FC5">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В зависимости от конкретных условий реализации основной общеобразовательной программы, числа обучающихся и их возрастных особенностей допускается формирование учебных групп из обучающихся разных классов в пределах одного уровня образования. </w:t>
      </w:r>
    </w:p>
    <w:p w14:paraId="164C13D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В целях реализации плана внеурочной деятельности образовательной организацией может предусматриваться использование ресурсов других организаций (в том числе в сетевой форме), включая организации дополнительного образования соответствующей направленности, осуществляющих лицензированную образовательную деятельность, профессиональные образовательные организации, образовательные организации высшего образования, научные организации и иные организации, обладающие необходимыми ресурсами.</w:t>
      </w:r>
    </w:p>
    <w:p w14:paraId="5C759B97">
      <w:pPr>
        <w:pStyle w:val="6"/>
        <w:widowControl w:val="0"/>
        <w:numPr>
          <w:ilvl w:val="0"/>
          <w:numId w:val="0"/>
        </w:numPr>
        <w:autoSpaceDE w:val="0"/>
        <w:autoSpaceDN w:val="0"/>
        <w:jc w:val="left"/>
        <w:outlineLvl w:val="4"/>
        <w:rPr>
          <w:rFonts w:hint="default"/>
          <w:b/>
          <w:bCs/>
          <w:color w:val="FF0000"/>
          <w:spacing w:val="-2"/>
          <w:sz w:val="24"/>
          <w:szCs w:val="24"/>
          <w:lang w:val="ru-RU"/>
        </w:rPr>
      </w:pPr>
      <w:r>
        <w:rPr>
          <w:rFonts w:hint="default"/>
          <w:b/>
          <w:bCs/>
          <w:spacing w:val="-2"/>
          <w:sz w:val="24"/>
          <w:szCs w:val="24"/>
          <w:lang w:val="ru-RU"/>
        </w:rPr>
        <w:t>3.3 К</w:t>
      </w:r>
      <w:r>
        <w:rPr>
          <w:rFonts w:hint="default"/>
          <w:b/>
          <w:bCs/>
          <w:spacing w:val="-2"/>
          <w:sz w:val="24"/>
          <w:szCs w:val="24"/>
        </w:rPr>
        <w:t>алендарный учебный график</w:t>
      </w:r>
      <w:r>
        <w:rPr>
          <w:rFonts w:hint="default"/>
          <w:b/>
          <w:bCs/>
          <w:color w:val="FF0000"/>
          <w:spacing w:val="-2"/>
          <w:sz w:val="24"/>
          <w:szCs w:val="24"/>
          <w:lang w:val="ru-RU"/>
        </w:rPr>
        <w:t xml:space="preserve"> (Приложение КУГ на ____ год)</w:t>
      </w:r>
    </w:p>
    <w:p w14:paraId="1D6D4BF5">
      <w:pPr>
        <w:pStyle w:val="6"/>
        <w:widowControl w:val="0"/>
        <w:numPr>
          <w:ilvl w:val="0"/>
          <w:numId w:val="0"/>
        </w:numPr>
        <w:autoSpaceDE w:val="0"/>
        <w:autoSpaceDN w:val="0"/>
        <w:ind w:left="0" w:leftChars="0" w:firstLine="658" w:firstLineChars="279"/>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Календарный учебный график определяет плановые перерывы при получении основного общего образования для отдыха и иных социальных целей (далее - каникулы):</w:t>
      </w:r>
    </w:p>
    <w:p w14:paraId="1DB43A1F">
      <w:pPr>
        <w:pStyle w:val="6"/>
        <w:widowControl w:val="0"/>
        <w:numPr>
          <w:ilvl w:val="0"/>
          <w:numId w:val="13"/>
        </w:numPr>
        <w:autoSpaceDE w:val="0"/>
        <w:autoSpaceDN w:val="0"/>
        <w:ind w:left="420" w:leftChars="0" w:hanging="420" w:firstLineChars="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даты начала и окончания учебного года;</w:t>
      </w:r>
    </w:p>
    <w:p w14:paraId="2B4E320F">
      <w:pPr>
        <w:pStyle w:val="6"/>
        <w:widowControl w:val="0"/>
        <w:numPr>
          <w:ilvl w:val="0"/>
          <w:numId w:val="13"/>
        </w:numPr>
        <w:autoSpaceDE w:val="0"/>
        <w:autoSpaceDN w:val="0"/>
        <w:ind w:left="420" w:leftChars="0" w:hanging="420" w:firstLineChars="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продолжительность учебного года;</w:t>
      </w:r>
    </w:p>
    <w:p w14:paraId="2B719A58">
      <w:pPr>
        <w:pStyle w:val="6"/>
        <w:widowControl w:val="0"/>
        <w:numPr>
          <w:ilvl w:val="0"/>
          <w:numId w:val="13"/>
        </w:numPr>
        <w:autoSpaceDE w:val="0"/>
        <w:autoSpaceDN w:val="0"/>
        <w:ind w:left="420" w:leftChars="0" w:hanging="420" w:firstLineChars="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сроки и продолжительность каникул;</w:t>
      </w:r>
    </w:p>
    <w:p w14:paraId="2953A65A">
      <w:pPr>
        <w:pStyle w:val="6"/>
        <w:widowControl w:val="0"/>
        <w:numPr>
          <w:ilvl w:val="0"/>
          <w:numId w:val="13"/>
        </w:numPr>
        <w:autoSpaceDE w:val="0"/>
        <w:autoSpaceDN w:val="0"/>
        <w:ind w:left="420" w:leftChars="0" w:hanging="420" w:firstLineChars="0"/>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сроки проведения промежуточной аттестации.</w:t>
      </w:r>
    </w:p>
    <w:p w14:paraId="2AEEA337">
      <w:pPr>
        <w:pStyle w:val="6"/>
        <w:widowControl w:val="0"/>
        <w:numPr>
          <w:ilvl w:val="0"/>
          <w:numId w:val="0"/>
        </w:numPr>
        <w:autoSpaceDE w:val="0"/>
        <w:autoSpaceDN w:val="0"/>
        <w:ind w:left="0" w:leftChars="0" w:firstLine="658" w:firstLineChars="279"/>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Календарный учебный график разрабатывается средней школой № 69 в соответствии с требованиями к организации образовательного процесса, предусмотренными </w:t>
      </w:r>
      <w:r>
        <w:rPr>
          <w:rFonts w:hint="default"/>
          <w:b w:val="0"/>
          <w:bCs w:val="0"/>
          <w:color w:val="auto"/>
          <w:spacing w:val="-2"/>
          <w:sz w:val="24"/>
          <w:szCs w:val="24"/>
          <w:lang w:val="ru-RU"/>
        </w:rPr>
        <w:fldChar w:fldCharType="begin"/>
      </w:r>
      <w:r>
        <w:rPr>
          <w:rFonts w:hint="default"/>
          <w:b w:val="0"/>
          <w:bCs w:val="0"/>
          <w:color w:val="auto"/>
          <w:spacing w:val="-2"/>
          <w:sz w:val="24"/>
          <w:szCs w:val="24"/>
          <w:lang w:val="ru-RU"/>
        </w:rPr>
        <w:instrText xml:space="preserve"> HYPERLINK "https://base.garant.ru/400274954/24975ac4e087d8084e1778ea7178fd42/" \l "block_1000" </w:instrText>
      </w:r>
      <w:r>
        <w:rPr>
          <w:rFonts w:hint="default"/>
          <w:b w:val="0"/>
          <w:bCs w:val="0"/>
          <w:color w:val="auto"/>
          <w:spacing w:val="-2"/>
          <w:sz w:val="24"/>
          <w:szCs w:val="24"/>
          <w:lang w:val="ru-RU"/>
        </w:rPr>
        <w:fldChar w:fldCharType="separate"/>
      </w:r>
      <w:r>
        <w:rPr>
          <w:rFonts w:hint="default"/>
          <w:b w:val="0"/>
          <w:bCs w:val="0"/>
          <w:color w:val="auto"/>
          <w:spacing w:val="-2"/>
          <w:sz w:val="24"/>
          <w:szCs w:val="24"/>
          <w:lang w:val="ru-RU"/>
        </w:rPr>
        <w:t>Гигиеническими нормативами</w:t>
      </w:r>
      <w:r>
        <w:rPr>
          <w:rFonts w:hint="default"/>
          <w:b w:val="0"/>
          <w:bCs w:val="0"/>
          <w:color w:val="auto"/>
          <w:spacing w:val="-2"/>
          <w:sz w:val="24"/>
          <w:szCs w:val="24"/>
          <w:lang w:val="ru-RU"/>
        </w:rPr>
        <w:fldChar w:fldCharType="end"/>
      </w:r>
      <w:r>
        <w:rPr>
          <w:rFonts w:hint="default"/>
          <w:b w:val="0"/>
          <w:bCs w:val="0"/>
          <w:color w:val="auto"/>
          <w:spacing w:val="-2"/>
          <w:sz w:val="24"/>
          <w:szCs w:val="24"/>
          <w:lang w:val="ru-RU"/>
        </w:rPr>
        <w:t> и </w:t>
      </w:r>
      <w:r>
        <w:rPr>
          <w:rFonts w:hint="default"/>
          <w:b w:val="0"/>
          <w:bCs w:val="0"/>
          <w:color w:val="auto"/>
          <w:spacing w:val="-2"/>
          <w:sz w:val="24"/>
          <w:szCs w:val="24"/>
          <w:lang w:val="ru-RU"/>
        </w:rPr>
        <w:fldChar w:fldCharType="begin"/>
      </w:r>
      <w:r>
        <w:rPr>
          <w:rFonts w:hint="default"/>
          <w:b w:val="0"/>
          <w:bCs w:val="0"/>
          <w:color w:val="auto"/>
          <w:spacing w:val="-2"/>
          <w:sz w:val="24"/>
          <w:szCs w:val="24"/>
          <w:lang w:val="ru-RU"/>
        </w:rPr>
        <w:instrText xml:space="preserve"> HYPERLINK "https://base.garant.ru/75093644/86674d20d06c3956a601ddc16326e3a9/" \l "block_1000" </w:instrText>
      </w:r>
      <w:r>
        <w:rPr>
          <w:rFonts w:hint="default"/>
          <w:b w:val="0"/>
          <w:bCs w:val="0"/>
          <w:color w:val="auto"/>
          <w:spacing w:val="-2"/>
          <w:sz w:val="24"/>
          <w:szCs w:val="24"/>
          <w:lang w:val="ru-RU"/>
        </w:rPr>
        <w:fldChar w:fldCharType="separate"/>
      </w:r>
      <w:r>
        <w:rPr>
          <w:rFonts w:hint="default"/>
          <w:b w:val="0"/>
          <w:bCs w:val="0"/>
          <w:color w:val="auto"/>
          <w:spacing w:val="-2"/>
          <w:sz w:val="24"/>
          <w:szCs w:val="24"/>
          <w:lang w:val="ru-RU"/>
        </w:rPr>
        <w:t>Санитарно-эпидемиологическими требованиями</w:t>
      </w:r>
      <w:r>
        <w:rPr>
          <w:rFonts w:hint="default"/>
          <w:b w:val="0"/>
          <w:bCs w:val="0"/>
          <w:color w:val="auto"/>
          <w:spacing w:val="-2"/>
          <w:sz w:val="24"/>
          <w:szCs w:val="24"/>
          <w:lang w:val="ru-RU"/>
        </w:rPr>
        <w:fldChar w:fldCharType="end"/>
      </w:r>
      <w:r>
        <w:rPr>
          <w:rFonts w:hint="default"/>
          <w:b w:val="0"/>
          <w:bCs w:val="0"/>
          <w:color w:val="auto"/>
          <w:spacing w:val="-2"/>
          <w:sz w:val="24"/>
          <w:szCs w:val="24"/>
          <w:lang w:val="ru-RU"/>
        </w:rPr>
        <w:t>.</w:t>
      </w:r>
    </w:p>
    <w:p w14:paraId="03517937">
      <w:pPr>
        <w:pStyle w:val="6"/>
        <w:widowControl w:val="0"/>
        <w:numPr>
          <w:ilvl w:val="0"/>
          <w:numId w:val="0"/>
        </w:numPr>
        <w:autoSpaceDE w:val="0"/>
        <w:autoSpaceDN w:val="0"/>
        <w:ind w:left="0" w:leftChars="0" w:firstLine="658" w:firstLineChars="279"/>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Организация образовательной деятельности осуществляется по учебным четвертям. Каждая образовательная организация самостоятельно определяет режим работы (5-дневная или 6-дневная учебная неделя) с учетом законодательства Российской Федерации. </w:t>
      </w:r>
    </w:p>
    <w:p w14:paraId="3C129745">
      <w:pPr>
        <w:pStyle w:val="6"/>
        <w:widowControl w:val="0"/>
        <w:numPr>
          <w:ilvl w:val="0"/>
          <w:numId w:val="0"/>
        </w:numPr>
        <w:autoSpaceDE w:val="0"/>
        <w:autoSpaceDN w:val="0"/>
        <w:ind w:left="0" w:leftChars="0" w:firstLine="658" w:firstLineChars="279"/>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Продолжительность учебного года при получении основного общего образования составляет 34 недели. </w:t>
      </w:r>
    </w:p>
    <w:p w14:paraId="1BD7ABCD">
      <w:pPr>
        <w:pStyle w:val="6"/>
        <w:widowControl w:val="0"/>
        <w:numPr>
          <w:ilvl w:val="0"/>
          <w:numId w:val="0"/>
        </w:numPr>
        <w:autoSpaceDE w:val="0"/>
        <w:autoSpaceDN w:val="0"/>
        <w:ind w:left="0" w:leftChars="0" w:firstLine="658" w:firstLineChars="279"/>
        <w:jc w:val="left"/>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Учебный год в образовательной организации начинается 1 сентября. Если этот день приходится на выходной день, то в этом случае учебный год начинается в первый, следующий за ним, рабочий день. </w:t>
      </w:r>
    </w:p>
    <w:p w14:paraId="321DDCC1">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Учебный год в образовательной организации заканчивается 26 мая. Если этот день приходится на выходной день, то в этом случае учебный год заканчивается в предыдущий рабочий день. Для 9 классов окончание учебного года определяется ежегодно в соответствии с расписанием государственной итоговой аттестации.</w:t>
      </w:r>
    </w:p>
    <w:p w14:paraId="701CC9BB">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С целью профилактики переутомления в федеральном календарном учебном графике предусматривается чередование периодов учебного времени и каникул. Продолжительность каникул должна составлять не менее 7 календарных дней.</w:t>
      </w:r>
    </w:p>
    <w:p w14:paraId="60439FD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Продолжительность учебных четвертей составляет: I четверть – 8 учебных недель (для 5–9 классов), II четверть – 8 учебных недель (для 5–9 классов), III четверть – 11 учебных недель (для 5–9 классов), IV четверть – 7 учебных недель (для 5–9 классов). 168.7. Продолжительность каникул составляет: по окончании I четверти (осенние каникулы) – 9 календарных дней (для 5–9 классов); по окончании II четверти (зимние каникулы) – 9 календарных дней (для 5–9 классов); по окончании III четверти (весенние каникулы) – 9 календарных дней (для 5–9 классов); по окончании учебного года (летние каникулы) – не менее 8 недель. </w:t>
      </w:r>
    </w:p>
    <w:p w14:paraId="6E7A3307">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Продолжительность урока не должна превышать 45 минут. </w:t>
      </w:r>
    </w:p>
    <w:p w14:paraId="0660B102">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Продолжительность перемен между уроками составляет не менее 10 минут, большой перемены (после 2 или 3 урока) – 20-30 минут. Вместо одной большой перемены допускается после 2 и 3 уроков устанавливать две перемены по 20 минут каждая. Продолжительность перемены между урочной и внеурочной деятельностью должна составлять не менее 20-30 минут, за исключением обучающихся с ОВЗ, обучение которых осуществляется по специальной индивидуальной программе развития. </w:t>
      </w:r>
    </w:p>
    <w:p w14:paraId="3AA7774D">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гигиеническими нормативами. </w:t>
      </w:r>
    </w:p>
    <w:p w14:paraId="0D6E69B9">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Образовательная недельная нагрузка распределяется равномерно в течение учебной недели, при этом объём максимально допустимой нагрузки в течение дня составляет: для обучающихся 5 и 6 классов – не более 6 уроков, для обучающихся 7 9 классов – не более 7 уроков. </w:t>
      </w:r>
    </w:p>
    <w:p w14:paraId="21F40178">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Занятия начинаются не ранее 8 часов утра и заканчиваются не позднее 19 часов. </w:t>
      </w:r>
    </w:p>
    <w:p w14:paraId="0709E327">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Факультативные занятия и занятия по программам дополнительного образования планируют на дни с наименьшим количеством обязательных уроков. Между началом факультативных (дополнительных) занятий и последним уроком необходимо организовывать перерыв продолжительностью не менее 20 минут. </w:t>
      </w:r>
    </w:p>
    <w:p w14:paraId="2A0FC55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Календарный учебный график образовательной организации составляется с учётом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 </w:t>
      </w:r>
    </w:p>
    <w:p w14:paraId="5938E499">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При составлении календарного учебного графика образовательная организация может использовать организацию учебного года по триместрам. При этом наиболее рациональным графиком является равномерное чередование периодов учебы и каникул в течение учебного года – 5-6 недель учебных периодов чередуются с недельными каникулами.</w:t>
      </w:r>
    </w:p>
    <w:p w14:paraId="0C687C35">
      <w:pPr>
        <w:pStyle w:val="6"/>
        <w:widowControl w:val="0"/>
        <w:numPr>
          <w:ilvl w:val="0"/>
          <w:numId w:val="0"/>
        </w:numPr>
        <w:autoSpaceDE w:val="0"/>
        <w:autoSpaceDN w:val="0"/>
        <w:jc w:val="left"/>
        <w:outlineLvl w:val="4"/>
        <w:rPr>
          <w:rFonts w:hint="default"/>
          <w:b/>
          <w:bCs/>
          <w:color w:val="FF0000"/>
          <w:spacing w:val="-2"/>
          <w:sz w:val="24"/>
          <w:szCs w:val="24"/>
          <w:lang w:val="ru-RU"/>
        </w:rPr>
      </w:pPr>
    </w:p>
    <w:p w14:paraId="485ED9F0">
      <w:pPr>
        <w:pStyle w:val="6"/>
        <w:widowControl w:val="0"/>
        <w:numPr>
          <w:ilvl w:val="0"/>
          <w:numId w:val="0"/>
        </w:numPr>
        <w:autoSpaceDE w:val="0"/>
        <w:autoSpaceDN w:val="0"/>
        <w:jc w:val="left"/>
        <w:outlineLvl w:val="4"/>
        <w:rPr>
          <w:rFonts w:hint="default"/>
          <w:b/>
          <w:bCs/>
          <w:color w:val="FF0000"/>
          <w:spacing w:val="-2"/>
          <w:sz w:val="24"/>
          <w:szCs w:val="24"/>
          <w:lang w:val="ru-RU"/>
        </w:rPr>
      </w:pPr>
      <w:r>
        <w:rPr>
          <w:rFonts w:hint="default"/>
          <w:b/>
          <w:bCs/>
          <w:spacing w:val="-2"/>
          <w:sz w:val="24"/>
          <w:szCs w:val="24"/>
          <w:lang w:val="ru-RU"/>
        </w:rPr>
        <w:t>3.4 К</w:t>
      </w:r>
      <w:r>
        <w:rPr>
          <w:rFonts w:hint="default"/>
          <w:b/>
          <w:bCs/>
          <w:spacing w:val="-2"/>
          <w:sz w:val="24"/>
          <w:szCs w:val="24"/>
        </w:rPr>
        <w:t xml:space="preserve">алендарный план воспитательной работы, содержащий перечень событий и мероприятий воспитательной направленности, которые организуются и проводятся </w:t>
      </w:r>
      <w:r>
        <w:rPr>
          <w:rFonts w:hint="default"/>
          <w:b/>
          <w:bCs/>
          <w:spacing w:val="-2"/>
          <w:sz w:val="24"/>
          <w:szCs w:val="24"/>
          <w:lang w:val="ru-RU"/>
        </w:rPr>
        <w:t>средней школой № 69</w:t>
      </w:r>
      <w:r>
        <w:rPr>
          <w:rFonts w:hint="default"/>
          <w:b/>
          <w:bCs/>
          <w:spacing w:val="-2"/>
          <w:sz w:val="24"/>
          <w:szCs w:val="24"/>
        </w:rPr>
        <w:t xml:space="preserve"> или в которых </w:t>
      </w:r>
      <w:r>
        <w:rPr>
          <w:rFonts w:hint="default"/>
          <w:b/>
          <w:bCs/>
          <w:spacing w:val="-2"/>
          <w:sz w:val="24"/>
          <w:szCs w:val="24"/>
          <w:lang w:val="ru-RU"/>
        </w:rPr>
        <w:t>средняя школа № 69</w:t>
      </w:r>
      <w:r>
        <w:rPr>
          <w:rFonts w:hint="default"/>
          <w:b/>
          <w:bCs/>
          <w:spacing w:val="-2"/>
          <w:sz w:val="24"/>
          <w:szCs w:val="24"/>
        </w:rPr>
        <w:t xml:space="preserve"> принимает участие в учебном году или периоде обучения</w:t>
      </w:r>
      <w:r>
        <w:rPr>
          <w:rFonts w:hint="default"/>
          <w:b/>
          <w:bCs/>
          <w:color w:val="FF0000"/>
          <w:spacing w:val="-2"/>
          <w:sz w:val="24"/>
          <w:szCs w:val="24"/>
          <w:lang w:val="ru-RU"/>
        </w:rPr>
        <w:t xml:space="preserve"> (Приложение  план ВР на ____ год)</w:t>
      </w:r>
    </w:p>
    <w:p w14:paraId="7BBE901E">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Федеральный календарный план воспитательной работы является единым для образовательных организаций. </w:t>
      </w:r>
    </w:p>
    <w:p w14:paraId="5113C9D7">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Федеральный календарный план воспитательной работы может быть реализован в рамках урочной и внеурочной деятельности. </w:t>
      </w:r>
    </w:p>
    <w:p w14:paraId="6F803312">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Образовательные организации вправе наряду с федеральным календарным планом воспитательной работы проводить иные мероприятия согласно федеральной рабочей программе воспитания, по ключевым направлениям воспитания и дополнительного образования детей. </w:t>
      </w:r>
    </w:p>
    <w:p w14:paraId="244FB63E">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Сентябрь: 1 сентября: День знаний; 3 сентября: День окончания Второй мировой войны, День солидарности в борьбе с терроризмом; 8 сентября: Международный день распространения грамотности; 10 сентября: Международный день памяти жертв фашизма. </w:t>
      </w:r>
    </w:p>
    <w:p w14:paraId="45957223">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Октябрь: 1 октября: Международный день пожилых людей; Международный день музыки; 4 октября: День защиты животных; 5 октября: День учителя; 25 октября: Международный день школьных библиотек; Третье воскресенье октября: День отца.</w:t>
      </w:r>
    </w:p>
    <w:p w14:paraId="5314AC5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 Ноябрь: 4 ноября: День народного единства; 8 ноября: День памяти погибших при исполнении служебных обязанностей сотрудников органов внутренних дел России; Последнее воскресенье ноября: День Матери; 30 ноября: День Государственного герба Российской Федерации. </w:t>
      </w:r>
    </w:p>
    <w:p w14:paraId="048652D7">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Декабрь: 3 декабря: День неизвестного солдата; Международный день инвалидов; Программа - 03 2 5 декабря: День добровольца (волонтера) в России; 9 декабря: День Героев Отечества; 12 декабря: День Конституции Российской Федерации. </w:t>
      </w:r>
    </w:p>
    <w:p w14:paraId="2CECB18D">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Январь: 25 января: День российского студенчества; 27 января: День полного освобождения Ленинграда от фашистской блокады; День освобождения Красной армией крупнейшего «лагеря смерти» Аушвиц Биркенау (Освенцима) – День памяти жертв Холокоста. </w:t>
      </w:r>
    </w:p>
    <w:p w14:paraId="1CFE798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Февраль: 2 февраля: День разгрома советскими войсками немецко-фашистских войск в Сталинградской битве; 8 февраля: День российской науки; 15 февраля: День памяти о россиянах, исполнявших служебный долг за пределами Отечества; 21 февраля: Международный день родного языка; 23 февраля: День защитника Отечества. </w:t>
      </w:r>
    </w:p>
    <w:p w14:paraId="72DAF51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Март: 8 марта: Международный женский день; 18 марта: День воссоединения Крыма с Россией; 27 марта: Всемирный день театра. </w:t>
      </w:r>
    </w:p>
    <w:p w14:paraId="6566FEEE">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Апрель: 12 апреля: День космонавтики; 19 апреля: День памяти о геноциде советского народа нацистами и их пособниками в годы Великой Отечественной войны. </w:t>
      </w:r>
    </w:p>
    <w:p w14:paraId="5A0B5AAB">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Май: 1 мая: Праздник Весны и Труда; 9 мая: День Победы; 19 мая: День детских общественных организаций России; 24 мая: День славянской письменности и культуры. </w:t>
      </w:r>
    </w:p>
    <w:p w14:paraId="3618CEC5">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Июнь: Программа - 03 3 1 июня: День защиты детей; 6 июня: День русского языка; 12 июня: День России; 22 июня: День памяти и скорби; 27 июня: День молодежи. </w:t>
      </w:r>
    </w:p>
    <w:p w14:paraId="5444BA7F">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 xml:space="preserve">Июль: 8 июля: День семьи, любви и верности. </w:t>
      </w:r>
    </w:p>
    <w:p w14:paraId="2FE8B320">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r>
        <w:rPr>
          <w:rFonts w:hint="default"/>
          <w:b w:val="0"/>
          <w:bCs w:val="0"/>
          <w:color w:val="auto"/>
          <w:spacing w:val="-2"/>
          <w:sz w:val="24"/>
          <w:szCs w:val="24"/>
          <w:lang w:val="ru-RU"/>
        </w:rPr>
        <w:t>Август: Вторая суббота августа: День физкультурника; 22 августа: День Государственного флага Российской Федерации; 27 августа: День российского кино.</w:t>
      </w:r>
    </w:p>
    <w:p w14:paraId="70502E12">
      <w:pPr>
        <w:pStyle w:val="6"/>
        <w:widowControl w:val="0"/>
        <w:numPr>
          <w:ilvl w:val="0"/>
          <w:numId w:val="0"/>
        </w:numPr>
        <w:autoSpaceDE w:val="0"/>
        <w:autoSpaceDN w:val="0"/>
        <w:ind w:left="0" w:leftChars="0" w:firstLine="658" w:firstLineChars="279"/>
        <w:jc w:val="both"/>
        <w:outlineLvl w:val="4"/>
        <w:rPr>
          <w:rFonts w:hint="default"/>
          <w:b w:val="0"/>
          <w:bCs w:val="0"/>
          <w:color w:val="auto"/>
          <w:spacing w:val="-2"/>
          <w:sz w:val="24"/>
          <w:szCs w:val="24"/>
          <w:lang w:val="ru-RU"/>
        </w:rPr>
      </w:pPr>
    </w:p>
    <w:p w14:paraId="6FA67EC5">
      <w:pPr>
        <w:pStyle w:val="6"/>
        <w:widowControl w:val="0"/>
        <w:numPr>
          <w:ilvl w:val="0"/>
          <w:numId w:val="0"/>
        </w:numPr>
        <w:autoSpaceDE w:val="0"/>
        <w:autoSpaceDN w:val="0"/>
        <w:jc w:val="left"/>
        <w:outlineLvl w:val="4"/>
        <w:rPr>
          <w:rFonts w:hint="default"/>
          <w:spacing w:val="-2"/>
          <w:sz w:val="24"/>
          <w:szCs w:val="24"/>
          <w:lang w:val="ru-RU"/>
        </w:rPr>
      </w:pPr>
      <w:r>
        <w:rPr>
          <w:rFonts w:hint="default"/>
          <w:b/>
          <w:bCs/>
          <w:spacing w:val="-2"/>
          <w:sz w:val="24"/>
          <w:szCs w:val="24"/>
          <w:lang w:val="ru-RU"/>
        </w:rPr>
        <w:t>3.5 Х</w:t>
      </w:r>
      <w:r>
        <w:rPr>
          <w:rFonts w:hint="default"/>
          <w:b/>
          <w:bCs/>
          <w:spacing w:val="-2"/>
          <w:sz w:val="24"/>
          <w:szCs w:val="24"/>
        </w:rPr>
        <w:t>арактеристик</w:t>
      </w:r>
      <w:r>
        <w:rPr>
          <w:rFonts w:hint="default"/>
          <w:b/>
          <w:bCs/>
          <w:spacing w:val="-2"/>
          <w:sz w:val="24"/>
          <w:szCs w:val="24"/>
          <w:lang w:val="ru-RU"/>
        </w:rPr>
        <w:t>а</w:t>
      </w:r>
      <w:r>
        <w:rPr>
          <w:rFonts w:hint="default"/>
          <w:b/>
          <w:bCs/>
          <w:spacing w:val="-2"/>
          <w:sz w:val="24"/>
          <w:szCs w:val="24"/>
        </w:rPr>
        <w:t xml:space="preserve"> условий реализации программы основного общего образования</w:t>
      </w:r>
      <w:r>
        <w:rPr>
          <w:rFonts w:hint="default"/>
          <w:b/>
          <w:bCs/>
          <w:spacing w:val="-2"/>
          <w:sz w:val="24"/>
          <w:szCs w:val="24"/>
          <w:lang w:val="ru-RU"/>
        </w:rPr>
        <w:t xml:space="preserve"> </w:t>
      </w:r>
      <w:r>
        <w:rPr>
          <w:rFonts w:hint="default"/>
          <w:b/>
          <w:bCs/>
          <w:spacing w:val="-2"/>
          <w:sz w:val="24"/>
          <w:szCs w:val="24"/>
        </w:rPr>
        <w:t>в соответствии с требованиями</w:t>
      </w:r>
      <w:r>
        <w:rPr>
          <w:rFonts w:hint="default"/>
          <w:b w:val="0"/>
          <w:bCs w:val="0"/>
          <w:spacing w:val="-2"/>
          <w:sz w:val="24"/>
          <w:szCs w:val="24"/>
        </w:rPr>
        <w:t xml:space="preserve"> </w:t>
      </w:r>
      <w:r>
        <w:rPr>
          <w:rFonts w:hint="default"/>
          <w:b/>
          <w:bCs/>
          <w:spacing w:val="-2"/>
          <w:sz w:val="24"/>
          <w:szCs w:val="24"/>
        </w:rPr>
        <w:t>ФГОС</w:t>
      </w:r>
    </w:p>
    <w:p w14:paraId="54839333">
      <w:pPr>
        <w:pStyle w:val="6"/>
        <w:numPr>
          <w:ilvl w:val="0"/>
          <w:numId w:val="0"/>
        </w:numPr>
        <w:tabs>
          <w:tab w:val="left" w:pos="1718"/>
          <w:tab w:val="left" w:pos="9638"/>
        </w:tabs>
        <w:ind w:left="0" w:leftChars="0" w:firstLine="660" w:firstLineChars="275"/>
        <w:jc w:val="both"/>
        <w:rPr>
          <w:b w:val="0"/>
          <w:bCs w:val="0"/>
          <w:sz w:val="24"/>
          <w:szCs w:val="24"/>
        </w:rPr>
      </w:pPr>
      <w:r>
        <w:rPr>
          <w:b w:val="0"/>
          <w:bCs w:val="0"/>
          <w:sz w:val="24"/>
          <w:szCs w:val="24"/>
        </w:rPr>
        <w:t>Требования к условиям реализации программы основного общего образования, в том числе адаптированной, включают: общесистемные требования; требования к материально-техническому, учебно-методическому</w:t>
      </w:r>
      <w:r>
        <w:rPr>
          <w:rFonts w:hint="default"/>
          <w:b w:val="0"/>
          <w:bCs w:val="0"/>
          <w:sz w:val="24"/>
          <w:szCs w:val="24"/>
          <w:lang w:val="ru-RU"/>
        </w:rPr>
        <w:t xml:space="preserve"> обеспечению;</w:t>
      </w:r>
      <w:r>
        <w:rPr>
          <w:b w:val="0"/>
          <w:bCs w:val="0"/>
          <w:sz w:val="24"/>
          <w:szCs w:val="24"/>
        </w:rPr>
        <w:t xml:space="preserve"> требования к психолого-педагогическим, кадровым и финансовым условиям. </w:t>
      </w:r>
    </w:p>
    <w:p w14:paraId="5D9B3165">
      <w:pPr>
        <w:pStyle w:val="6"/>
        <w:numPr>
          <w:ilvl w:val="0"/>
          <w:numId w:val="0"/>
        </w:numPr>
        <w:tabs>
          <w:tab w:val="left" w:pos="1718"/>
          <w:tab w:val="left" w:pos="9638"/>
        </w:tabs>
        <w:ind w:left="0" w:leftChars="0" w:firstLine="660" w:firstLineChars="275"/>
        <w:jc w:val="both"/>
        <w:rPr>
          <w:b/>
          <w:bCs/>
          <w:sz w:val="24"/>
          <w:szCs w:val="24"/>
        </w:rPr>
      </w:pPr>
      <w:r>
        <w:rPr>
          <w:b/>
          <w:bCs/>
          <w:sz w:val="24"/>
          <w:szCs w:val="24"/>
        </w:rPr>
        <w:t>Общесистемные</w:t>
      </w:r>
      <w:r>
        <w:rPr>
          <w:b/>
          <w:bCs/>
          <w:spacing w:val="80"/>
          <w:w w:val="150"/>
          <w:sz w:val="24"/>
          <w:szCs w:val="24"/>
        </w:rPr>
        <w:t xml:space="preserve"> </w:t>
      </w:r>
      <w:r>
        <w:rPr>
          <w:b/>
          <w:bCs/>
          <w:sz w:val="24"/>
          <w:szCs w:val="24"/>
        </w:rPr>
        <w:t>требования</w:t>
      </w:r>
      <w:r>
        <w:rPr>
          <w:b/>
          <w:bCs/>
          <w:spacing w:val="80"/>
          <w:w w:val="150"/>
          <w:sz w:val="24"/>
          <w:szCs w:val="24"/>
        </w:rPr>
        <w:t xml:space="preserve"> </w:t>
      </w:r>
      <w:r>
        <w:rPr>
          <w:b/>
          <w:bCs/>
          <w:sz w:val="24"/>
          <w:szCs w:val="24"/>
        </w:rPr>
        <w:t>к</w:t>
      </w:r>
      <w:r>
        <w:rPr>
          <w:b/>
          <w:bCs/>
          <w:spacing w:val="80"/>
          <w:w w:val="150"/>
          <w:sz w:val="24"/>
          <w:szCs w:val="24"/>
        </w:rPr>
        <w:t xml:space="preserve"> </w:t>
      </w:r>
      <w:r>
        <w:rPr>
          <w:b/>
          <w:bCs/>
          <w:sz w:val="24"/>
          <w:szCs w:val="24"/>
        </w:rPr>
        <w:t>реализации</w:t>
      </w:r>
      <w:r>
        <w:rPr>
          <w:b/>
          <w:bCs/>
          <w:spacing w:val="80"/>
          <w:w w:val="150"/>
          <w:sz w:val="24"/>
          <w:szCs w:val="24"/>
        </w:rPr>
        <w:t xml:space="preserve"> </w:t>
      </w:r>
      <w:r>
        <w:rPr>
          <w:b/>
          <w:bCs/>
          <w:sz w:val="24"/>
          <w:szCs w:val="24"/>
        </w:rPr>
        <w:t>программы</w:t>
      </w:r>
      <w:r>
        <w:rPr>
          <w:b/>
          <w:bCs/>
          <w:spacing w:val="80"/>
          <w:w w:val="150"/>
          <w:sz w:val="24"/>
          <w:szCs w:val="24"/>
        </w:rPr>
        <w:t xml:space="preserve"> </w:t>
      </w:r>
      <w:r>
        <w:rPr>
          <w:b/>
          <w:bCs/>
          <w:sz w:val="24"/>
          <w:szCs w:val="24"/>
        </w:rPr>
        <w:t xml:space="preserve">основного </w:t>
      </w:r>
      <w:r>
        <w:rPr>
          <w:b/>
          <w:bCs/>
          <w:spacing w:val="-2"/>
          <w:sz w:val="24"/>
          <w:szCs w:val="24"/>
        </w:rPr>
        <w:t>общего образования</w:t>
      </w:r>
    </w:p>
    <w:p w14:paraId="0F207134">
      <w:pPr>
        <w:pStyle w:val="10"/>
        <w:ind w:left="0" w:firstLine="567"/>
        <w:rPr>
          <w:sz w:val="24"/>
          <w:szCs w:val="24"/>
        </w:rPr>
      </w:pPr>
      <w:r>
        <w:rPr>
          <w:sz w:val="24"/>
          <w:szCs w:val="24"/>
        </w:rPr>
        <w:t>Результатом выполнения требований к условиям реализации программы основного общего образования должно быть создание комфортной развивающей</w:t>
      </w:r>
      <w:r>
        <w:rPr>
          <w:spacing w:val="40"/>
          <w:sz w:val="24"/>
          <w:szCs w:val="24"/>
        </w:rPr>
        <w:t xml:space="preserve"> </w:t>
      </w:r>
      <w:r>
        <w:rPr>
          <w:sz w:val="24"/>
          <w:szCs w:val="24"/>
        </w:rPr>
        <w:t>образовательной среды</w:t>
      </w:r>
      <w:r>
        <w:rPr>
          <w:spacing w:val="80"/>
          <w:sz w:val="24"/>
          <w:szCs w:val="24"/>
        </w:rPr>
        <w:t xml:space="preserve"> </w:t>
      </w:r>
      <w:r>
        <w:rPr>
          <w:sz w:val="24"/>
          <w:szCs w:val="24"/>
        </w:rPr>
        <w:t>по отношению</w:t>
      </w:r>
      <w:r>
        <w:rPr>
          <w:spacing w:val="80"/>
          <w:sz w:val="24"/>
          <w:szCs w:val="24"/>
        </w:rPr>
        <w:t xml:space="preserve">  </w:t>
      </w:r>
      <w:r>
        <w:rPr>
          <w:sz w:val="24"/>
          <w:szCs w:val="24"/>
        </w:rPr>
        <w:t>к</w:t>
      </w:r>
      <w:r>
        <w:rPr>
          <w:spacing w:val="80"/>
          <w:w w:val="150"/>
          <w:sz w:val="24"/>
          <w:szCs w:val="24"/>
        </w:rPr>
        <w:t xml:space="preserve"> </w:t>
      </w:r>
      <w:r>
        <w:rPr>
          <w:sz w:val="24"/>
          <w:szCs w:val="24"/>
        </w:rPr>
        <w:t>обучающимся и педагогическим работникам:</w:t>
      </w:r>
      <w:r>
        <w:rPr>
          <w:spacing w:val="40"/>
          <w:sz w:val="24"/>
          <w:szCs w:val="24"/>
        </w:rPr>
        <w:t xml:space="preserve"> </w:t>
      </w:r>
    </w:p>
    <w:tbl>
      <w:tblPr>
        <w:tblStyle w:val="8"/>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359"/>
        <w:gridCol w:w="2282"/>
        <w:gridCol w:w="983"/>
        <w:gridCol w:w="2724"/>
      </w:tblGrid>
      <w:tr w14:paraId="42E49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2" w:hRule="atLeast"/>
        </w:trPr>
        <w:tc>
          <w:tcPr>
            <w:tcW w:w="4359" w:type="dxa"/>
          </w:tcPr>
          <w:p w14:paraId="335895BA">
            <w:pPr>
              <w:pStyle w:val="16"/>
              <w:ind w:left="0"/>
              <w:rPr>
                <w:sz w:val="24"/>
                <w:szCs w:val="24"/>
              </w:rPr>
            </w:pPr>
            <w:r>
              <w:rPr>
                <w:sz w:val="24"/>
                <w:szCs w:val="24"/>
              </w:rPr>
              <w:t>Требования</w:t>
            </w:r>
            <w:r>
              <w:rPr>
                <w:spacing w:val="-10"/>
                <w:sz w:val="24"/>
                <w:szCs w:val="24"/>
              </w:rPr>
              <w:t xml:space="preserve"> </w:t>
            </w:r>
            <w:r>
              <w:rPr>
                <w:spacing w:val="-4"/>
                <w:sz w:val="24"/>
                <w:szCs w:val="24"/>
              </w:rPr>
              <w:t>ФГОС</w:t>
            </w:r>
          </w:p>
          <w:p w14:paraId="4A5AEE40">
            <w:pPr>
              <w:pStyle w:val="16"/>
              <w:ind w:left="0"/>
              <w:rPr>
                <w:b/>
                <w:sz w:val="24"/>
                <w:szCs w:val="24"/>
              </w:rPr>
            </w:pPr>
            <w:r>
              <w:rPr>
                <w:b/>
                <w:sz w:val="24"/>
                <w:szCs w:val="24"/>
              </w:rPr>
              <w:t>(создание комфортной развивающей</w:t>
            </w:r>
            <w:r>
              <w:rPr>
                <w:b/>
                <w:spacing w:val="-14"/>
                <w:sz w:val="24"/>
                <w:szCs w:val="24"/>
              </w:rPr>
              <w:t xml:space="preserve"> </w:t>
            </w:r>
            <w:r>
              <w:rPr>
                <w:b/>
                <w:sz w:val="24"/>
                <w:szCs w:val="24"/>
              </w:rPr>
              <w:t>образовательной</w:t>
            </w:r>
          </w:p>
          <w:p w14:paraId="7FAE4604">
            <w:pPr>
              <w:pStyle w:val="16"/>
              <w:ind w:left="0"/>
              <w:rPr>
                <w:b/>
                <w:sz w:val="24"/>
                <w:szCs w:val="24"/>
              </w:rPr>
            </w:pPr>
            <w:r>
              <w:rPr>
                <w:b/>
                <w:spacing w:val="-2"/>
                <w:sz w:val="24"/>
                <w:szCs w:val="24"/>
              </w:rPr>
              <w:t>среды,</w:t>
            </w:r>
          </w:p>
        </w:tc>
        <w:tc>
          <w:tcPr>
            <w:tcW w:w="2282" w:type="dxa"/>
          </w:tcPr>
          <w:p w14:paraId="5635B1BD">
            <w:pPr>
              <w:pStyle w:val="16"/>
              <w:ind w:left="0"/>
              <w:rPr>
                <w:sz w:val="24"/>
                <w:szCs w:val="24"/>
              </w:rPr>
            </w:pPr>
            <w:r>
              <w:rPr>
                <w:sz w:val="24"/>
                <w:szCs w:val="24"/>
              </w:rPr>
              <w:t>Что планируется изменить,</w:t>
            </w:r>
            <w:r>
              <w:rPr>
                <w:spacing w:val="-14"/>
                <w:sz w:val="24"/>
                <w:szCs w:val="24"/>
              </w:rPr>
              <w:t xml:space="preserve"> </w:t>
            </w:r>
            <w:r>
              <w:rPr>
                <w:sz w:val="24"/>
                <w:szCs w:val="24"/>
              </w:rPr>
              <w:t>создать, приобрести для</w:t>
            </w:r>
          </w:p>
          <w:p w14:paraId="49528D8C">
            <w:pPr>
              <w:pStyle w:val="16"/>
              <w:ind w:left="0"/>
              <w:rPr>
                <w:sz w:val="24"/>
                <w:szCs w:val="24"/>
              </w:rPr>
            </w:pPr>
            <w:r>
              <w:rPr>
                <w:spacing w:val="-2"/>
                <w:sz w:val="24"/>
                <w:szCs w:val="24"/>
              </w:rPr>
              <w:t>обучающихся</w:t>
            </w:r>
          </w:p>
        </w:tc>
        <w:tc>
          <w:tcPr>
            <w:tcW w:w="983" w:type="dxa"/>
          </w:tcPr>
          <w:p w14:paraId="3EE853E7">
            <w:pPr>
              <w:pStyle w:val="16"/>
              <w:ind w:left="0"/>
              <w:rPr>
                <w:sz w:val="24"/>
                <w:szCs w:val="24"/>
              </w:rPr>
            </w:pPr>
            <w:r>
              <w:rPr>
                <w:spacing w:val="-2"/>
                <w:sz w:val="24"/>
                <w:szCs w:val="24"/>
              </w:rPr>
              <w:t>сроки</w:t>
            </w:r>
          </w:p>
        </w:tc>
        <w:tc>
          <w:tcPr>
            <w:tcW w:w="2724" w:type="dxa"/>
          </w:tcPr>
          <w:p w14:paraId="2DFC734A">
            <w:pPr>
              <w:pStyle w:val="16"/>
              <w:ind w:left="0"/>
              <w:rPr>
                <w:sz w:val="24"/>
                <w:szCs w:val="24"/>
              </w:rPr>
            </w:pPr>
            <w:r>
              <w:rPr>
                <w:sz w:val="24"/>
                <w:szCs w:val="24"/>
              </w:rPr>
              <w:t>Что планируется изменить,</w:t>
            </w:r>
            <w:r>
              <w:rPr>
                <w:spacing w:val="-14"/>
                <w:sz w:val="24"/>
                <w:szCs w:val="24"/>
              </w:rPr>
              <w:t xml:space="preserve"> </w:t>
            </w:r>
            <w:r>
              <w:rPr>
                <w:sz w:val="24"/>
                <w:szCs w:val="24"/>
              </w:rPr>
              <w:t>создать,</w:t>
            </w:r>
          </w:p>
          <w:p w14:paraId="7A277597">
            <w:pPr>
              <w:pStyle w:val="16"/>
              <w:ind w:left="0"/>
              <w:rPr>
                <w:sz w:val="24"/>
                <w:szCs w:val="24"/>
              </w:rPr>
            </w:pPr>
            <w:r>
              <w:rPr>
                <w:sz w:val="24"/>
                <w:szCs w:val="24"/>
              </w:rPr>
              <w:t>приобрести</w:t>
            </w:r>
            <w:r>
              <w:rPr>
                <w:spacing w:val="-6"/>
                <w:sz w:val="24"/>
                <w:szCs w:val="24"/>
              </w:rPr>
              <w:t xml:space="preserve"> </w:t>
            </w:r>
            <w:r>
              <w:rPr>
                <w:sz w:val="24"/>
                <w:szCs w:val="24"/>
              </w:rPr>
              <w:t>для</w:t>
            </w:r>
            <w:r>
              <w:rPr>
                <w:spacing w:val="-3"/>
                <w:sz w:val="24"/>
                <w:szCs w:val="24"/>
              </w:rPr>
              <w:t xml:space="preserve"> </w:t>
            </w:r>
            <w:r>
              <w:rPr>
                <w:spacing w:val="-2"/>
                <w:sz w:val="24"/>
                <w:szCs w:val="24"/>
              </w:rPr>
              <w:t>педагогов</w:t>
            </w:r>
          </w:p>
        </w:tc>
      </w:tr>
      <w:tr w14:paraId="39785D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9" w:hRule="atLeast"/>
        </w:trPr>
        <w:tc>
          <w:tcPr>
            <w:tcW w:w="4359" w:type="dxa"/>
          </w:tcPr>
          <w:p w14:paraId="30F31530">
            <w:pPr>
              <w:pStyle w:val="16"/>
              <w:tabs>
                <w:tab w:val="left" w:pos="1858"/>
                <w:tab w:val="left" w:pos="2413"/>
              </w:tabs>
              <w:ind w:left="0"/>
              <w:jc w:val="both"/>
              <w:rPr>
                <w:sz w:val="24"/>
                <w:szCs w:val="24"/>
              </w:rPr>
            </w:pPr>
            <w:r>
              <w:rPr>
                <w:spacing w:val="-2"/>
                <w:sz w:val="24"/>
                <w:szCs w:val="24"/>
              </w:rPr>
              <w:t>обеспечивающей</w:t>
            </w:r>
            <w:r>
              <w:rPr>
                <w:sz w:val="24"/>
                <w:szCs w:val="24"/>
              </w:rPr>
              <w:t xml:space="preserve">  </w:t>
            </w:r>
            <w:r>
              <w:rPr>
                <w:spacing w:val="-2"/>
                <w:sz w:val="24"/>
                <w:szCs w:val="24"/>
              </w:rPr>
              <w:t xml:space="preserve">получение </w:t>
            </w:r>
            <w:r>
              <w:rPr>
                <w:sz w:val="24"/>
                <w:szCs w:val="24"/>
              </w:rPr>
              <w:t xml:space="preserve">качественного основного общего образования, его доступность, открытость и привлекательность для обучающихся, родителей </w:t>
            </w:r>
            <w:r>
              <w:rPr>
                <w:spacing w:val="-2"/>
                <w:sz w:val="24"/>
                <w:szCs w:val="24"/>
              </w:rPr>
              <w:t>(законных</w:t>
            </w:r>
            <w:r>
              <w:rPr>
                <w:sz w:val="24"/>
                <w:szCs w:val="24"/>
              </w:rPr>
              <w:t xml:space="preserve"> </w:t>
            </w:r>
            <w:r>
              <w:rPr>
                <w:spacing w:val="-2"/>
                <w:sz w:val="24"/>
                <w:szCs w:val="24"/>
              </w:rPr>
              <w:t>представителей) несовершеннолетних</w:t>
            </w:r>
          </w:p>
          <w:p w14:paraId="1BA729D6">
            <w:pPr>
              <w:pStyle w:val="16"/>
              <w:ind w:left="0"/>
              <w:jc w:val="both"/>
              <w:rPr>
                <w:sz w:val="24"/>
                <w:szCs w:val="24"/>
              </w:rPr>
            </w:pPr>
            <w:r>
              <w:rPr>
                <w:sz w:val="24"/>
                <w:szCs w:val="24"/>
              </w:rPr>
              <w:t>обучающихся и всего общества, воспитание обучающихся;</w:t>
            </w:r>
          </w:p>
        </w:tc>
        <w:tc>
          <w:tcPr>
            <w:tcW w:w="2282" w:type="dxa"/>
          </w:tcPr>
          <w:p w14:paraId="44440027">
            <w:pPr>
              <w:pStyle w:val="16"/>
              <w:numPr>
                <w:ilvl w:val="0"/>
                <w:numId w:val="14"/>
              </w:numPr>
              <w:tabs>
                <w:tab w:val="left" w:pos="271"/>
              </w:tabs>
              <w:ind w:left="0" w:firstLine="0"/>
              <w:rPr>
                <w:sz w:val="24"/>
                <w:szCs w:val="24"/>
              </w:rPr>
            </w:pPr>
            <w:r>
              <w:rPr>
                <w:spacing w:val="-2"/>
                <w:sz w:val="24"/>
                <w:szCs w:val="24"/>
              </w:rPr>
              <w:t xml:space="preserve">Переоборудование </w:t>
            </w:r>
            <w:r>
              <w:rPr>
                <w:sz w:val="24"/>
                <w:szCs w:val="24"/>
              </w:rPr>
              <w:t xml:space="preserve">кабинетов химии, </w:t>
            </w:r>
            <w:r>
              <w:rPr>
                <w:spacing w:val="-2"/>
                <w:sz w:val="24"/>
                <w:szCs w:val="24"/>
              </w:rPr>
              <w:t>информатики, технологии</w:t>
            </w:r>
          </w:p>
          <w:p w14:paraId="2D9C84B0">
            <w:pPr>
              <w:pStyle w:val="16"/>
              <w:numPr>
                <w:ilvl w:val="0"/>
                <w:numId w:val="14"/>
              </w:numPr>
              <w:tabs>
                <w:tab w:val="left" w:pos="328"/>
              </w:tabs>
              <w:ind w:left="0" w:firstLine="0"/>
              <w:rPr>
                <w:sz w:val="24"/>
                <w:szCs w:val="24"/>
              </w:rPr>
            </w:pPr>
            <w:r>
              <w:rPr>
                <w:spacing w:val="-2"/>
                <w:sz w:val="24"/>
                <w:szCs w:val="24"/>
              </w:rPr>
              <w:t xml:space="preserve">Обновление </w:t>
            </w:r>
            <w:r>
              <w:rPr>
                <w:sz w:val="24"/>
                <w:szCs w:val="24"/>
              </w:rPr>
              <w:t>лыжной базы</w:t>
            </w:r>
          </w:p>
          <w:p w14:paraId="020E621C">
            <w:pPr>
              <w:pStyle w:val="16"/>
              <w:numPr>
                <w:ilvl w:val="0"/>
                <w:numId w:val="14"/>
              </w:numPr>
              <w:tabs>
                <w:tab w:val="left" w:pos="328"/>
              </w:tabs>
              <w:ind w:left="0" w:firstLine="0"/>
              <w:rPr>
                <w:sz w:val="24"/>
                <w:szCs w:val="24"/>
              </w:rPr>
            </w:pPr>
            <w:r>
              <w:rPr>
                <w:spacing w:val="-2"/>
                <w:sz w:val="24"/>
                <w:szCs w:val="24"/>
              </w:rPr>
              <w:t xml:space="preserve">Обновление </w:t>
            </w:r>
            <w:r>
              <w:rPr>
                <w:sz w:val="24"/>
                <w:szCs w:val="24"/>
              </w:rPr>
              <w:t>книжного</w:t>
            </w:r>
            <w:r>
              <w:rPr>
                <w:spacing w:val="-14"/>
                <w:sz w:val="24"/>
                <w:szCs w:val="24"/>
              </w:rPr>
              <w:t xml:space="preserve"> </w:t>
            </w:r>
            <w:r>
              <w:rPr>
                <w:sz w:val="24"/>
                <w:szCs w:val="24"/>
              </w:rPr>
              <w:t>фонда</w:t>
            </w:r>
          </w:p>
          <w:p w14:paraId="6291BBA7">
            <w:pPr>
              <w:pStyle w:val="16"/>
              <w:ind w:left="0"/>
              <w:rPr>
                <w:sz w:val="24"/>
                <w:szCs w:val="24"/>
              </w:rPr>
            </w:pPr>
          </w:p>
        </w:tc>
        <w:tc>
          <w:tcPr>
            <w:tcW w:w="983" w:type="dxa"/>
          </w:tcPr>
          <w:p w14:paraId="03CB05AF">
            <w:pPr>
              <w:pStyle w:val="16"/>
              <w:ind w:left="0"/>
              <w:rPr>
                <w:sz w:val="24"/>
                <w:szCs w:val="24"/>
              </w:rPr>
            </w:pPr>
            <w:r>
              <w:rPr>
                <w:sz w:val="24"/>
                <w:szCs w:val="24"/>
              </w:rPr>
              <w:t>В течение года</w:t>
            </w:r>
          </w:p>
        </w:tc>
        <w:tc>
          <w:tcPr>
            <w:tcW w:w="2724" w:type="dxa"/>
          </w:tcPr>
          <w:p w14:paraId="7E2FEBAF">
            <w:pPr>
              <w:pStyle w:val="16"/>
              <w:ind w:left="0"/>
              <w:rPr>
                <w:sz w:val="24"/>
                <w:szCs w:val="24"/>
              </w:rPr>
            </w:pPr>
            <w:r>
              <w:rPr>
                <w:spacing w:val="-2"/>
                <w:sz w:val="24"/>
                <w:szCs w:val="24"/>
              </w:rPr>
              <w:t xml:space="preserve">Приобретение дополнительного </w:t>
            </w:r>
            <w:r>
              <w:rPr>
                <w:sz w:val="24"/>
                <w:szCs w:val="24"/>
              </w:rPr>
              <w:t>цифрового оборудования для</w:t>
            </w:r>
            <w:r>
              <w:rPr>
                <w:spacing w:val="-14"/>
                <w:sz w:val="24"/>
                <w:szCs w:val="24"/>
              </w:rPr>
              <w:t xml:space="preserve"> </w:t>
            </w:r>
            <w:r>
              <w:rPr>
                <w:sz w:val="24"/>
                <w:szCs w:val="24"/>
              </w:rPr>
              <w:t>кабинетов</w:t>
            </w:r>
            <w:r>
              <w:rPr>
                <w:spacing w:val="-14"/>
                <w:sz w:val="24"/>
                <w:szCs w:val="24"/>
              </w:rPr>
              <w:t xml:space="preserve"> </w:t>
            </w:r>
            <w:r>
              <w:rPr>
                <w:sz w:val="24"/>
                <w:szCs w:val="24"/>
              </w:rPr>
              <w:t>(документ- камер, МФУ)</w:t>
            </w:r>
          </w:p>
        </w:tc>
      </w:tr>
      <w:tr w14:paraId="29D4A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8" w:hRule="atLeast"/>
        </w:trPr>
        <w:tc>
          <w:tcPr>
            <w:tcW w:w="4359" w:type="dxa"/>
          </w:tcPr>
          <w:p w14:paraId="56AA676B">
            <w:pPr>
              <w:pStyle w:val="16"/>
              <w:tabs>
                <w:tab w:val="left" w:pos="2103"/>
              </w:tabs>
              <w:ind w:left="0"/>
              <w:jc w:val="both"/>
              <w:rPr>
                <w:sz w:val="24"/>
                <w:szCs w:val="24"/>
              </w:rPr>
            </w:pPr>
            <w:r>
              <w:rPr>
                <w:sz w:val="24"/>
                <w:szCs w:val="24"/>
              </w:rPr>
              <w:t>гарантирующей безопасность, охрану</w:t>
            </w:r>
            <w:r>
              <w:rPr>
                <w:spacing w:val="-3"/>
                <w:sz w:val="24"/>
                <w:szCs w:val="24"/>
              </w:rPr>
              <w:t xml:space="preserve"> </w:t>
            </w:r>
            <w:r>
              <w:rPr>
                <w:sz w:val="24"/>
                <w:szCs w:val="24"/>
              </w:rPr>
              <w:t>и</w:t>
            </w:r>
            <w:r>
              <w:rPr>
                <w:spacing w:val="-1"/>
                <w:sz w:val="24"/>
                <w:szCs w:val="24"/>
              </w:rPr>
              <w:t xml:space="preserve"> </w:t>
            </w:r>
            <w:r>
              <w:rPr>
                <w:sz w:val="24"/>
                <w:szCs w:val="24"/>
              </w:rPr>
              <w:t>укрепление</w:t>
            </w:r>
            <w:r>
              <w:rPr>
                <w:spacing w:val="-3"/>
                <w:sz w:val="24"/>
                <w:szCs w:val="24"/>
              </w:rPr>
              <w:t xml:space="preserve"> </w:t>
            </w:r>
            <w:r>
              <w:rPr>
                <w:sz w:val="24"/>
                <w:szCs w:val="24"/>
              </w:rPr>
              <w:t xml:space="preserve">физического, психического здоровья и </w:t>
            </w:r>
            <w:r>
              <w:rPr>
                <w:spacing w:val="-2"/>
                <w:sz w:val="24"/>
                <w:szCs w:val="24"/>
              </w:rPr>
              <w:t>социального</w:t>
            </w:r>
            <w:r>
              <w:rPr>
                <w:sz w:val="24"/>
                <w:szCs w:val="24"/>
              </w:rPr>
              <w:t xml:space="preserve"> </w:t>
            </w:r>
            <w:r>
              <w:rPr>
                <w:spacing w:val="-2"/>
                <w:sz w:val="24"/>
                <w:szCs w:val="24"/>
              </w:rPr>
              <w:t>благополучия обучающихся.</w:t>
            </w:r>
          </w:p>
        </w:tc>
        <w:tc>
          <w:tcPr>
            <w:tcW w:w="2282" w:type="dxa"/>
          </w:tcPr>
          <w:p w14:paraId="51DD3B60">
            <w:pPr>
              <w:pStyle w:val="16"/>
              <w:numPr>
                <w:ilvl w:val="0"/>
                <w:numId w:val="15"/>
              </w:numPr>
              <w:tabs>
                <w:tab w:val="left" w:pos="271"/>
              </w:tabs>
              <w:ind w:left="0" w:firstLine="0"/>
              <w:jc w:val="both"/>
              <w:rPr>
                <w:sz w:val="24"/>
                <w:szCs w:val="24"/>
              </w:rPr>
            </w:pPr>
            <w:r>
              <w:rPr>
                <w:spacing w:val="-2"/>
                <w:sz w:val="24"/>
                <w:szCs w:val="24"/>
              </w:rPr>
              <w:t xml:space="preserve">Оборудование </w:t>
            </w:r>
            <w:r>
              <w:rPr>
                <w:sz w:val="24"/>
                <w:szCs w:val="24"/>
              </w:rPr>
              <w:t xml:space="preserve">столовой новой </w:t>
            </w:r>
            <w:r>
              <w:rPr>
                <w:spacing w:val="-2"/>
                <w:sz w:val="24"/>
                <w:szCs w:val="24"/>
              </w:rPr>
              <w:t>мебелью</w:t>
            </w:r>
          </w:p>
          <w:p w14:paraId="5DBE75E1">
            <w:pPr>
              <w:pStyle w:val="16"/>
              <w:numPr>
                <w:ilvl w:val="0"/>
                <w:numId w:val="15"/>
              </w:numPr>
              <w:tabs>
                <w:tab w:val="left" w:pos="328"/>
              </w:tabs>
              <w:ind w:left="0" w:hanging="220"/>
              <w:jc w:val="both"/>
              <w:rPr>
                <w:sz w:val="24"/>
                <w:szCs w:val="24"/>
              </w:rPr>
            </w:pPr>
            <w:r>
              <w:rPr>
                <w:spacing w:val="-2"/>
                <w:sz w:val="24"/>
                <w:szCs w:val="24"/>
              </w:rPr>
              <w:t>Создание</w:t>
            </w:r>
          </w:p>
          <w:p w14:paraId="2108AC58">
            <w:pPr>
              <w:pStyle w:val="16"/>
              <w:ind w:left="0"/>
              <w:jc w:val="both"/>
              <w:rPr>
                <w:sz w:val="24"/>
                <w:szCs w:val="24"/>
              </w:rPr>
            </w:pPr>
            <w:r>
              <w:rPr>
                <w:spacing w:val="-2"/>
                <w:sz w:val="24"/>
                <w:szCs w:val="24"/>
              </w:rPr>
              <w:t xml:space="preserve">интеллектуальных </w:t>
            </w:r>
            <w:r>
              <w:rPr>
                <w:sz w:val="24"/>
                <w:szCs w:val="24"/>
              </w:rPr>
              <w:t>зон на этажах</w:t>
            </w:r>
          </w:p>
        </w:tc>
        <w:tc>
          <w:tcPr>
            <w:tcW w:w="983" w:type="dxa"/>
          </w:tcPr>
          <w:p w14:paraId="48824BDD">
            <w:pPr>
              <w:pStyle w:val="16"/>
              <w:ind w:left="0"/>
              <w:rPr>
                <w:sz w:val="24"/>
                <w:szCs w:val="24"/>
              </w:rPr>
            </w:pPr>
          </w:p>
        </w:tc>
        <w:tc>
          <w:tcPr>
            <w:tcW w:w="2724" w:type="dxa"/>
          </w:tcPr>
          <w:p w14:paraId="55BBA5D5">
            <w:pPr>
              <w:pStyle w:val="16"/>
              <w:ind w:left="0"/>
              <w:rPr>
                <w:sz w:val="24"/>
                <w:szCs w:val="24"/>
              </w:rPr>
            </w:pPr>
          </w:p>
        </w:tc>
      </w:tr>
    </w:tbl>
    <w:p w14:paraId="2C077A22">
      <w:pPr>
        <w:pStyle w:val="10"/>
        <w:ind w:left="0" w:firstLine="567"/>
        <w:rPr>
          <w:sz w:val="24"/>
          <w:szCs w:val="24"/>
        </w:rPr>
        <w:sectPr>
          <w:footerReference r:id="rId4" w:type="default"/>
          <w:pgSz w:w="11910" w:h="16840"/>
          <w:pgMar w:top="1460" w:right="564" w:bottom="1200" w:left="566" w:header="0" w:footer="971" w:gutter="0"/>
          <w:cols w:space="720" w:num="1"/>
        </w:sectPr>
      </w:pPr>
      <w:r>
        <w:rPr>
          <w:sz w:val="24"/>
          <w:szCs w:val="24"/>
        </w:rPr>
        <w:t>В целях обеспечения реализации программы основного общего образования в Организации для участников образовательных отношений будут созданы условия, обеспечивающие возможность:</w:t>
      </w:r>
    </w:p>
    <w:tbl>
      <w:tblPr>
        <w:tblStyle w:val="8"/>
        <w:tblW w:w="0" w:type="auto"/>
        <w:tblInd w:w="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783"/>
        <w:gridCol w:w="2993"/>
        <w:gridCol w:w="2693"/>
      </w:tblGrid>
      <w:tr w14:paraId="006CF1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 w:hRule="atLeast"/>
        </w:trPr>
        <w:tc>
          <w:tcPr>
            <w:tcW w:w="4783" w:type="dxa"/>
          </w:tcPr>
          <w:p w14:paraId="38DAE289">
            <w:pPr>
              <w:pStyle w:val="16"/>
              <w:ind w:left="0"/>
              <w:rPr>
                <w:b/>
                <w:sz w:val="24"/>
                <w:szCs w:val="24"/>
              </w:rPr>
            </w:pPr>
            <w:r>
              <w:rPr>
                <w:b/>
                <w:sz w:val="24"/>
                <w:szCs w:val="24"/>
              </w:rPr>
              <w:t>Требования</w:t>
            </w:r>
            <w:r>
              <w:rPr>
                <w:b/>
                <w:spacing w:val="-7"/>
                <w:sz w:val="24"/>
                <w:szCs w:val="24"/>
              </w:rPr>
              <w:t xml:space="preserve"> </w:t>
            </w:r>
            <w:r>
              <w:rPr>
                <w:b/>
                <w:spacing w:val="-4"/>
                <w:sz w:val="24"/>
                <w:szCs w:val="24"/>
              </w:rPr>
              <w:t>ФГОС</w:t>
            </w:r>
          </w:p>
        </w:tc>
        <w:tc>
          <w:tcPr>
            <w:tcW w:w="2993" w:type="dxa"/>
          </w:tcPr>
          <w:p w14:paraId="417E2B68">
            <w:pPr>
              <w:pStyle w:val="16"/>
              <w:ind w:left="156"/>
              <w:rPr>
                <w:b/>
                <w:sz w:val="24"/>
                <w:szCs w:val="24"/>
              </w:rPr>
            </w:pPr>
            <w:r>
              <w:rPr>
                <w:b/>
                <w:sz w:val="24"/>
                <w:szCs w:val="24"/>
              </w:rPr>
              <w:t>Созданы</w:t>
            </w:r>
            <w:r>
              <w:rPr>
                <w:b/>
                <w:spacing w:val="-6"/>
                <w:sz w:val="24"/>
                <w:szCs w:val="24"/>
              </w:rPr>
              <w:t xml:space="preserve"> </w:t>
            </w:r>
            <w:r>
              <w:rPr>
                <w:b/>
                <w:spacing w:val="-2"/>
                <w:sz w:val="24"/>
                <w:szCs w:val="24"/>
              </w:rPr>
              <w:t>условия</w:t>
            </w:r>
          </w:p>
        </w:tc>
        <w:tc>
          <w:tcPr>
            <w:tcW w:w="2693" w:type="dxa"/>
          </w:tcPr>
          <w:p w14:paraId="4845C9C0">
            <w:pPr>
              <w:pStyle w:val="16"/>
              <w:ind w:left="0"/>
              <w:rPr>
                <w:b/>
                <w:sz w:val="24"/>
                <w:szCs w:val="24"/>
              </w:rPr>
            </w:pPr>
            <w:r>
              <w:rPr>
                <w:b/>
                <w:sz w:val="24"/>
                <w:szCs w:val="24"/>
              </w:rPr>
              <w:t>Необходимо</w:t>
            </w:r>
            <w:r>
              <w:rPr>
                <w:b/>
                <w:spacing w:val="-8"/>
                <w:sz w:val="24"/>
                <w:szCs w:val="24"/>
              </w:rPr>
              <w:t xml:space="preserve"> </w:t>
            </w:r>
            <w:r>
              <w:rPr>
                <w:b/>
                <w:spacing w:val="-2"/>
                <w:sz w:val="24"/>
                <w:szCs w:val="24"/>
              </w:rPr>
              <w:t>создать</w:t>
            </w:r>
          </w:p>
        </w:tc>
      </w:tr>
      <w:tr w14:paraId="2BCDA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6" w:hRule="atLeast"/>
        </w:trPr>
        <w:tc>
          <w:tcPr>
            <w:tcW w:w="4783" w:type="dxa"/>
          </w:tcPr>
          <w:p w14:paraId="63FC83C1">
            <w:pPr>
              <w:pStyle w:val="16"/>
              <w:tabs>
                <w:tab w:val="left" w:pos="2573"/>
              </w:tabs>
              <w:ind w:left="0"/>
              <w:jc w:val="both"/>
              <w:rPr>
                <w:sz w:val="24"/>
                <w:szCs w:val="24"/>
              </w:rPr>
            </w:pPr>
            <w:r>
              <w:rPr>
                <w:spacing w:val="-2"/>
                <w:sz w:val="24"/>
                <w:szCs w:val="24"/>
              </w:rPr>
              <w:t>-</w:t>
            </w:r>
            <w:r>
              <w:rPr>
                <w:b/>
                <w:spacing w:val="-2"/>
                <w:sz w:val="24"/>
                <w:szCs w:val="24"/>
              </w:rPr>
              <w:t>достижения</w:t>
            </w:r>
            <w:r>
              <w:rPr>
                <w:b/>
                <w:sz w:val="24"/>
                <w:szCs w:val="24"/>
              </w:rPr>
              <w:t xml:space="preserve"> </w:t>
            </w:r>
            <w:r>
              <w:rPr>
                <w:spacing w:val="-2"/>
                <w:sz w:val="24"/>
                <w:szCs w:val="24"/>
              </w:rPr>
              <w:t xml:space="preserve">планируемых </w:t>
            </w:r>
            <w:r>
              <w:rPr>
                <w:sz w:val="24"/>
                <w:szCs w:val="24"/>
              </w:rPr>
              <w:t>результатов освоения программы основного общего образования</w:t>
            </w:r>
          </w:p>
          <w:p w14:paraId="3DEF561B">
            <w:pPr>
              <w:pStyle w:val="16"/>
              <w:tabs>
                <w:tab w:val="left" w:pos="2058"/>
                <w:tab w:val="left" w:pos="2238"/>
                <w:tab w:val="left" w:pos="2725"/>
                <w:tab w:val="left" w:pos="2844"/>
                <w:tab w:val="left" w:pos="3194"/>
              </w:tabs>
              <w:ind w:left="0"/>
              <w:jc w:val="both"/>
              <w:rPr>
                <w:sz w:val="24"/>
                <w:szCs w:val="24"/>
              </w:rPr>
            </w:pPr>
            <w:r>
              <w:rPr>
                <w:sz w:val="24"/>
                <w:szCs w:val="24"/>
              </w:rPr>
              <w:t>-</w:t>
            </w:r>
            <w:r>
              <w:rPr>
                <w:b/>
                <w:sz w:val="24"/>
                <w:szCs w:val="24"/>
              </w:rPr>
              <w:t>развития личности</w:t>
            </w:r>
            <w:r>
              <w:rPr>
                <w:sz w:val="24"/>
                <w:szCs w:val="24"/>
              </w:rPr>
              <w:t xml:space="preserve">, ее способностей, </w:t>
            </w:r>
            <w:r>
              <w:rPr>
                <w:spacing w:val="-2"/>
                <w:sz w:val="24"/>
                <w:szCs w:val="24"/>
              </w:rPr>
              <w:t>удовлетворения</w:t>
            </w:r>
            <w:r>
              <w:rPr>
                <w:sz w:val="24"/>
                <w:szCs w:val="24"/>
              </w:rPr>
              <w:t xml:space="preserve">  </w:t>
            </w:r>
            <w:r>
              <w:rPr>
                <w:spacing w:val="-2"/>
                <w:sz w:val="24"/>
                <w:szCs w:val="24"/>
              </w:rPr>
              <w:t>образовательных потребностей</w:t>
            </w:r>
            <w:r>
              <w:rPr>
                <w:sz w:val="24"/>
                <w:szCs w:val="24"/>
              </w:rPr>
              <w:t xml:space="preserve"> </w:t>
            </w:r>
            <w:r>
              <w:rPr>
                <w:spacing w:val="-10"/>
                <w:sz w:val="24"/>
                <w:szCs w:val="24"/>
              </w:rPr>
              <w:t>и</w:t>
            </w:r>
            <w:r>
              <w:rPr>
                <w:sz w:val="24"/>
                <w:szCs w:val="24"/>
              </w:rPr>
              <w:t xml:space="preserve">   </w:t>
            </w:r>
            <w:r>
              <w:rPr>
                <w:spacing w:val="-2"/>
                <w:sz w:val="24"/>
                <w:szCs w:val="24"/>
              </w:rPr>
              <w:t xml:space="preserve">интересов, </w:t>
            </w:r>
            <w:r>
              <w:rPr>
                <w:sz w:val="24"/>
                <w:szCs w:val="24"/>
              </w:rPr>
              <w:t xml:space="preserve">самореализации обучающихся, в том числе одаренных, через организацию урочной и внеурочной деятельности, социальных практик, включая общественно полезную деятельность, </w:t>
            </w:r>
            <w:r>
              <w:rPr>
                <w:spacing w:val="-2"/>
                <w:sz w:val="24"/>
                <w:szCs w:val="24"/>
              </w:rPr>
              <w:t>профессиональные</w:t>
            </w:r>
            <w:r>
              <w:rPr>
                <w:sz w:val="24"/>
                <w:szCs w:val="24"/>
              </w:rPr>
              <w:t xml:space="preserve">     </w:t>
            </w:r>
            <w:r>
              <w:rPr>
                <w:spacing w:val="-2"/>
                <w:sz w:val="24"/>
                <w:szCs w:val="24"/>
              </w:rPr>
              <w:t>пробы, практическую</w:t>
            </w:r>
            <w:r>
              <w:rPr>
                <w:sz w:val="24"/>
                <w:szCs w:val="24"/>
              </w:rPr>
              <w:t xml:space="preserve">   </w:t>
            </w:r>
            <w:r>
              <w:rPr>
                <w:spacing w:val="-2"/>
                <w:sz w:val="24"/>
                <w:szCs w:val="24"/>
              </w:rPr>
              <w:t>подготовку,</w:t>
            </w:r>
          </w:p>
          <w:p w14:paraId="059394BA">
            <w:pPr>
              <w:pStyle w:val="16"/>
              <w:tabs>
                <w:tab w:val="left" w:pos="2010"/>
                <w:tab w:val="left" w:pos="2046"/>
                <w:tab w:val="left" w:pos="2221"/>
                <w:tab w:val="left" w:pos="2507"/>
                <w:tab w:val="left" w:pos="3745"/>
              </w:tabs>
              <w:ind w:left="0"/>
              <w:jc w:val="both"/>
              <w:rPr>
                <w:sz w:val="24"/>
                <w:szCs w:val="24"/>
              </w:rPr>
            </w:pPr>
            <w:r>
              <w:rPr>
                <w:spacing w:val="-2"/>
                <w:sz w:val="24"/>
                <w:szCs w:val="24"/>
              </w:rPr>
              <w:t>использование</w:t>
            </w:r>
            <w:r>
              <w:rPr>
                <w:sz w:val="24"/>
                <w:szCs w:val="24"/>
              </w:rPr>
              <w:t xml:space="preserve">    </w:t>
            </w:r>
            <w:r>
              <w:rPr>
                <w:spacing w:val="-2"/>
                <w:sz w:val="24"/>
                <w:szCs w:val="24"/>
              </w:rPr>
              <w:t>возможностей организаций</w:t>
            </w:r>
            <w:r>
              <w:rPr>
                <w:sz w:val="24"/>
                <w:szCs w:val="24"/>
              </w:rPr>
              <w:t xml:space="preserve">   </w:t>
            </w:r>
            <w:r>
              <w:rPr>
                <w:spacing w:val="-2"/>
                <w:sz w:val="24"/>
                <w:szCs w:val="24"/>
              </w:rPr>
              <w:t>дополнительного образования,</w:t>
            </w:r>
            <w:r>
              <w:rPr>
                <w:sz w:val="24"/>
                <w:szCs w:val="24"/>
              </w:rPr>
              <w:t xml:space="preserve">  </w:t>
            </w:r>
            <w:r>
              <w:rPr>
                <w:spacing w:val="-2"/>
                <w:sz w:val="24"/>
                <w:szCs w:val="24"/>
              </w:rPr>
              <w:t xml:space="preserve">профессиональных </w:t>
            </w:r>
            <w:r>
              <w:rPr>
                <w:sz w:val="24"/>
                <w:szCs w:val="24"/>
              </w:rPr>
              <w:t xml:space="preserve">образовательных организаций и </w:t>
            </w:r>
            <w:r>
              <w:rPr>
                <w:spacing w:val="-2"/>
                <w:sz w:val="24"/>
                <w:szCs w:val="24"/>
              </w:rPr>
              <w:t>социальных</w:t>
            </w:r>
            <w:r>
              <w:rPr>
                <w:sz w:val="24"/>
                <w:szCs w:val="24"/>
              </w:rPr>
              <w:t xml:space="preserve"> </w:t>
            </w:r>
            <w:r>
              <w:rPr>
                <w:spacing w:val="-2"/>
                <w:sz w:val="24"/>
                <w:szCs w:val="24"/>
              </w:rPr>
              <w:t>партнеров</w:t>
            </w:r>
            <w:r>
              <w:rPr>
                <w:sz w:val="24"/>
                <w:szCs w:val="24"/>
              </w:rPr>
              <w:t xml:space="preserve"> </w:t>
            </w:r>
            <w:r>
              <w:rPr>
                <w:spacing w:val="-10"/>
                <w:sz w:val="24"/>
                <w:szCs w:val="24"/>
              </w:rPr>
              <w:t xml:space="preserve">в </w:t>
            </w:r>
            <w:r>
              <w:rPr>
                <w:spacing w:val="-2"/>
                <w:sz w:val="24"/>
                <w:szCs w:val="24"/>
              </w:rPr>
              <w:t>профессионально-производственном</w:t>
            </w:r>
          </w:p>
          <w:p w14:paraId="2CA45E4B">
            <w:pPr>
              <w:pStyle w:val="16"/>
              <w:ind w:left="0"/>
              <w:rPr>
                <w:sz w:val="24"/>
                <w:szCs w:val="24"/>
              </w:rPr>
            </w:pPr>
            <w:r>
              <w:rPr>
                <w:spacing w:val="-2"/>
                <w:sz w:val="24"/>
                <w:szCs w:val="24"/>
              </w:rPr>
              <w:t>окружении;</w:t>
            </w:r>
          </w:p>
          <w:p w14:paraId="5D24EEC4">
            <w:pPr>
              <w:pStyle w:val="16"/>
              <w:tabs>
                <w:tab w:val="left" w:pos="2546"/>
              </w:tabs>
              <w:ind w:left="0"/>
              <w:jc w:val="both"/>
              <w:rPr>
                <w:sz w:val="24"/>
                <w:szCs w:val="24"/>
              </w:rPr>
            </w:pPr>
            <w:r>
              <w:rPr>
                <w:sz w:val="24"/>
                <w:szCs w:val="24"/>
              </w:rPr>
              <w:t>-</w:t>
            </w:r>
            <w:r>
              <w:rPr>
                <w:b/>
                <w:sz w:val="24"/>
                <w:szCs w:val="24"/>
              </w:rPr>
              <w:t xml:space="preserve">формирования функциональной </w:t>
            </w:r>
            <w:r>
              <w:rPr>
                <w:b/>
                <w:spacing w:val="-2"/>
                <w:sz w:val="24"/>
                <w:szCs w:val="24"/>
              </w:rPr>
              <w:t>грамотности</w:t>
            </w:r>
            <w:r>
              <w:rPr>
                <w:b/>
                <w:sz w:val="24"/>
                <w:szCs w:val="24"/>
              </w:rPr>
              <w:t xml:space="preserve"> </w:t>
            </w:r>
            <w:r>
              <w:rPr>
                <w:spacing w:val="-2"/>
                <w:sz w:val="24"/>
                <w:szCs w:val="24"/>
              </w:rPr>
              <w:t xml:space="preserve">обучающихся </w:t>
            </w:r>
            <w:r>
              <w:rPr>
                <w:sz w:val="24"/>
                <w:szCs w:val="24"/>
              </w:rPr>
              <w:t>(способности решать учебные задачи и жизненные проблемные ситуации на основе сформированных предметных, метапредметных и универсальных способов деятельности), включающей овладение ключевыми компетенциями, составляющими основу дальнейшего успешного</w:t>
            </w:r>
            <w:r>
              <w:rPr>
                <w:spacing w:val="-5"/>
                <w:sz w:val="24"/>
                <w:szCs w:val="24"/>
              </w:rPr>
              <w:t xml:space="preserve"> </w:t>
            </w:r>
            <w:r>
              <w:rPr>
                <w:sz w:val="24"/>
                <w:szCs w:val="24"/>
              </w:rPr>
              <w:t>образования</w:t>
            </w:r>
            <w:r>
              <w:rPr>
                <w:spacing w:val="-6"/>
                <w:sz w:val="24"/>
                <w:szCs w:val="24"/>
              </w:rPr>
              <w:t xml:space="preserve"> </w:t>
            </w:r>
            <w:r>
              <w:rPr>
                <w:sz w:val="24"/>
                <w:szCs w:val="24"/>
              </w:rPr>
              <w:t>и</w:t>
            </w:r>
            <w:r>
              <w:rPr>
                <w:spacing w:val="-6"/>
                <w:sz w:val="24"/>
                <w:szCs w:val="24"/>
              </w:rPr>
              <w:t xml:space="preserve"> </w:t>
            </w:r>
            <w:r>
              <w:rPr>
                <w:sz w:val="24"/>
                <w:szCs w:val="24"/>
              </w:rPr>
              <w:t>ориентации</w:t>
            </w:r>
            <w:r>
              <w:rPr>
                <w:spacing w:val="-6"/>
                <w:sz w:val="24"/>
                <w:szCs w:val="24"/>
              </w:rPr>
              <w:t xml:space="preserve"> </w:t>
            </w:r>
            <w:r>
              <w:rPr>
                <w:sz w:val="24"/>
                <w:szCs w:val="24"/>
              </w:rPr>
              <w:t>в мире профессий;</w:t>
            </w:r>
          </w:p>
          <w:p w14:paraId="58B687C4">
            <w:pPr>
              <w:pStyle w:val="16"/>
              <w:tabs>
                <w:tab w:val="left" w:pos="1870"/>
                <w:tab w:val="left" w:pos="2272"/>
                <w:tab w:val="left" w:pos="2763"/>
                <w:tab w:val="left" w:pos="2877"/>
                <w:tab w:val="left" w:pos="3618"/>
                <w:tab w:val="left" w:pos="3728"/>
              </w:tabs>
              <w:ind w:left="0"/>
              <w:rPr>
                <w:sz w:val="24"/>
                <w:szCs w:val="24"/>
              </w:rPr>
            </w:pPr>
            <w:r>
              <w:rPr>
                <w:sz w:val="24"/>
                <w:szCs w:val="24"/>
              </w:rPr>
              <w:t>-</w:t>
            </w:r>
            <w:r>
              <w:rPr>
                <w:b/>
                <w:sz w:val="24"/>
                <w:szCs w:val="24"/>
              </w:rPr>
              <w:t>формирования</w:t>
            </w:r>
            <w:r>
              <w:rPr>
                <w:b/>
                <w:spacing w:val="40"/>
                <w:sz w:val="24"/>
                <w:szCs w:val="24"/>
              </w:rPr>
              <w:t xml:space="preserve"> </w:t>
            </w:r>
            <w:r>
              <w:rPr>
                <w:b/>
                <w:sz w:val="24"/>
                <w:szCs w:val="24"/>
              </w:rPr>
              <w:t>социокультурных</w:t>
            </w:r>
            <w:r>
              <w:rPr>
                <w:b/>
                <w:spacing w:val="40"/>
                <w:sz w:val="24"/>
                <w:szCs w:val="24"/>
              </w:rPr>
              <w:t xml:space="preserve"> </w:t>
            </w:r>
            <w:r>
              <w:rPr>
                <w:b/>
                <w:sz w:val="24"/>
                <w:szCs w:val="24"/>
              </w:rPr>
              <w:t xml:space="preserve">и </w:t>
            </w:r>
            <w:r>
              <w:rPr>
                <w:b/>
                <w:spacing w:val="-2"/>
                <w:sz w:val="24"/>
                <w:szCs w:val="24"/>
              </w:rPr>
              <w:t>духовно-нравственных</w:t>
            </w:r>
            <w:r>
              <w:rPr>
                <w:b/>
                <w:sz w:val="24"/>
                <w:szCs w:val="24"/>
              </w:rPr>
              <w:t xml:space="preserve">  </w:t>
            </w:r>
            <w:r>
              <w:rPr>
                <w:spacing w:val="-2"/>
                <w:sz w:val="24"/>
                <w:szCs w:val="24"/>
              </w:rPr>
              <w:t>ценностей обучающихся,</w:t>
            </w:r>
            <w:r>
              <w:rPr>
                <w:sz w:val="24"/>
                <w:szCs w:val="24"/>
              </w:rPr>
              <w:t xml:space="preserve">  </w:t>
            </w:r>
            <w:r>
              <w:rPr>
                <w:spacing w:val="-4"/>
                <w:sz w:val="24"/>
                <w:szCs w:val="24"/>
              </w:rPr>
              <w:t>основ</w:t>
            </w:r>
            <w:r>
              <w:rPr>
                <w:sz w:val="24"/>
                <w:szCs w:val="24"/>
              </w:rPr>
              <w:t xml:space="preserve">  </w:t>
            </w:r>
            <w:r>
              <w:rPr>
                <w:spacing w:val="-6"/>
                <w:sz w:val="24"/>
                <w:szCs w:val="24"/>
              </w:rPr>
              <w:t xml:space="preserve">их </w:t>
            </w:r>
            <w:r>
              <w:rPr>
                <w:spacing w:val="-2"/>
                <w:sz w:val="24"/>
                <w:szCs w:val="24"/>
              </w:rPr>
              <w:t>гражданственности,</w:t>
            </w:r>
            <w:r>
              <w:rPr>
                <w:sz w:val="24"/>
                <w:szCs w:val="24"/>
              </w:rPr>
              <w:t xml:space="preserve">  </w:t>
            </w:r>
            <w:r>
              <w:rPr>
                <w:spacing w:val="-2"/>
                <w:sz w:val="24"/>
                <w:szCs w:val="24"/>
              </w:rPr>
              <w:t>российской гражданской</w:t>
            </w:r>
            <w:r>
              <w:rPr>
                <w:sz w:val="24"/>
                <w:szCs w:val="24"/>
              </w:rPr>
              <w:t xml:space="preserve"> </w:t>
            </w:r>
            <w:r>
              <w:rPr>
                <w:spacing w:val="-2"/>
                <w:sz w:val="24"/>
                <w:szCs w:val="24"/>
              </w:rPr>
              <w:t>идентичности</w:t>
            </w:r>
            <w:r>
              <w:rPr>
                <w:sz w:val="24"/>
                <w:szCs w:val="24"/>
              </w:rPr>
              <w:t xml:space="preserve">  </w:t>
            </w:r>
            <w:r>
              <w:rPr>
                <w:spacing w:val="-10"/>
                <w:sz w:val="24"/>
                <w:szCs w:val="24"/>
              </w:rPr>
              <w:t xml:space="preserve">и </w:t>
            </w:r>
            <w:r>
              <w:rPr>
                <w:spacing w:val="-2"/>
                <w:sz w:val="24"/>
                <w:szCs w:val="24"/>
              </w:rPr>
              <w:t>социально-профессиональных ориентаций;</w:t>
            </w:r>
          </w:p>
          <w:p w14:paraId="51AA52F5">
            <w:pPr>
              <w:pStyle w:val="16"/>
              <w:tabs>
                <w:tab w:val="left" w:pos="2601"/>
                <w:tab w:val="left" w:pos="2654"/>
                <w:tab w:val="left" w:pos="3000"/>
              </w:tabs>
              <w:ind w:left="0"/>
              <w:jc w:val="both"/>
              <w:rPr>
                <w:sz w:val="24"/>
                <w:szCs w:val="24"/>
              </w:rPr>
            </w:pPr>
            <w:r>
              <w:rPr>
                <w:spacing w:val="-2"/>
                <w:sz w:val="24"/>
                <w:szCs w:val="24"/>
              </w:rPr>
              <w:t>-</w:t>
            </w:r>
            <w:r>
              <w:rPr>
                <w:b/>
                <w:spacing w:val="-2"/>
                <w:sz w:val="24"/>
                <w:szCs w:val="24"/>
              </w:rPr>
              <w:t>индивидуализации</w:t>
            </w:r>
            <w:r>
              <w:rPr>
                <w:b/>
                <w:sz w:val="24"/>
                <w:szCs w:val="24"/>
              </w:rPr>
              <w:t xml:space="preserve">   </w:t>
            </w:r>
            <w:r>
              <w:rPr>
                <w:spacing w:val="-2"/>
                <w:sz w:val="24"/>
                <w:szCs w:val="24"/>
              </w:rPr>
              <w:t>процесса образования</w:t>
            </w:r>
            <w:r>
              <w:rPr>
                <w:sz w:val="24"/>
                <w:szCs w:val="24"/>
              </w:rPr>
              <w:t xml:space="preserve">  </w:t>
            </w:r>
            <w:r>
              <w:rPr>
                <w:spacing w:val="-2"/>
                <w:sz w:val="24"/>
                <w:szCs w:val="24"/>
              </w:rPr>
              <w:t xml:space="preserve">посредством </w:t>
            </w:r>
            <w:r>
              <w:rPr>
                <w:sz w:val="24"/>
                <w:szCs w:val="24"/>
              </w:rPr>
              <w:t xml:space="preserve">проектирования и реализации индивидуальных учебных планов, </w:t>
            </w:r>
            <w:r>
              <w:rPr>
                <w:spacing w:val="-2"/>
                <w:sz w:val="24"/>
                <w:szCs w:val="24"/>
              </w:rPr>
              <w:t>обеспечения</w:t>
            </w:r>
            <w:r>
              <w:rPr>
                <w:sz w:val="24"/>
                <w:szCs w:val="24"/>
              </w:rPr>
              <w:t xml:space="preserve"> </w:t>
            </w:r>
            <w:r>
              <w:rPr>
                <w:spacing w:val="-2"/>
                <w:sz w:val="24"/>
                <w:szCs w:val="24"/>
              </w:rPr>
              <w:t xml:space="preserve">эффективной </w:t>
            </w:r>
            <w:r>
              <w:rPr>
                <w:sz w:val="24"/>
                <w:szCs w:val="24"/>
              </w:rPr>
              <w:t xml:space="preserve">самостоятельной работы обучающихся при поддержке педагогических </w:t>
            </w:r>
            <w:r>
              <w:rPr>
                <w:spacing w:val="-2"/>
                <w:sz w:val="24"/>
                <w:szCs w:val="24"/>
              </w:rPr>
              <w:t>работников;</w:t>
            </w:r>
          </w:p>
          <w:p w14:paraId="31220107">
            <w:pPr>
              <w:pStyle w:val="16"/>
              <w:tabs>
                <w:tab w:val="left" w:pos="2305"/>
              </w:tabs>
              <w:ind w:left="0"/>
              <w:jc w:val="both"/>
              <w:rPr>
                <w:sz w:val="24"/>
                <w:szCs w:val="24"/>
              </w:rPr>
            </w:pPr>
            <w:r>
              <w:rPr>
                <w:b/>
                <w:sz w:val="24"/>
                <w:szCs w:val="24"/>
              </w:rPr>
              <w:t xml:space="preserve">-участия </w:t>
            </w:r>
            <w:r>
              <w:rPr>
                <w:sz w:val="24"/>
                <w:szCs w:val="24"/>
              </w:rPr>
              <w:t xml:space="preserve">обучающихся, родителей </w:t>
            </w:r>
            <w:r>
              <w:rPr>
                <w:spacing w:val="-2"/>
                <w:sz w:val="24"/>
                <w:szCs w:val="24"/>
              </w:rPr>
              <w:t>(законных</w:t>
            </w:r>
            <w:r>
              <w:rPr>
                <w:sz w:val="24"/>
                <w:szCs w:val="24"/>
              </w:rPr>
              <w:t xml:space="preserve"> </w:t>
            </w:r>
            <w:r>
              <w:rPr>
                <w:spacing w:val="-2"/>
                <w:sz w:val="24"/>
                <w:szCs w:val="24"/>
              </w:rPr>
              <w:t xml:space="preserve">представителей) </w:t>
            </w:r>
            <w:r>
              <w:rPr>
                <w:sz w:val="24"/>
                <w:szCs w:val="24"/>
              </w:rPr>
              <w:t>несовершеннолетних обучающихся и педагогических работников в проектировании</w:t>
            </w:r>
            <w:r>
              <w:rPr>
                <w:spacing w:val="-7"/>
                <w:sz w:val="24"/>
                <w:szCs w:val="24"/>
              </w:rPr>
              <w:t xml:space="preserve"> </w:t>
            </w:r>
            <w:r>
              <w:rPr>
                <w:sz w:val="24"/>
                <w:szCs w:val="24"/>
              </w:rPr>
              <w:t>и</w:t>
            </w:r>
            <w:r>
              <w:rPr>
                <w:spacing w:val="-6"/>
                <w:sz w:val="24"/>
                <w:szCs w:val="24"/>
              </w:rPr>
              <w:t xml:space="preserve"> </w:t>
            </w:r>
            <w:r>
              <w:rPr>
                <w:sz w:val="24"/>
                <w:szCs w:val="24"/>
              </w:rPr>
              <w:t>развитии</w:t>
            </w:r>
            <w:r>
              <w:rPr>
                <w:spacing w:val="-7"/>
                <w:sz w:val="24"/>
                <w:szCs w:val="24"/>
              </w:rPr>
              <w:t xml:space="preserve"> </w:t>
            </w:r>
            <w:r>
              <w:rPr>
                <w:sz w:val="24"/>
                <w:szCs w:val="24"/>
              </w:rPr>
              <w:t>программы основного</w:t>
            </w:r>
            <w:r>
              <w:rPr>
                <w:spacing w:val="74"/>
                <w:sz w:val="24"/>
                <w:szCs w:val="24"/>
              </w:rPr>
              <w:t xml:space="preserve">  </w:t>
            </w:r>
            <w:r>
              <w:rPr>
                <w:sz w:val="24"/>
                <w:szCs w:val="24"/>
              </w:rPr>
              <w:t>общего</w:t>
            </w:r>
            <w:r>
              <w:rPr>
                <w:spacing w:val="75"/>
                <w:sz w:val="24"/>
                <w:szCs w:val="24"/>
              </w:rPr>
              <w:t xml:space="preserve">  </w:t>
            </w:r>
            <w:r>
              <w:rPr>
                <w:sz w:val="24"/>
                <w:szCs w:val="24"/>
              </w:rPr>
              <w:t>образования</w:t>
            </w:r>
            <w:r>
              <w:rPr>
                <w:spacing w:val="74"/>
                <w:sz w:val="24"/>
                <w:szCs w:val="24"/>
              </w:rPr>
              <w:t xml:space="preserve">  </w:t>
            </w:r>
            <w:r>
              <w:rPr>
                <w:spacing w:val="-10"/>
                <w:sz w:val="24"/>
                <w:szCs w:val="24"/>
              </w:rPr>
              <w:t>и</w:t>
            </w:r>
          </w:p>
          <w:p w14:paraId="29D3B2F8">
            <w:pPr>
              <w:pStyle w:val="16"/>
              <w:ind w:left="0"/>
              <w:rPr>
                <w:sz w:val="24"/>
                <w:szCs w:val="24"/>
              </w:rPr>
            </w:pPr>
            <w:r>
              <w:rPr>
                <w:sz w:val="24"/>
                <w:szCs w:val="24"/>
              </w:rPr>
              <w:t>условий ее реализации, учитывающих особенности</w:t>
            </w:r>
            <w:r>
              <w:rPr>
                <w:spacing w:val="60"/>
                <w:sz w:val="24"/>
                <w:szCs w:val="24"/>
              </w:rPr>
              <w:t xml:space="preserve"> </w:t>
            </w:r>
            <w:r>
              <w:rPr>
                <w:sz w:val="24"/>
                <w:szCs w:val="24"/>
              </w:rPr>
              <w:t>развития</w:t>
            </w:r>
            <w:r>
              <w:rPr>
                <w:spacing w:val="60"/>
                <w:sz w:val="24"/>
                <w:szCs w:val="24"/>
              </w:rPr>
              <w:t xml:space="preserve"> </w:t>
            </w:r>
            <w:r>
              <w:rPr>
                <w:sz w:val="24"/>
                <w:szCs w:val="24"/>
              </w:rPr>
              <w:t>и</w:t>
            </w:r>
            <w:r>
              <w:rPr>
                <w:spacing w:val="60"/>
                <w:sz w:val="24"/>
                <w:szCs w:val="24"/>
              </w:rPr>
              <w:t xml:space="preserve"> </w:t>
            </w:r>
            <w:r>
              <w:rPr>
                <w:spacing w:val="-2"/>
                <w:sz w:val="24"/>
                <w:szCs w:val="24"/>
              </w:rPr>
              <w:t>возможности обучающихся;</w:t>
            </w:r>
          </w:p>
          <w:p w14:paraId="1EE1C7C8">
            <w:pPr>
              <w:pStyle w:val="16"/>
              <w:tabs>
                <w:tab w:val="left" w:pos="3009"/>
              </w:tabs>
              <w:ind w:left="0"/>
              <w:rPr>
                <w:b/>
                <w:sz w:val="24"/>
                <w:szCs w:val="24"/>
              </w:rPr>
            </w:pPr>
            <w:r>
              <w:rPr>
                <w:spacing w:val="-4"/>
                <w:sz w:val="24"/>
                <w:szCs w:val="24"/>
              </w:rPr>
              <w:t>-</w:t>
            </w:r>
            <w:r>
              <w:rPr>
                <w:b/>
                <w:spacing w:val="-2"/>
                <w:sz w:val="24"/>
                <w:szCs w:val="24"/>
              </w:rPr>
              <w:t>организации</w:t>
            </w:r>
            <w:r>
              <w:rPr>
                <w:b/>
                <w:sz w:val="24"/>
                <w:szCs w:val="24"/>
              </w:rPr>
              <w:t xml:space="preserve"> </w:t>
            </w:r>
            <w:r>
              <w:rPr>
                <w:b/>
                <w:spacing w:val="-2"/>
                <w:sz w:val="24"/>
                <w:szCs w:val="24"/>
              </w:rPr>
              <w:t>сетевого</w:t>
            </w:r>
          </w:p>
          <w:p w14:paraId="3BFD4C50">
            <w:pPr>
              <w:pStyle w:val="16"/>
              <w:tabs>
                <w:tab w:val="left" w:pos="2267"/>
                <w:tab w:val="left" w:pos="2358"/>
                <w:tab w:val="left" w:pos="2562"/>
              </w:tabs>
              <w:ind w:left="0"/>
              <w:jc w:val="both"/>
              <w:rPr>
                <w:sz w:val="24"/>
                <w:szCs w:val="24"/>
              </w:rPr>
            </w:pPr>
            <w:r>
              <w:rPr>
                <w:spacing w:val="-2"/>
                <w:sz w:val="24"/>
                <w:szCs w:val="24"/>
              </w:rPr>
              <w:t>взаимодействия</w:t>
            </w:r>
            <w:r>
              <w:rPr>
                <w:sz w:val="24"/>
                <w:szCs w:val="24"/>
              </w:rPr>
              <w:t xml:space="preserve">   </w:t>
            </w:r>
            <w:r>
              <w:rPr>
                <w:spacing w:val="-2"/>
                <w:sz w:val="24"/>
                <w:szCs w:val="24"/>
              </w:rPr>
              <w:t>Организаций, организаций,</w:t>
            </w:r>
            <w:r>
              <w:rPr>
                <w:sz w:val="24"/>
                <w:szCs w:val="24"/>
              </w:rPr>
              <w:t xml:space="preserve">  </w:t>
            </w:r>
            <w:r>
              <w:rPr>
                <w:spacing w:val="-2"/>
                <w:sz w:val="24"/>
                <w:szCs w:val="24"/>
              </w:rPr>
              <w:t xml:space="preserve">располагающих </w:t>
            </w:r>
            <w:r>
              <w:rPr>
                <w:sz w:val="24"/>
                <w:szCs w:val="24"/>
              </w:rPr>
              <w:t xml:space="preserve">ресурсами, необходимыми для реализации программ основного общего образования, которое направлено на обеспечение качества </w:t>
            </w:r>
            <w:r>
              <w:rPr>
                <w:spacing w:val="-2"/>
                <w:sz w:val="24"/>
                <w:szCs w:val="24"/>
              </w:rPr>
              <w:t>условий</w:t>
            </w:r>
            <w:r>
              <w:rPr>
                <w:sz w:val="24"/>
                <w:szCs w:val="24"/>
              </w:rPr>
              <w:t xml:space="preserve"> </w:t>
            </w:r>
            <w:r>
              <w:rPr>
                <w:spacing w:val="-2"/>
                <w:sz w:val="24"/>
                <w:szCs w:val="24"/>
              </w:rPr>
              <w:t>образовательной деятельности;</w:t>
            </w:r>
          </w:p>
          <w:p w14:paraId="6F1FBE80">
            <w:pPr>
              <w:pStyle w:val="16"/>
              <w:tabs>
                <w:tab w:val="left" w:pos="1290"/>
                <w:tab w:val="left" w:pos="1527"/>
                <w:tab w:val="left" w:pos="2675"/>
                <w:tab w:val="left" w:pos="2751"/>
                <w:tab w:val="left" w:pos="3145"/>
              </w:tabs>
              <w:ind w:left="0"/>
              <w:jc w:val="both"/>
              <w:rPr>
                <w:sz w:val="24"/>
                <w:szCs w:val="24"/>
              </w:rPr>
            </w:pPr>
            <w:r>
              <w:rPr>
                <w:sz w:val="24"/>
                <w:szCs w:val="24"/>
              </w:rPr>
              <w:t>-</w:t>
            </w:r>
            <w:r>
              <w:rPr>
                <w:b/>
                <w:sz w:val="24"/>
                <w:szCs w:val="24"/>
              </w:rPr>
              <w:t xml:space="preserve">включения </w:t>
            </w:r>
            <w:r>
              <w:rPr>
                <w:sz w:val="24"/>
                <w:szCs w:val="24"/>
              </w:rPr>
              <w:t xml:space="preserve">обучающихся в процессы преобразования внешней социальной </w:t>
            </w:r>
            <w:r>
              <w:rPr>
                <w:spacing w:val="-2"/>
                <w:sz w:val="24"/>
                <w:szCs w:val="24"/>
              </w:rPr>
              <w:t>среды</w:t>
            </w:r>
            <w:r>
              <w:rPr>
                <w:sz w:val="24"/>
                <w:szCs w:val="24"/>
              </w:rPr>
              <w:t xml:space="preserve"> </w:t>
            </w:r>
            <w:r>
              <w:rPr>
                <w:spacing w:val="-2"/>
                <w:sz w:val="24"/>
                <w:szCs w:val="24"/>
              </w:rPr>
              <w:t>(населенного</w:t>
            </w:r>
            <w:r>
              <w:rPr>
                <w:sz w:val="24"/>
                <w:szCs w:val="24"/>
              </w:rPr>
              <w:t xml:space="preserve">   </w:t>
            </w:r>
            <w:r>
              <w:rPr>
                <w:spacing w:val="-2"/>
                <w:sz w:val="24"/>
                <w:szCs w:val="24"/>
              </w:rPr>
              <w:t xml:space="preserve">пункта, </w:t>
            </w:r>
            <w:r>
              <w:rPr>
                <w:sz w:val="24"/>
                <w:szCs w:val="24"/>
              </w:rPr>
              <w:t xml:space="preserve">муниципального района, субъекта </w:t>
            </w:r>
            <w:r>
              <w:rPr>
                <w:spacing w:val="-2"/>
                <w:sz w:val="24"/>
                <w:szCs w:val="24"/>
              </w:rPr>
              <w:t>Российской</w:t>
            </w:r>
            <w:r>
              <w:rPr>
                <w:sz w:val="24"/>
                <w:szCs w:val="24"/>
              </w:rPr>
              <w:t xml:space="preserve">   </w:t>
            </w:r>
            <w:r>
              <w:rPr>
                <w:spacing w:val="-2"/>
                <w:sz w:val="24"/>
                <w:szCs w:val="24"/>
              </w:rPr>
              <w:t xml:space="preserve">Федерации), </w:t>
            </w:r>
            <w:r>
              <w:rPr>
                <w:sz w:val="24"/>
                <w:szCs w:val="24"/>
              </w:rPr>
              <w:t>формирования у них лидерских</w:t>
            </w:r>
            <w:r>
              <w:rPr>
                <w:spacing w:val="40"/>
                <w:sz w:val="24"/>
                <w:szCs w:val="24"/>
              </w:rPr>
              <w:t xml:space="preserve"> </w:t>
            </w:r>
            <w:r>
              <w:rPr>
                <w:spacing w:val="-2"/>
                <w:sz w:val="24"/>
                <w:szCs w:val="24"/>
              </w:rPr>
              <w:t>качеств,</w:t>
            </w:r>
            <w:r>
              <w:rPr>
                <w:sz w:val="24"/>
                <w:szCs w:val="24"/>
              </w:rPr>
              <w:t xml:space="preserve">  </w:t>
            </w:r>
            <w:r>
              <w:rPr>
                <w:spacing w:val="-2"/>
                <w:sz w:val="24"/>
                <w:szCs w:val="24"/>
              </w:rPr>
              <w:t>опыта</w:t>
            </w:r>
            <w:r>
              <w:rPr>
                <w:sz w:val="24"/>
                <w:szCs w:val="24"/>
              </w:rPr>
              <w:t xml:space="preserve">  </w:t>
            </w:r>
            <w:r>
              <w:rPr>
                <w:spacing w:val="-2"/>
                <w:sz w:val="24"/>
                <w:szCs w:val="24"/>
              </w:rPr>
              <w:t xml:space="preserve">социальной </w:t>
            </w:r>
            <w:r>
              <w:rPr>
                <w:sz w:val="24"/>
                <w:szCs w:val="24"/>
              </w:rPr>
              <w:t>деятельности, реализации социальных проектов и программ, в том числе в качестве волонтеров;</w:t>
            </w:r>
          </w:p>
          <w:p w14:paraId="77A5890F">
            <w:pPr>
              <w:pStyle w:val="16"/>
              <w:tabs>
                <w:tab w:val="left" w:pos="2792"/>
              </w:tabs>
              <w:ind w:left="0"/>
              <w:jc w:val="both"/>
              <w:rPr>
                <w:sz w:val="24"/>
                <w:szCs w:val="24"/>
              </w:rPr>
            </w:pPr>
            <w:r>
              <w:rPr>
                <w:sz w:val="24"/>
                <w:szCs w:val="24"/>
              </w:rPr>
              <w:t>-</w:t>
            </w:r>
            <w:r>
              <w:rPr>
                <w:b/>
                <w:sz w:val="24"/>
                <w:szCs w:val="24"/>
              </w:rPr>
              <w:t>формирования</w:t>
            </w:r>
            <w:r>
              <w:rPr>
                <w:b/>
                <w:spacing w:val="-1"/>
                <w:sz w:val="24"/>
                <w:szCs w:val="24"/>
              </w:rPr>
              <w:t xml:space="preserve"> </w:t>
            </w:r>
            <w:r>
              <w:rPr>
                <w:sz w:val="24"/>
                <w:szCs w:val="24"/>
              </w:rPr>
              <w:t>у</w:t>
            </w:r>
            <w:r>
              <w:rPr>
                <w:spacing w:val="-3"/>
                <w:sz w:val="24"/>
                <w:szCs w:val="24"/>
              </w:rPr>
              <w:t xml:space="preserve"> </w:t>
            </w:r>
            <w:r>
              <w:rPr>
                <w:sz w:val="24"/>
                <w:szCs w:val="24"/>
              </w:rPr>
              <w:t>обучающихся</w:t>
            </w:r>
            <w:r>
              <w:rPr>
                <w:spacing w:val="-4"/>
                <w:sz w:val="24"/>
                <w:szCs w:val="24"/>
              </w:rPr>
              <w:t xml:space="preserve"> </w:t>
            </w:r>
            <w:r>
              <w:rPr>
                <w:sz w:val="24"/>
                <w:szCs w:val="24"/>
              </w:rPr>
              <w:t xml:space="preserve">опыта самостоятельной образовательной, общественной, проектной, учебно- </w:t>
            </w:r>
            <w:r>
              <w:rPr>
                <w:spacing w:val="-2"/>
                <w:sz w:val="24"/>
                <w:szCs w:val="24"/>
              </w:rPr>
              <w:t>исследовательской,</w:t>
            </w:r>
            <w:r>
              <w:rPr>
                <w:sz w:val="24"/>
                <w:szCs w:val="24"/>
              </w:rPr>
              <w:t xml:space="preserve"> </w:t>
            </w:r>
            <w:r>
              <w:rPr>
                <w:spacing w:val="-2"/>
                <w:sz w:val="24"/>
                <w:szCs w:val="24"/>
              </w:rPr>
              <w:t xml:space="preserve">спортивно- </w:t>
            </w:r>
            <w:r>
              <w:rPr>
                <w:sz w:val="24"/>
                <w:szCs w:val="24"/>
              </w:rPr>
              <w:t xml:space="preserve">оздоровительной и творческой </w:t>
            </w:r>
            <w:r>
              <w:rPr>
                <w:spacing w:val="-2"/>
                <w:sz w:val="24"/>
                <w:szCs w:val="24"/>
              </w:rPr>
              <w:t>деятельности;</w:t>
            </w:r>
          </w:p>
          <w:p w14:paraId="46988593">
            <w:pPr>
              <w:pStyle w:val="16"/>
              <w:ind w:left="0"/>
              <w:jc w:val="both"/>
              <w:rPr>
                <w:sz w:val="24"/>
                <w:szCs w:val="24"/>
              </w:rPr>
            </w:pPr>
            <w:r>
              <w:rPr>
                <w:sz w:val="24"/>
                <w:szCs w:val="24"/>
              </w:rPr>
              <w:t>-</w:t>
            </w:r>
            <w:r>
              <w:rPr>
                <w:b/>
                <w:sz w:val="24"/>
                <w:szCs w:val="24"/>
              </w:rPr>
              <w:t xml:space="preserve">формирования у </w:t>
            </w:r>
            <w:r>
              <w:rPr>
                <w:sz w:val="24"/>
                <w:szCs w:val="24"/>
              </w:rPr>
              <w:t>обучающихся экологической грамотности, навыков здорового и безопасного для человека</w:t>
            </w:r>
            <w:r>
              <w:rPr>
                <w:spacing w:val="40"/>
                <w:sz w:val="24"/>
                <w:szCs w:val="24"/>
              </w:rPr>
              <w:t xml:space="preserve"> </w:t>
            </w:r>
            <w:r>
              <w:rPr>
                <w:sz w:val="24"/>
                <w:szCs w:val="24"/>
              </w:rPr>
              <w:t>и окружающей его среды образа</w:t>
            </w:r>
            <w:r>
              <w:rPr>
                <w:spacing w:val="40"/>
                <w:sz w:val="24"/>
                <w:szCs w:val="24"/>
              </w:rPr>
              <w:t xml:space="preserve"> </w:t>
            </w:r>
            <w:r>
              <w:rPr>
                <w:spacing w:val="-2"/>
                <w:sz w:val="24"/>
                <w:szCs w:val="24"/>
              </w:rPr>
              <w:t>жизни;</w:t>
            </w:r>
          </w:p>
          <w:p w14:paraId="389361B2">
            <w:pPr>
              <w:pStyle w:val="16"/>
              <w:tabs>
                <w:tab w:val="left" w:pos="2599"/>
              </w:tabs>
              <w:ind w:left="0"/>
              <w:jc w:val="both"/>
              <w:rPr>
                <w:sz w:val="24"/>
                <w:szCs w:val="24"/>
              </w:rPr>
            </w:pPr>
            <w:r>
              <w:rPr>
                <w:sz w:val="24"/>
                <w:szCs w:val="24"/>
              </w:rPr>
              <w:t xml:space="preserve">-использования в образовательной </w:t>
            </w:r>
            <w:r>
              <w:rPr>
                <w:spacing w:val="-2"/>
                <w:sz w:val="24"/>
                <w:szCs w:val="24"/>
              </w:rPr>
              <w:t>деятельности</w:t>
            </w:r>
            <w:r>
              <w:rPr>
                <w:sz w:val="24"/>
                <w:szCs w:val="24"/>
              </w:rPr>
              <w:t xml:space="preserve"> </w:t>
            </w:r>
            <w:r>
              <w:rPr>
                <w:spacing w:val="-2"/>
                <w:sz w:val="24"/>
                <w:szCs w:val="24"/>
              </w:rPr>
              <w:t>современных</w:t>
            </w:r>
          </w:p>
          <w:p w14:paraId="29EA58C6">
            <w:pPr>
              <w:pStyle w:val="16"/>
              <w:tabs>
                <w:tab w:val="left" w:pos="2715"/>
              </w:tabs>
              <w:ind w:left="0"/>
              <w:jc w:val="both"/>
              <w:rPr>
                <w:sz w:val="24"/>
                <w:szCs w:val="24"/>
              </w:rPr>
            </w:pPr>
            <w:r>
              <w:rPr>
                <w:spacing w:val="-2"/>
                <w:sz w:val="24"/>
                <w:szCs w:val="24"/>
              </w:rPr>
              <w:t>образовательных</w:t>
            </w:r>
            <w:r>
              <w:rPr>
                <w:sz w:val="24"/>
                <w:szCs w:val="24"/>
              </w:rPr>
              <w:t xml:space="preserve"> </w:t>
            </w:r>
            <w:r>
              <w:rPr>
                <w:spacing w:val="-2"/>
                <w:sz w:val="24"/>
                <w:szCs w:val="24"/>
              </w:rPr>
              <w:t xml:space="preserve">технологий, </w:t>
            </w:r>
            <w:r>
              <w:rPr>
                <w:sz w:val="24"/>
                <w:szCs w:val="24"/>
              </w:rPr>
              <w:t>направленных в том числе на воспитание обучающихся и развитие различных форм наставничества;</w:t>
            </w:r>
          </w:p>
          <w:p w14:paraId="7367E98A">
            <w:pPr>
              <w:pStyle w:val="16"/>
              <w:ind w:left="0"/>
              <w:jc w:val="both"/>
              <w:rPr>
                <w:sz w:val="24"/>
                <w:szCs w:val="24"/>
              </w:rPr>
            </w:pPr>
            <w:r>
              <w:rPr>
                <w:sz w:val="24"/>
                <w:szCs w:val="24"/>
              </w:rPr>
              <w:t>-</w:t>
            </w:r>
            <w:r>
              <w:rPr>
                <w:b/>
                <w:sz w:val="24"/>
                <w:szCs w:val="24"/>
              </w:rPr>
              <w:t xml:space="preserve">обновления </w:t>
            </w:r>
            <w:r>
              <w:rPr>
                <w:sz w:val="24"/>
                <w:szCs w:val="24"/>
              </w:rPr>
              <w:t>содержания программы основного общего образования, методик и технологий ее реализации в соответствии с динамикой развития системы образования, запросов обучающихся, родителей (законных представителей) несовершеннолетних обучающихся с учетом национальных</w:t>
            </w:r>
            <w:r>
              <w:rPr>
                <w:spacing w:val="40"/>
                <w:sz w:val="24"/>
                <w:szCs w:val="24"/>
              </w:rPr>
              <w:t xml:space="preserve"> </w:t>
            </w:r>
            <w:r>
              <w:rPr>
                <w:sz w:val="24"/>
                <w:szCs w:val="24"/>
              </w:rPr>
              <w:t>и культурных особенностей субъекта Российской Федерации;</w:t>
            </w:r>
          </w:p>
          <w:p w14:paraId="5ACBC692">
            <w:pPr>
              <w:pStyle w:val="16"/>
              <w:tabs>
                <w:tab w:val="left" w:pos="2020"/>
                <w:tab w:val="left" w:pos="2460"/>
              </w:tabs>
              <w:ind w:left="0"/>
              <w:jc w:val="both"/>
              <w:rPr>
                <w:sz w:val="24"/>
                <w:szCs w:val="24"/>
              </w:rPr>
            </w:pPr>
            <w:r>
              <w:rPr>
                <w:spacing w:val="-2"/>
                <w:sz w:val="24"/>
                <w:szCs w:val="24"/>
              </w:rPr>
              <w:t>-</w:t>
            </w:r>
            <w:r>
              <w:rPr>
                <w:b/>
                <w:spacing w:val="-2"/>
                <w:sz w:val="24"/>
                <w:szCs w:val="24"/>
              </w:rPr>
              <w:t>эффективного</w:t>
            </w:r>
            <w:r>
              <w:rPr>
                <w:b/>
                <w:sz w:val="24"/>
                <w:szCs w:val="24"/>
              </w:rPr>
              <w:t xml:space="preserve">  </w:t>
            </w:r>
            <w:r>
              <w:rPr>
                <w:spacing w:val="-2"/>
                <w:sz w:val="24"/>
                <w:szCs w:val="24"/>
              </w:rPr>
              <w:t xml:space="preserve">использования </w:t>
            </w:r>
            <w:r>
              <w:rPr>
                <w:sz w:val="24"/>
                <w:szCs w:val="24"/>
              </w:rPr>
              <w:t xml:space="preserve">профессионального и творческого потенциала педагогических и руководящих работников, повышения </w:t>
            </w:r>
            <w:r>
              <w:rPr>
                <w:spacing w:val="-6"/>
                <w:sz w:val="24"/>
                <w:szCs w:val="24"/>
              </w:rPr>
              <w:t>их</w:t>
            </w:r>
            <w:r>
              <w:rPr>
                <w:sz w:val="24"/>
                <w:szCs w:val="24"/>
              </w:rPr>
              <w:t xml:space="preserve"> </w:t>
            </w:r>
            <w:r>
              <w:rPr>
                <w:spacing w:val="-2"/>
                <w:sz w:val="24"/>
                <w:szCs w:val="24"/>
              </w:rPr>
              <w:t xml:space="preserve">профессиональной, </w:t>
            </w:r>
            <w:r>
              <w:rPr>
                <w:sz w:val="24"/>
                <w:szCs w:val="24"/>
              </w:rPr>
              <w:t>коммуникативной, информационной и правовой компетентности;</w:t>
            </w:r>
          </w:p>
          <w:p w14:paraId="06D75C00">
            <w:pPr>
              <w:pStyle w:val="16"/>
              <w:ind w:left="0"/>
              <w:jc w:val="both"/>
              <w:rPr>
                <w:sz w:val="24"/>
                <w:szCs w:val="24"/>
              </w:rPr>
            </w:pPr>
            <w:r>
              <w:rPr>
                <w:sz w:val="24"/>
                <w:szCs w:val="24"/>
              </w:rPr>
              <w:t>-</w:t>
            </w:r>
            <w:r>
              <w:rPr>
                <w:b/>
                <w:sz w:val="24"/>
                <w:szCs w:val="24"/>
              </w:rPr>
              <w:t>эффективного</w:t>
            </w:r>
            <w:r>
              <w:rPr>
                <w:b/>
                <w:spacing w:val="74"/>
                <w:w w:val="150"/>
                <w:sz w:val="24"/>
                <w:szCs w:val="24"/>
              </w:rPr>
              <w:t xml:space="preserve"> </w:t>
            </w:r>
            <w:r>
              <w:rPr>
                <w:b/>
                <w:sz w:val="24"/>
                <w:szCs w:val="24"/>
              </w:rPr>
              <w:t>управления</w:t>
            </w:r>
            <w:r>
              <w:rPr>
                <w:b/>
                <w:spacing w:val="76"/>
                <w:w w:val="150"/>
                <w:sz w:val="24"/>
                <w:szCs w:val="24"/>
              </w:rPr>
              <w:t xml:space="preserve"> </w:t>
            </w:r>
            <w:r>
              <w:rPr>
                <w:spacing w:val="-10"/>
                <w:sz w:val="24"/>
                <w:szCs w:val="24"/>
              </w:rPr>
              <w:t>с</w:t>
            </w:r>
            <w:r>
              <w:rPr>
                <w:sz w:val="24"/>
                <w:szCs w:val="24"/>
              </w:rPr>
              <w:t xml:space="preserve"> использованием ИКТ, современных </w:t>
            </w:r>
            <w:r>
              <w:rPr>
                <w:spacing w:val="-2"/>
                <w:sz w:val="24"/>
                <w:szCs w:val="24"/>
              </w:rPr>
              <w:t>механизмов</w:t>
            </w:r>
            <w:r>
              <w:rPr>
                <w:sz w:val="24"/>
                <w:szCs w:val="24"/>
              </w:rPr>
              <w:t xml:space="preserve"> </w:t>
            </w:r>
            <w:r>
              <w:rPr>
                <w:spacing w:val="-2"/>
                <w:sz w:val="24"/>
                <w:szCs w:val="24"/>
              </w:rPr>
              <w:t xml:space="preserve">финансирования </w:t>
            </w:r>
            <w:r>
              <w:rPr>
                <w:sz w:val="24"/>
                <w:szCs w:val="24"/>
              </w:rPr>
              <w:t>реализации программ основного общего образования</w:t>
            </w:r>
          </w:p>
        </w:tc>
        <w:tc>
          <w:tcPr>
            <w:tcW w:w="2993" w:type="dxa"/>
          </w:tcPr>
          <w:p w14:paraId="72E619EB">
            <w:pPr>
              <w:pStyle w:val="16"/>
              <w:numPr>
                <w:ilvl w:val="0"/>
                <w:numId w:val="16"/>
              </w:numPr>
              <w:tabs>
                <w:tab w:val="left" w:pos="272"/>
              </w:tabs>
              <w:ind w:left="156" w:firstLine="0"/>
              <w:rPr>
                <w:sz w:val="24"/>
                <w:szCs w:val="24"/>
              </w:rPr>
            </w:pPr>
            <w:r>
              <w:rPr>
                <w:sz w:val="24"/>
                <w:szCs w:val="24"/>
              </w:rPr>
              <w:t>90% кабинетов</w:t>
            </w:r>
            <w:r>
              <w:rPr>
                <w:spacing w:val="-14"/>
                <w:sz w:val="24"/>
                <w:szCs w:val="24"/>
              </w:rPr>
              <w:t xml:space="preserve"> </w:t>
            </w:r>
            <w:r>
              <w:rPr>
                <w:sz w:val="24"/>
                <w:szCs w:val="24"/>
              </w:rPr>
              <w:t xml:space="preserve">оборудованы </w:t>
            </w:r>
            <w:r>
              <w:rPr>
                <w:spacing w:val="-2"/>
                <w:sz w:val="24"/>
                <w:szCs w:val="24"/>
              </w:rPr>
              <w:t>компьютером, мультимедийным</w:t>
            </w:r>
            <w:r>
              <w:rPr>
                <w:sz w:val="24"/>
                <w:szCs w:val="24"/>
              </w:rPr>
              <w:t xml:space="preserve"> п</w:t>
            </w:r>
            <w:r>
              <w:rPr>
                <w:spacing w:val="-2"/>
                <w:sz w:val="24"/>
                <w:szCs w:val="24"/>
              </w:rPr>
              <w:t>роектором или телевизором</w:t>
            </w:r>
          </w:p>
          <w:p w14:paraId="188CA249">
            <w:pPr>
              <w:pStyle w:val="16"/>
              <w:numPr>
                <w:ilvl w:val="0"/>
                <w:numId w:val="16"/>
              </w:numPr>
              <w:tabs>
                <w:tab w:val="left" w:pos="272"/>
              </w:tabs>
              <w:ind w:left="156" w:firstLine="0"/>
              <w:rPr>
                <w:sz w:val="24"/>
                <w:szCs w:val="24"/>
              </w:rPr>
            </w:pPr>
            <w:r>
              <w:rPr>
                <w:sz w:val="24"/>
                <w:szCs w:val="24"/>
              </w:rPr>
              <w:t>В</w:t>
            </w:r>
            <w:r>
              <w:rPr>
                <w:spacing w:val="-10"/>
                <w:sz w:val="24"/>
                <w:szCs w:val="24"/>
              </w:rPr>
              <w:t xml:space="preserve"> </w:t>
            </w:r>
            <w:r>
              <w:rPr>
                <w:sz w:val="24"/>
                <w:szCs w:val="24"/>
              </w:rPr>
              <w:t>кабинетах</w:t>
            </w:r>
            <w:r>
              <w:rPr>
                <w:spacing w:val="-9"/>
                <w:sz w:val="24"/>
                <w:szCs w:val="24"/>
              </w:rPr>
              <w:t xml:space="preserve"> </w:t>
            </w:r>
            <w:r>
              <w:rPr>
                <w:sz w:val="24"/>
                <w:szCs w:val="24"/>
              </w:rPr>
              <w:t>24,34</w:t>
            </w:r>
            <w:r>
              <w:rPr>
                <w:spacing w:val="-8"/>
                <w:sz w:val="24"/>
                <w:szCs w:val="24"/>
              </w:rPr>
              <w:t xml:space="preserve"> </w:t>
            </w:r>
            <w:r>
              <w:rPr>
                <w:sz w:val="24"/>
                <w:szCs w:val="24"/>
              </w:rPr>
              <w:t>- интерактивная доска.</w:t>
            </w:r>
          </w:p>
          <w:p w14:paraId="699AA91D">
            <w:pPr>
              <w:pStyle w:val="16"/>
              <w:numPr>
                <w:ilvl w:val="0"/>
                <w:numId w:val="16"/>
              </w:numPr>
              <w:tabs>
                <w:tab w:val="left" w:pos="327"/>
              </w:tabs>
              <w:ind w:left="156" w:firstLine="0"/>
              <w:rPr>
                <w:sz w:val="24"/>
                <w:szCs w:val="24"/>
              </w:rPr>
            </w:pPr>
            <w:r>
              <w:rPr>
                <w:sz w:val="24"/>
                <w:szCs w:val="24"/>
              </w:rPr>
              <w:t>В</w:t>
            </w:r>
            <w:r>
              <w:rPr>
                <w:spacing w:val="-12"/>
                <w:sz w:val="24"/>
                <w:szCs w:val="24"/>
              </w:rPr>
              <w:t xml:space="preserve"> </w:t>
            </w:r>
            <w:r>
              <w:rPr>
                <w:sz w:val="24"/>
                <w:szCs w:val="24"/>
              </w:rPr>
              <w:t>каждом</w:t>
            </w:r>
            <w:r>
              <w:rPr>
                <w:spacing w:val="-14"/>
                <w:sz w:val="24"/>
                <w:szCs w:val="24"/>
              </w:rPr>
              <w:t xml:space="preserve"> </w:t>
            </w:r>
            <w:r>
              <w:rPr>
                <w:sz w:val="24"/>
                <w:szCs w:val="24"/>
              </w:rPr>
              <w:t>кабинете</w:t>
            </w:r>
            <w:r>
              <w:rPr>
                <w:spacing w:val="-11"/>
                <w:sz w:val="24"/>
                <w:szCs w:val="24"/>
              </w:rPr>
              <w:t xml:space="preserve"> </w:t>
            </w:r>
            <w:r>
              <w:rPr>
                <w:sz w:val="24"/>
                <w:szCs w:val="24"/>
              </w:rPr>
              <w:t>есть выход в Интернет</w:t>
            </w:r>
          </w:p>
          <w:p w14:paraId="13402AFC">
            <w:pPr>
              <w:pStyle w:val="16"/>
              <w:numPr>
                <w:ilvl w:val="0"/>
                <w:numId w:val="16"/>
              </w:numPr>
              <w:tabs>
                <w:tab w:val="left" w:pos="327"/>
              </w:tabs>
              <w:ind w:left="156" w:firstLine="0"/>
              <w:jc w:val="both"/>
              <w:rPr>
                <w:sz w:val="24"/>
                <w:szCs w:val="24"/>
              </w:rPr>
            </w:pPr>
            <w:r>
              <w:rPr>
                <w:sz w:val="24"/>
                <w:szCs w:val="24"/>
              </w:rPr>
              <w:t>В школе функционирует мобильный</w:t>
            </w:r>
            <w:r>
              <w:rPr>
                <w:spacing w:val="-14"/>
                <w:sz w:val="24"/>
                <w:szCs w:val="24"/>
              </w:rPr>
              <w:t xml:space="preserve"> </w:t>
            </w:r>
            <w:r>
              <w:rPr>
                <w:sz w:val="24"/>
                <w:szCs w:val="24"/>
              </w:rPr>
              <w:t>класс</w:t>
            </w:r>
            <w:r>
              <w:rPr>
                <w:spacing w:val="-11"/>
                <w:sz w:val="24"/>
                <w:szCs w:val="24"/>
              </w:rPr>
              <w:t xml:space="preserve"> </w:t>
            </w:r>
            <w:r>
              <w:rPr>
                <w:sz w:val="24"/>
                <w:szCs w:val="24"/>
              </w:rPr>
              <w:t>(в</w:t>
            </w:r>
            <w:r>
              <w:rPr>
                <w:spacing w:val="-12"/>
                <w:sz w:val="24"/>
                <w:szCs w:val="24"/>
              </w:rPr>
              <w:t xml:space="preserve"> </w:t>
            </w:r>
            <w:r>
              <w:rPr>
                <w:sz w:val="24"/>
                <w:szCs w:val="24"/>
              </w:rPr>
              <w:t>рамках национального проекта</w:t>
            </w:r>
          </w:p>
          <w:p w14:paraId="491EADC4">
            <w:pPr>
              <w:pStyle w:val="16"/>
              <w:ind w:left="156"/>
              <w:rPr>
                <w:sz w:val="24"/>
                <w:szCs w:val="24"/>
              </w:rPr>
            </w:pPr>
            <w:r>
              <w:rPr>
                <w:sz w:val="24"/>
                <w:szCs w:val="24"/>
              </w:rPr>
              <w:t>«Цифровая образовательная среда»</w:t>
            </w:r>
            <w:r>
              <w:rPr>
                <w:spacing w:val="-12"/>
                <w:sz w:val="24"/>
                <w:szCs w:val="24"/>
              </w:rPr>
              <w:t xml:space="preserve"> </w:t>
            </w:r>
            <w:r>
              <w:rPr>
                <w:sz w:val="24"/>
                <w:szCs w:val="24"/>
              </w:rPr>
              <w:t>в</w:t>
            </w:r>
            <w:r>
              <w:rPr>
                <w:spacing w:val="-9"/>
                <w:sz w:val="24"/>
                <w:szCs w:val="24"/>
              </w:rPr>
              <w:t xml:space="preserve"> </w:t>
            </w:r>
            <w:r>
              <w:rPr>
                <w:sz w:val="24"/>
                <w:szCs w:val="24"/>
              </w:rPr>
              <w:t>школу</w:t>
            </w:r>
            <w:r>
              <w:rPr>
                <w:spacing w:val="-10"/>
                <w:sz w:val="24"/>
                <w:szCs w:val="24"/>
              </w:rPr>
              <w:t xml:space="preserve"> </w:t>
            </w:r>
            <w:r>
              <w:rPr>
                <w:sz w:val="24"/>
                <w:szCs w:val="24"/>
              </w:rPr>
              <w:t>поступили</w:t>
            </w:r>
            <w:r>
              <w:rPr>
                <w:spacing w:val="-8"/>
                <w:sz w:val="24"/>
                <w:szCs w:val="24"/>
              </w:rPr>
              <w:t xml:space="preserve"> </w:t>
            </w:r>
            <w:r>
              <w:rPr>
                <w:sz w:val="24"/>
                <w:szCs w:val="24"/>
              </w:rPr>
              <w:t xml:space="preserve">32 </w:t>
            </w:r>
            <w:r>
              <w:rPr>
                <w:spacing w:val="-2"/>
                <w:sz w:val="24"/>
                <w:szCs w:val="24"/>
              </w:rPr>
              <w:t>ноутбука)</w:t>
            </w:r>
          </w:p>
          <w:p w14:paraId="7355C978">
            <w:pPr>
              <w:pStyle w:val="16"/>
              <w:numPr>
                <w:ilvl w:val="0"/>
                <w:numId w:val="16"/>
              </w:numPr>
              <w:tabs>
                <w:tab w:val="left" w:pos="272"/>
              </w:tabs>
              <w:ind w:left="156" w:firstLine="0"/>
              <w:rPr>
                <w:sz w:val="24"/>
                <w:szCs w:val="24"/>
              </w:rPr>
            </w:pPr>
            <w:r>
              <w:rPr>
                <w:sz w:val="24"/>
                <w:szCs w:val="24"/>
              </w:rPr>
              <w:t>Кабинет ОБЖ оснащен: цифровой</w:t>
            </w:r>
            <w:r>
              <w:rPr>
                <w:spacing w:val="-12"/>
                <w:sz w:val="24"/>
                <w:szCs w:val="24"/>
              </w:rPr>
              <w:t xml:space="preserve"> </w:t>
            </w:r>
            <w:r>
              <w:rPr>
                <w:sz w:val="24"/>
                <w:szCs w:val="24"/>
              </w:rPr>
              <w:t>тир,</w:t>
            </w:r>
            <w:r>
              <w:rPr>
                <w:spacing w:val="-12"/>
                <w:sz w:val="24"/>
                <w:szCs w:val="24"/>
              </w:rPr>
              <w:t xml:space="preserve"> </w:t>
            </w:r>
            <w:r>
              <w:rPr>
                <w:sz w:val="24"/>
                <w:szCs w:val="24"/>
              </w:rPr>
              <w:t>тренажер</w:t>
            </w:r>
            <w:r>
              <w:rPr>
                <w:spacing w:val="-14"/>
                <w:sz w:val="24"/>
                <w:szCs w:val="24"/>
              </w:rPr>
              <w:t xml:space="preserve"> </w:t>
            </w:r>
            <w:r>
              <w:rPr>
                <w:sz w:val="24"/>
                <w:szCs w:val="24"/>
              </w:rPr>
              <w:t>для оказания первой</w:t>
            </w:r>
          </w:p>
          <w:p w14:paraId="0ABAE883">
            <w:pPr>
              <w:pStyle w:val="16"/>
              <w:ind w:left="156"/>
              <w:rPr>
                <w:sz w:val="24"/>
                <w:szCs w:val="24"/>
              </w:rPr>
            </w:pPr>
            <w:r>
              <w:rPr>
                <w:sz w:val="24"/>
                <w:szCs w:val="24"/>
              </w:rPr>
              <w:t>медицинской</w:t>
            </w:r>
            <w:r>
              <w:rPr>
                <w:spacing w:val="-9"/>
                <w:sz w:val="24"/>
                <w:szCs w:val="24"/>
              </w:rPr>
              <w:t xml:space="preserve"> </w:t>
            </w:r>
            <w:r>
              <w:rPr>
                <w:spacing w:val="-2"/>
                <w:sz w:val="24"/>
                <w:szCs w:val="24"/>
              </w:rPr>
              <w:t>помощи</w:t>
            </w:r>
          </w:p>
          <w:p w14:paraId="025756D6">
            <w:pPr>
              <w:pStyle w:val="16"/>
              <w:numPr>
                <w:ilvl w:val="0"/>
                <w:numId w:val="16"/>
              </w:numPr>
              <w:tabs>
                <w:tab w:val="left" w:pos="438"/>
              </w:tabs>
              <w:ind w:left="156" w:firstLine="0"/>
              <w:rPr>
                <w:sz w:val="24"/>
                <w:szCs w:val="24"/>
              </w:rPr>
            </w:pPr>
            <w:r>
              <w:rPr>
                <w:sz w:val="24"/>
                <w:szCs w:val="24"/>
              </w:rPr>
              <w:t>В</w:t>
            </w:r>
            <w:r>
              <w:rPr>
                <w:spacing w:val="-14"/>
                <w:sz w:val="24"/>
                <w:szCs w:val="24"/>
              </w:rPr>
              <w:t xml:space="preserve"> </w:t>
            </w:r>
            <w:r>
              <w:rPr>
                <w:sz w:val="24"/>
                <w:szCs w:val="24"/>
              </w:rPr>
              <w:t>школе</w:t>
            </w:r>
            <w:r>
              <w:rPr>
                <w:spacing w:val="-14"/>
                <w:sz w:val="24"/>
                <w:szCs w:val="24"/>
              </w:rPr>
              <w:t xml:space="preserve"> </w:t>
            </w:r>
            <w:r>
              <w:rPr>
                <w:sz w:val="24"/>
                <w:szCs w:val="24"/>
              </w:rPr>
              <w:t>функционирует официальный школьный</w:t>
            </w:r>
          </w:p>
          <w:p w14:paraId="4B386AD0">
            <w:pPr>
              <w:pStyle w:val="16"/>
              <w:ind w:left="156"/>
              <w:rPr>
                <w:sz w:val="24"/>
                <w:szCs w:val="24"/>
              </w:rPr>
            </w:pPr>
            <w:r>
              <w:rPr>
                <w:spacing w:val="-4"/>
                <w:sz w:val="24"/>
                <w:szCs w:val="24"/>
              </w:rPr>
              <w:t>сайт</w:t>
            </w:r>
          </w:p>
          <w:p w14:paraId="77536041">
            <w:pPr>
              <w:pStyle w:val="16"/>
              <w:numPr>
                <w:ilvl w:val="0"/>
                <w:numId w:val="16"/>
              </w:numPr>
              <w:tabs>
                <w:tab w:val="left" w:pos="438"/>
              </w:tabs>
              <w:ind w:left="156" w:firstLine="0"/>
              <w:rPr>
                <w:sz w:val="24"/>
                <w:szCs w:val="24"/>
              </w:rPr>
            </w:pPr>
            <w:r>
              <w:rPr>
                <w:sz w:val="24"/>
                <w:szCs w:val="24"/>
              </w:rPr>
              <w:t xml:space="preserve">Для формирования </w:t>
            </w:r>
            <w:r>
              <w:rPr>
                <w:spacing w:val="-2"/>
                <w:sz w:val="24"/>
                <w:szCs w:val="24"/>
              </w:rPr>
              <w:t xml:space="preserve">функциональной </w:t>
            </w:r>
            <w:r>
              <w:rPr>
                <w:sz w:val="24"/>
                <w:szCs w:val="24"/>
              </w:rPr>
              <w:t>грамотности учителя используют</w:t>
            </w:r>
            <w:r>
              <w:rPr>
                <w:spacing w:val="-12"/>
                <w:sz w:val="24"/>
                <w:szCs w:val="24"/>
              </w:rPr>
              <w:t xml:space="preserve"> </w:t>
            </w:r>
            <w:r>
              <w:rPr>
                <w:sz w:val="24"/>
                <w:szCs w:val="24"/>
              </w:rPr>
              <w:t>в</w:t>
            </w:r>
            <w:r>
              <w:rPr>
                <w:spacing w:val="-14"/>
                <w:sz w:val="24"/>
                <w:szCs w:val="24"/>
              </w:rPr>
              <w:t xml:space="preserve"> </w:t>
            </w:r>
            <w:r>
              <w:rPr>
                <w:sz w:val="24"/>
                <w:szCs w:val="24"/>
              </w:rPr>
              <w:t>своей</w:t>
            </w:r>
            <w:r>
              <w:rPr>
                <w:spacing w:val="-13"/>
                <w:sz w:val="24"/>
                <w:szCs w:val="24"/>
              </w:rPr>
              <w:t xml:space="preserve"> </w:t>
            </w:r>
            <w:r>
              <w:rPr>
                <w:sz w:val="24"/>
                <w:szCs w:val="24"/>
              </w:rPr>
              <w:t xml:space="preserve">работе материалы сайта </w:t>
            </w:r>
            <w:r>
              <w:rPr>
                <w:spacing w:val="-2"/>
                <w:sz w:val="24"/>
                <w:szCs w:val="24"/>
              </w:rPr>
              <w:t>fg.resh.edu.ru.</w:t>
            </w:r>
          </w:p>
        </w:tc>
        <w:tc>
          <w:tcPr>
            <w:tcW w:w="2693" w:type="dxa"/>
          </w:tcPr>
          <w:p w14:paraId="68350E86">
            <w:pPr>
              <w:pStyle w:val="16"/>
              <w:numPr>
                <w:ilvl w:val="0"/>
                <w:numId w:val="17"/>
              </w:numPr>
              <w:tabs>
                <w:tab w:val="left" w:pos="270"/>
              </w:tabs>
              <w:ind w:left="0" w:hanging="163"/>
              <w:rPr>
                <w:sz w:val="24"/>
                <w:szCs w:val="24"/>
              </w:rPr>
            </w:pPr>
            <w:r>
              <w:rPr>
                <w:sz w:val="24"/>
                <w:szCs w:val="24"/>
              </w:rPr>
              <w:t>1. Ремонт</w:t>
            </w:r>
            <w:r>
              <w:rPr>
                <w:spacing w:val="-9"/>
                <w:sz w:val="24"/>
                <w:szCs w:val="24"/>
              </w:rPr>
              <w:t xml:space="preserve"> </w:t>
            </w:r>
            <w:r>
              <w:rPr>
                <w:sz w:val="24"/>
                <w:szCs w:val="24"/>
              </w:rPr>
              <w:t>актового</w:t>
            </w:r>
            <w:r>
              <w:rPr>
                <w:spacing w:val="-6"/>
                <w:sz w:val="24"/>
                <w:szCs w:val="24"/>
              </w:rPr>
              <w:t xml:space="preserve"> </w:t>
            </w:r>
            <w:r>
              <w:rPr>
                <w:spacing w:val="-4"/>
                <w:sz w:val="24"/>
                <w:szCs w:val="24"/>
              </w:rPr>
              <w:t>зала</w:t>
            </w:r>
          </w:p>
          <w:p w14:paraId="6687A14C">
            <w:pPr>
              <w:pStyle w:val="16"/>
              <w:numPr>
                <w:ilvl w:val="0"/>
                <w:numId w:val="17"/>
              </w:numPr>
              <w:tabs>
                <w:tab w:val="left" w:pos="327"/>
              </w:tabs>
              <w:ind w:left="0" w:firstLine="0"/>
              <w:rPr>
                <w:sz w:val="24"/>
                <w:szCs w:val="24"/>
              </w:rPr>
            </w:pPr>
            <w:r>
              <w:rPr>
                <w:sz w:val="24"/>
                <w:szCs w:val="24"/>
              </w:rPr>
              <w:t>модернизация</w:t>
            </w:r>
            <w:r>
              <w:rPr>
                <w:spacing w:val="-14"/>
                <w:sz w:val="24"/>
                <w:szCs w:val="24"/>
              </w:rPr>
              <w:t xml:space="preserve"> </w:t>
            </w:r>
            <w:r>
              <w:rPr>
                <w:sz w:val="24"/>
                <w:szCs w:val="24"/>
              </w:rPr>
              <w:t xml:space="preserve">кабинета химии, физики, информатики, </w:t>
            </w:r>
            <w:r>
              <w:rPr>
                <w:spacing w:val="-2"/>
                <w:sz w:val="24"/>
                <w:szCs w:val="24"/>
              </w:rPr>
              <w:t>технологии</w:t>
            </w:r>
          </w:p>
          <w:p w14:paraId="194E31CC">
            <w:pPr>
              <w:pStyle w:val="16"/>
              <w:numPr>
                <w:ilvl w:val="0"/>
                <w:numId w:val="17"/>
              </w:numPr>
              <w:tabs>
                <w:tab w:val="left" w:pos="327"/>
              </w:tabs>
              <w:ind w:left="0" w:firstLine="0"/>
              <w:rPr>
                <w:sz w:val="24"/>
                <w:szCs w:val="24"/>
              </w:rPr>
            </w:pPr>
            <w:r>
              <w:rPr>
                <w:sz w:val="24"/>
                <w:szCs w:val="24"/>
              </w:rPr>
              <w:t>обновление</w:t>
            </w:r>
            <w:r>
              <w:rPr>
                <w:spacing w:val="-14"/>
                <w:sz w:val="24"/>
                <w:szCs w:val="24"/>
              </w:rPr>
              <w:t xml:space="preserve"> </w:t>
            </w:r>
            <w:r>
              <w:rPr>
                <w:sz w:val="24"/>
                <w:szCs w:val="24"/>
              </w:rPr>
              <w:t xml:space="preserve">лыжной </w:t>
            </w:r>
            <w:r>
              <w:rPr>
                <w:spacing w:val="-4"/>
                <w:sz w:val="24"/>
                <w:szCs w:val="24"/>
              </w:rPr>
              <w:t>базы</w:t>
            </w:r>
          </w:p>
          <w:p w14:paraId="6B0AFFC5">
            <w:pPr>
              <w:pStyle w:val="16"/>
              <w:numPr>
                <w:ilvl w:val="0"/>
                <w:numId w:val="17"/>
              </w:numPr>
              <w:tabs>
                <w:tab w:val="left" w:pos="327"/>
              </w:tabs>
              <w:ind w:left="0" w:firstLine="0"/>
              <w:rPr>
                <w:sz w:val="24"/>
                <w:szCs w:val="24"/>
              </w:rPr>
            </w:pPr>
            <w:r>
              <w:rPr>
                <w:spacing w:val="-2"/>
                <w:sz w:val="24"/>
                <w:szCs w:val="24"/>
              </w:rPr>
              <w:t xml:space="preserve">обновление </w:t>
            </w:r>
            <w:r>
              <w:rPr>
                <w:sz w:val="24"/>
                <w:szCs w:val="24"/>
              </w:rPr>
              <w:t>оборудования</w:t>
            </w:r>
            <w:r>
              <w:rPr>
                <w:spacing w:val="-14"/>
                <w:sz w:val="24"/>
                <w:szCs w:val="24"/>
              </w:rPr>
              <w:t xml:space="preserve"> </w:t>
            </w:r>
            <w:r>
              <w:rPr>
                <w:sz w:val="24"/>
                <w:szCs w:val="24"/>
              </w:rPr>
              <w:t>для спортивного зала</w:t>
            </w:r>
          </w:p>
          <w:p w14:paraId="44D9ECCD">
            <w:pPr>
              <w:pStyle w:val="16"/>
              <w:numPr>
                <w:ilvl w:val="0"/>
                <w:numId w:val="17"/>
              </w:numPr>
              <w:tabs>
                <w:tab w:val="left" w:pos="327"/>
              </w:tabs>
              <w:ind w:left="0" w:firstLine="0"/>
              <w:rPr>
                <w:sz w:val="24"/>
                <w:szCs w:val="24"/>
              </w:rPr>
            </w:pPr>
            <w:r>
              <w:rPr>
                <w:sz w:val="24"/>
                <w:szCs w:val="24"/>
              </w:rPr>
              <w:t>Обновление</w:t>
            </w:r>
            <w:r>
              <w:rPr>
                <w:spacing w:val="-14"/>
                <w:sz w:val="24"/>
                <w:szCs w:val="24"/>
              </w:rPr>
              <w:t xml:space="preserve"> </w:t>
            </w:r>
            <w:r>
              <w:rPr>
                <w:sz w:val="24"/>
                <w:szCs w:val="24"/>
              </w:rPr>
              <w:t xml:space="preserve">книжного </w:t>
            </w:r>
            <w:r>
              <w:rPr>
                <w:spacing w:val="-2"/>
                <w:sz w:val="24"/>
                <w:szCs w:val="24"/>
              </w:rPr>
              <w:t>фонда</w:t>
            </w:r>
          </w:p>
        </w:tc>
      </w:tr>
    </w:tbl>
    <w:p w14:paraId="77D0A80F">
      <w:pPr>
        <w:pStyle w:val="16"/>
        <w:ind w:left="0"/>
        <w:rPr>
          <w:sz w:val="24"/>
          <w:szCs w:val="24"/>
        </w:rPr>
        <w:sectPr>
          <w:type w:val="continuous"/>
          <w:pgSz w:w="11910" w:h="16840"/>
          <w:pgMar w:top="1460" w:right="283" w:bottom="1200" w:left="566" w:header="0" w:footer="971" w:gutter="0"/>
          <w:cols w:space="720" w:num="1"/>
        </w:sectPr>
      </w:pPr>
    </w:p>
    <w:p w14:paraId="0C7C8E2F">
      <w:pPr>
        <w:pStyle w:val="10"/>
        <w:ind w:left="0"/>
        <w:jc w:val="left"/>
        <w:rPr>
          <w:sz w:val="24"/>
          <w:szCs w:val="24"/>
        </w:rPr>
      </w:pPr>
      <w:r>
        <w:rPr>
          <w:spacing w:val="-8"/>
          <w:sz w:val="24"/>
          <w:szCs w:val="24"/>
        </w:rPr>
        <w:t>(ФГОС</w:t>
      </w:r>
      <w:r>
        <w:rPr>
          <w:spacing w:val="-5"/>
          <w:sz w:val="24"/>
          <w:szCs w:val="24"/>
        </w:rPr>
        <w:t xml:space="preserve"> </w:t>
      </w:r>
      <w:r>
        <w:rPr>
          <w:spacing w:val="-2"/>
          <w:sz w:val="24"/>
          <w:szCs w:val="24"/>
        </w:rPr>
        <w:t>п.35.2.)</w:t>
      </w:r>
    </w:p>
    <w:p w14:paraId="301D84DC">
      <w:pPr>
        <w:pStyle w:val="10"/>
        <w:ind w:left="-880" w:leftChars="-400" w:firstLine="707" w:firstLineChars="0"/>
        <w:jc w:val="left"/>
        <w:rPr>
          <w:sz w:val="24"/>
          <w:szCs w:val="24"/>
        </w:rPr>
      </w:pPr>
      <w:r>
        <w:rPr>
          <w:sz w:val="24"/>
          <w:szCs w:val="24"/>
        </w:rPr>
        <w:t>При</w:t>
      </w:r>
      <w:r>
        <w:rPr>
          <w:spacing w:val="40"/>
          <w:sz w:val="24"/>
          <w:szCs w:val="24"/>
        </w:rPr>
        <w:t xml:space="preserve"> </w:t>
      </w:r>
      <w:r>
        <w:rPr>
          <w:sz w:val="24"/>
          <w:szCs w:val="24"/>
        </w:rPr>
        <w:t>реализации</w:t>
      </w:r>
      <w:r>
        <w:rPr>
          <w:spacing w:val="40"/>
          <w:sz w:val="24"/>
          <w:szCs w:val="24"/>
        </w:rPr>
        <w:t xml:space="preserve"> </w:t>
      </w:r>
      <w:r>
        <w:rPr>
          <w:sz w:val="24"/>
          <w:szCs w:val="24"/>
        </w:rPr>
        <w:t>программы</w:t>
      </w:r>
      <w:r>
        <w:rPr>
          <w:spacing w:val="40"/>
          <w:sz w:val="24"/>
          <w:szCs w:val="24"/>
        </w:rPr>
        <w:t xml:space="preserve"> </w:t>
      </w:r>
      <w:r>
        <w:rPr>
          <w:sz w:val="24"/>
          <w:szCs w:val="24"/>
        </w:rPr>
        <w:t>основного</w:t>
      </w:r>
      <w:r>
        <w:rPr>
          <w:spacing w:val="40"/>
          <w:sz w:val="24"/>
          <w:szCs w:val="24"/>
        </w:rPr>
        <w:t xml:space="preserve"> </w:t>
      </w:r>
      <w:r>
        <w:rPr>
          <w:sz w:val="24"/>
          <w:szCs w:val="24"/>
        </w:rPr>
        <w:t>общего</w:t>
      </w:r>
      <w:r>
        <w:rPr>
          <w:spacing w:val="40"/>
          <w:sz w:val="24"/>
          <w:szCs w:val="24"/>
        </w:rPr>
        <w:t xml:space="preserve"> </w:t>
      </w:r>
      <w:r>
        <w:rPr>
          <w:sz w:val="24"/>
          <w:szCs w:val="24"/>
        </w:rPr>
        <w:t>образования</w:t>
      </w:r>
      <w:r>
        <w:rPr>
          <w:spacing w:val="40"/>
          <w:sz w:val="24"/>
          <w:szCs w:val="24"/>
        </w:rPr>
        <w:t xml:space="preserve"> </w:t>
      </w:r>
      <w:r>
        <w:rPr>
          <w:sz w:val="24"/>
          <w:szCs w:val="24"/>
        </w:rPr>
        <w:t>каждому</w:t>
      </w:r>
      <w:r>
        <w:rPr>
          <w:spacing w:val="40"/>
          <w:sz w:val="24"/>
          <w:szCs w:val="24"/>
        </w:rPr>
        <w:t xml:space="preserve"> </w:t>
      </w:r>
      <w:r>
        <w:rPr>
          <w:sz w:val="24"/>
          <w:szCs w:val="24"/>
        </w:rPr>
        <w:t>обучающемуся, родителям</w:t>
      </w:r>
      <w:r>
        <w:rPr>
          <w:spacing w:val="40"/>
          <w:sz w:val="24"/>
          <w:szCs w:val="24"/>
        </w:rPr>
        <w:t xml:space="preserve"> </w:t>
      </w:r>
      <w:r>
        <w:rPr>
          <w:sz w:val="24"/>
          <w:szCs w:val="24"/>
        </w:rPr>
        <w:t>(законным</w:t>
      </w:r>
      <w:r>
        <w:rPr>
          <w:spacing w:val="40"/>
          <w:sz w:val="24"/>
          <w:szCs w:val="24"/>
        </w:rPr>
        <w:t xml:space="preserve"> </w:t>
      </w:r>
      <w:r>
        <w:rPr>
          <w:sz w:val="24"/>
          <w:szCs w:val="24"/>
        </w:rPr>
        <w:t>представителям)</w:t>
      </w:r>
      <w:r>
        <w:rPr>
          <w:spacing w:val="40"/>
          <w:sz w:val="24"/>
          <w:szCs w:val="24"/>
        </w:rPr>
        <w:t xml:space="preserve"> </w:t>
      </w:r>
      <w:r>
        <w:rPr>
          <w:sz w:val="24"/>
          <w:szCs w:val="24"/>
        </w:rPr>
        <w:t>несовершеннолетнего</w:t>
      </w:r>
      <w:r>
        <w:rPr>
          <w:spacing w:val="40"/>
          <w:sz w:val="24"/>
          <w:szCs w:val="24"/>
        </w:rPr>
        <w:t xml:space="preserve"> </w:t>
      </w:r>
      <w:r>
        <w:rPr>
          <w:sz w:val="24"/>
          <w:szCs w:val="24"/>
        </w:rPr>
        <w:t>обучающегося</w:t>
      </w:r>
      <w:r>
        <w:rPr>
          <w:spacing w:val="40"/>
          <w:sz w:val="24"/>
          <w:szCs w:val="24"/>
        </w:rPr>
        <w:t xml:space="preserve"> </w:t>
      </w:r>
      <w:r>
        <w:rPr>
          <w:sz w:val="24"/>
          <w:szCs w:val="24"/>
        </w:rPr>
        <w:t>в</w:t>
      </w:r>
      <w:r>
        <w:rPr>
          <w:spacing w:val="40"/>
          <w:sz w:val="24"/>
          <w:szCs w:val="24"/>
        </w:rPr>
        <w:t xml:space="preserve"> </w:t>
      </w:r>
      <w:r>
        <w:rPr>
          <w:sz w:val="24"/>
          <w:szCs w:val="24"/>
        </w:rPr>
        <w:t>течение</w:t>
      </w:r>
      <w:r>
        <w:rPr>
          <w:spacing w:val="40"/>
          <w:sz w:val="24"/>
          <w:szCs w:val="24"/>
        </w:rPr>
        <w:t xml:space="preserve"> </w:t>
      </w:r>
      <w:r>
        <w:rPr>
          <w:sz w:val="24"/>
          <w:szCs w:val="24"/>
        </w:rPr>
        <w:t xml:space="preserve">всего периода обучения обеспечен доступ к информационно-образовательной среде (п. 35.3 ФГОС). </w:t>
      </w:r>
      <w:r>
        <w:rPr>
          <w:b/>
          <w:sz w:val="24"/>
          <w:szCs w:val="24"/>
        </w:rPr>
        <w:t xml:space="preserve">Информационно-образовательная среда </w:t>
      </w:r>
      <w:r>
        <w:rPr>
          <w:sz w:val="24"/>
          <w:szCs w:val="24"/>
        </w:rPr>
        <w:t>обеспечивает:</w:t>
      </w:r>
    </w:p>
    <w:p w14:paraId="23F80A39">
      <w:pPr>
        <w:pStyle w:val="10"/>
        <w:ind w:left="-880" w:leftChars="-400" w:firstLine="707" w:firstLineChars="0"/>
        <w:jc w:val="left"/>
        <w:rPr>
          <w:sz w:val="24"/>
          <w:szCs w:val="24"/>
        </w:rPr>
      </w:pPr>
    </w:p>
    <w:p w14:paraId="0599F71F">
      <w:pPr>
        <w:pStyle w:val="10"/>
        <w:ind w:left="0"/>
        <w:jc w:val="left"/>
        <w:rPr>
          <w:sz w:val="24"/>
          <w:szCs w:val="24"/>
        </w:rPr>
      </w:pPr>
    </w:p>
    <w:tbl>
      <w:tblPr>
        <w:tblStyle w:val="8"/>
        <w:tblW w:w="10829" w:type="dxa"/>
        <w:tblInd w:w="-3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484"/>
        <w:gridCol w:w="2767"/>
        <w:gridCol w:w="2254"/>
        <w:gridCol w:w="1169"/>
        <w:gridCol w:w="1155"/>
      </w:tblGrid>
      <w:tr w14:paraId="31548C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155" w:type="dxa"/>
          <w:trHeight w:val="254" w:hRule="atLeast"/>
        </w:trPr>
        <w:tc>
          <w:tcPr>
            <w:tcW w:w="3484" w:type="dxa"/>
          </w:tcPr>
          <w:p w14:paraId="31BC694B">
            <w:pPr>
              <w:pStyle w:val="16"/>
              <w:ind w:left="0"/>
              <w:rPr>
                <w:b/>
                <w:sz w:val="24"/>
                <w:szCs w:val="24"/>
              </w:rPr>
            </w:pPr>
            <w:r>
              <w:rPr>
                <w:b/>
                <w:sz w:val="24"/>
                <w:szCs w:val="24"/>
              </w:rPr>
              <w:t>Требования</w:t>
            </w:r>
            <w:r>
              <w:rPr>
                <w:b/>
                <w:spacing w:val="-7"/>
                <w:sz w:val="24"/>
                <w:szCs w:val="24"/>
              </w:rPr>
              <w:t xml:space="preserve"> </w:t>
            </w:r>
            <w:r>
              <w:rPr>
                <w:b/>
                <w:spacing w:val="-4"/>
                <w:sz w:val="24"/>
                <w:szCs w:val="24"/>
              </w:rPr>
              <w:t>ФГОС</w:t>
            </w:r>
          </w:p>
        </w:tc>
        <w:tc>
          <w:tcPr>
            <w:tcW w:w="2767" w:type="dxa"/>
          </w:tcPr>
          <w:p w14:paraId="53AB95FD">
            <w:pPr>
              <w:pStyle w:val="16"/>
              <w:ind w:left="0"/>
              <w:rPr>
                <w:b/>
                <w:sz w:val="24"/>
                <w:szCs w:val="24"/>
              </w:rPr>
            </w:pPr>
            <w:r>
              <w:rPr>
                <w:b/>
                <w:sz w:val="24"/>
                <w:szCs w:val="24"/>
              </w:rPr>
              <w:t xml:space="preserve">Что </w:t>
            </w:r>
            <w:r>
              <w:rPr>
                <w:b/>
                <w:spacing w:val="-2"/>
                <w:sz w:val="24"/>
                <w:szCs w:val="24"/>
              </w:rPr>
              <w:t>имеется</w:t>
            </w:r>
          </w:p>
        </w:tc>
        <w:tc>
          <w:tcPr>
            <w:tcW w:w="2254" w:type="dxa"/>
          </w:tcPr>
          <w:p w14:paraId="5E7D8E1D">
            <w:pPr>
              <w:pStyle w:val="16"/>
              <w:ind w:left="0"/>
              <w:rPr>
                <w:b/>
                <w:sz w:val="24"/>
                <w:szCs w:val="24"/>
              </w:rPr>
            </w:pPr>
            <w:r>
              <w:rPr>
                <w:b/>
                <w:sz w:val="24"/>
                <w:szCs w:val="24"/>
              </w:rPr>
              <w:t>Необходимо</w:t>
            </w:r>
            <w:r>
              <w:rPr>
                <w:b/>
                <w:spacing w:val="-8"/>
                <w:sz w:val="24"/>
                <w:szCs w:val="24"/>
              </w:rPr>
              <w:t xml:space="preserve"> </w:t>
            </w:r>
            <w:r>
              <w:rPr>
                <w:b/>
                <w:spacing w:val="-2"/>
                <w:sz w:val="24"/>
                <w:szCs w:val="24"/>
              </w:rPr>
              <w:t>создать</w:t>
            </w:r>
          </w:p>
        </w:tc>
        <w:tc>
          <w:tcPr>
            <w:tcW w:w="1169" w:type="dxa"/>
          </w:tcPr>
          <w:p w14:paraId="466D56D8">
            <w:pPr>
              <w:pStyle w:val="16"/>
              <w:ind w:left="0"/>
              <w:rPr>
                <w:b/>
                <w:sz w:val="24"/>
                <w:szCs w:val="24"/>
              </w:rPr>
            </w:pPr>
            <w:r>
              <w:rPr>
                <w:b/>
                <w:spacing w:val="-2"/>
                <w:sz w:val="24"/>
                <w:szCs w:val="24"/>
              </w:rPr>
              <w:t>сроки</w:t>
            </w:r>
          </w:p>
        </w:tc>
      </w:tr>
      <w:tr w14:paraId="5E2C9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10829" w:type="dxa"/>
            <w:gridSpan w:val="5"/>
          </w:tcPr>
          <w:p w14:paraId="6CAE8CD6">
            <w:pPr>
              <w:pStyle w:val="16"/>
              <w:ind w:left="0"/>
              <w:rPr>
                <w:b/>
                <w:sz w:val="24"/>
                <w:szCs w:val="24"/>
              </w:rPr>
            </w:pPr>
            <w:r>
              <w:rPr>
                <w:b/>
                <w:sz w:val="24"/>
                <w:szCs w:val="24"/>
              </w:rPr>
              <w:t>возможность</w:t>
            </w:r>
            <w:r>
              <w:rPr>
                <w:b/>
                <w:spacing w:val="-6"/>
                <w:sz w:val="24"/>
                <w:szCs w:val="24"/>
              </w:rPr>
              <w:t xml:space="preserve"> </w:t>
            </w:r>
            <w:r>
              <w:rPr>
                <w:b/>
                <w:sz w:val="24"/>
                <w:szCs w:val="24"/>
              </w:rPr>
              <w:t>использования</w:t>
            </w:r>
            <w:r>
              <w:rPr>
                <w:b/>
                <w:spacing w:val="-6"/>
                <w:sz w:val="24"/>
                <w:szCs w:val="24"/>
              </w:rPr>
              <w:t xml:space="preserve"> </w:t>
            </w:r>
            <w:r>
              <w:rPr>
                <w:b/>
                <w:sz w:val="24"/>
                <w:szCs w:val="24"/>
              </w:rPr>
              <w:t>и</w:t>
            </w:r>
            <w:r>
              <w:rPr>
                <w:b/>
                <w:spacing w:val="-7"/>
                <w:sz w:val="24"/>
                <w:szCs w:val="24"/>
              </w:rPr>
              <w:t xml:space="preserve"> </w:t>
            </w:r>
            <w:r>
              <w:rPr>
                <w:b/>
                <w:sz w:val="24"/>
                <w:szCs w:val="24"/>
              </w:rPr>
              <w:t>доступ</w:t>
            </w:r>
            <w:r>
              <w:rPr>
                <w:b/>
                <w:spacing w:val="-5"/>
                <w:sz w:val="24"/>
                <w:szCs w:val="24"/>
              </w:rPr>
              <w:t xml:space="preserve"> </w:t>
            </w:r>
            <w:r>
              <w:rPr>
                <w:b/>
                <w:spacing w:val="-10"/>
                <w:sz w:val="24"/>
                <w:szCs w:val="24"/>
              </w:rPr>
              <w:t>к</w:t>
            </w:r>
          </w:p>
        </w:tc>
      </w:tr>
      <w:tr w14:paraId="27FCC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155" w:type="dxa"/>
          <w:trHeight w:val="1267" w:hRule="atLeast"/>
        </w:trPr>
        <w:tc>
          <w:tcPr>
            <w:tcW w:w="3484" w:type="dxa"/>
          </w:tcPr>
          <w:p w14:paraId="3CDDEB33">
            <w:pPr>
              <w:pStyle w:val="16"/>
              <w:tabs>
                <w:tab w:val="left" w:pos="1571"/>
                <w:tab w:val="left" w:pos="2934"/>
              </w:tabs>
              <w:ind w:left="0"/>
              <w:jc w:val="both"/>
              <w:rPr>
                <w:sz w:val="24"/>
                <w:szCs w:val="24"/>
              </w:rPr>
            </w:pPr>
            <w:r>
              <w:rPr>
                <w:spacing w:val="-2"/>
                <w:sz w:val="24"/>
                <w:szCs w:val="24"/>
              </w:rPr>
              <w:t>учебным</w:t>
            </w:r>
            <w:r>
              <w:rPr>
                <w:sz w:val="24"/>
                <w:szCs w:val="24"/>
              </w:rPr>
              <w:t xml:space="preserve"> </w:t>
            </w:r>
            <w:r>
              <w:rPr>
                <w:spacing w:val="-2"/>
                <w:sz w:val="24"/>
                <w:szCs w:val="24"/>
              </w:rPr>
              <w:t>планам,</w:t>
            </w:r>
            <w:r>
              <w:rPr>
                <w:sz w:val="24"/>
                <w:szCs w:val="24"/>
              </w:rPr>
              <w:t xml:space="preserve"> </w:t>
            </w:r>
            <w:r>
              <w:rPr>
                <w:spacing w:val="-2"/>
                <w:sz w:val="24"/>
                <w:szCs w:val="24"/>
              </w:rPr>
              <w:t xml:space="preserve">рабочим </w:t>
            </w:r>
            <w:r>
              <w:rPr>
                <w:sz w:val="24"/>
                <w:szCs w:val="24"/>
              </w:rPr>
              <w:t>программам учебных предметов, учебных курсов (в том числе внеурочной</w:t>
            </w:r>
            <w:r>
              <w:rPr>
                <w:spacing w:val="75"/>
                <w:w w:val="150"/>
                <w:sz w:val="24"/>
                <w:szCs w:val="24"/>
              </w:rPr>
              <w:t xml:space="preserve"> </w:t>
            </w:r>
            <w:r>
              <w:rPr>
                <w:sz w:val="24"/>
                <w:szCs w:val="24"/>
              </w:rPr>
              <w:t>деятельности),</w:t>
            </w:r>
            <w:r>
              <w:rPr>
                <w:spacing w:val="77"/>
                <w:w w:val="150"/>
                <w:sz w:val="24"/>
                <w:szCs w:val="24"/>
              </w:rPr>
              <w:t xml:space="preserve"> </w:t>
            </w:r>
            <w:r>
              <w:rPr>
                <w:spacing w:val="-2"/>
                <w:sz w:val="24"/>
                <w:szCs w:val="24"/>
              </w:rPr>
              <w:t>учебных</w:t>
            </w:r>
          </w:p>
          <w:p w14:paraId="6EE350BA">
            <w:pPr>
              <w:pStyle w:val="16"/>
              <w:ind w:left="0"/>
              <w:rPr>
                <w:sz w:val="24"/>
                <w:szCs w:val="24"/>
              </w:rPr>
            </w:pPr>
            <w:r>
              <w:rPr>
                <w:spacing w:val="-2"/>
                <w:sz w:val="24"/>
                <w:szCs w:val="24"/>
              </w:rPr>
              <w:t>модулей,</w:t>
            </w:r>
          </w:p>
        </w:tc>
        <w:tc>
          <w:tcPr>
            <w:tcW w:w="2767" w:type="dxa"/>
          </w:tcPr>
          <w:p w14:paraId="5BF7DC8C">
            <w:pPr>
              <w:pStyle w:val="16"/>
              <w:ind w:left="0"/>
              <w:rPr>
                <w:sz w:val="24"/>
                <w:szCs w:val="24"/>
              </w:rPr>
            </w:pPr>
            <w:r>
              <w:rPr>
                <w:sz w:val="24"/>
                <w:szCs w:val="24"/>
              </w:rPr>
              <w:t>Сайт</w:t>
            </w:r>
            <w:r>
              <w:rPr>
                <w:spacing w:val="-1"/>
                <w:sz w:val="24"/>
                <w:szCs w:val="24"/>
              </w:rPr>
              <w:t xml:space="preserve"> </w:t>
            </w:r>
            <w:r>
              <w:rPr>
                <w:spacing w:val="-5"/>
                <w:sz w:val="24"/>
                <w:szCs w:val="24"/>
              </w:rPr>
              <w:t>ОО</w:t>
            </w:r>
          </w:p>
        </w:tc>
        <w:tc>
          <w:tcPr>
            <w:tcW w:w="2254" w:type="dxa"/>
          </w:tcPr>
          <w:p w14:paraId="5A4CAD90">
            <w:pPr>
              <w:pStyle w:val="16"/>
              <w:ind w:left="0"/>
              <w:rPr>
                <w:sz w:val="24"/>
                <w:szCs w:val="24"/>
              </w:rPr>
            </w:pPr>
            <w:r>
              <w:rPr>
                <w:spacing w:val="-10"/>
                <w:sz w:val="24"/>
                <w:szCs w:val="24"/>
              </w:rPr>
              <w:t>-</w:t>
            </w:r>
          </w:p>
        </w:tc>
        <w:tc>
          <w:tcPr>
            <w:tcW w:w="1169" w:type="dxa"/>
          </w:tcPr>
          <w:p w14:paraId="43CE3DCF">
            <w:pPr>
              <w:pStyle w:val="16"/>
              <w:ind w:left="0"/>
              <w:rPr>
                <w:sz w:val="24"/>
                <w:szCs w:val="24"/>
              </w:rPr>
            </w:pPr>
            <w:r>
              <w:rPr>
                <w:spacing w:val="-10"/>
                <w:sz w:val="24"/>
                <w:szCs w:val="24"/>
              </w:rPr>
              <w:t>-</w:t>
            </w:r>
          </w:p>
        </w:tc>
      </w:tr>
      <w:tr w14:paraId="4F9BD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155" w:type="dxa"/>
          <w:trHeight w:val="1770" w:hRule="atLeast"/>
        </w:trPr>
        <w:tc>
          <w:tcPr>
            <w:tcW w:w="3484" w:type="dxa"/>
          </w:tcPr>
          <w:p w14:paraId="51B58411">
            <w:pPr>
              <w:pStyle w:val="16"/>
              <w:tabs>
                <w:tab w:val="left" w:pos="1833"/>
                <w:tab w:val="left" w:pos="2817"/>
                <w:tab w:val="left" w:pos="3613"/>
              </w:tabs>
              <w:ind w:left="0"/>
              <w:jc w:val="both"/>
              <w:rPr>
                <w:sz w:val="24"/>
                <w:szCs w:val="24"/>
              </w:rPr>
            </w:pPr>
            <w:r>
              <w:rPr>
                <w:spacing w:val="-2"/>
                <w:sz w:val="24"/>
                <w:szCs w:val="24"/>
              </w:rPr>
              <w:t>учебным</w:t>
            </w:r>
            <w:r>
              <w:rPr>
                <w:sz w:val="24"/>
                <w:szCs w:val="24"/>
              </w:rPr>
              <w:t xml:space="preserve"> </w:t>
            </w:r>
            <w:r>
              <w:rPr>
                <w:spacing w:val="-2"/>
                <w:sz w:val="24"/>
                <w:szCs w:val="24"/>
              </w:rPr>
              <w:t>изданиям</w:t>
            </w:r>
            <w:r>
              <w:rPr>
                <w:sz w:val="24"/>
                <w:szCs w:val="24"/>
              </w:rPr>
              <w:t xml:space="preserve">  </w:t>
            </w:r>
            <w:r>
              <w:rPr>
                <w:spacing w:val="-10"/>
                <w:sz w:val="24"/>
                <w:szCs w:val="24"/>
              </w:rPr>
              <w:t xml:space="preserve">и </w:t>
            </w:r>
            <w:r>
              <w:rPr>
                <w:spacing w:val="-2"/>
                <w:sz w:val="24"/>
                <w:szCs w:val="24"/>
              </w:rPr>
              <w:t>образовательным</w:t>
            </w:r>
            <w:r>
              <w:rPr>
                <w:sz w:val="24"/>
                <w:szCs w:val="24"/>
              </w:rPr>
              <w:t xml:space="preserve">  </w:t>
            </w:r>
            <w:r>
              <w:rPr>
                <w:spacing w:val="-2"/>
                <w:sz w:val="24"/>
                <w:szCs w:val="24"/>
              </w:rPr>
              <w:t xml:space="preserve">ресурсам, </w:t>
            </w:r>
            <w:r>
              <w:rPr>
                <w:sz w:val="24"/>
                <w:szCs w:val="24"/>
              </w:rPr>
              <w:t>указанным в рабочих программах учебных предметов, учебных курсов (в том числе внеурочной деятельности), учебных модулей</w:t>
            </w:r>
          </w:p>
        </w:tc>
        <w:tc>
          <w:tcPr>
            <w:tcW w:w="2767" w:type="dxa"/>
          </w:tcPr>
          <w:p w14:paraId="0074D57F">
            <w:pPr>
              <w:pStyle w:val="16"/>
              <w:ind w:left="0"/>
              <w:rPr>
                <w:sz w:val="24"/>
                <w:szCs w:val="24"/>
              </w:rPr>
            </w:pPr>
            <w:r>
              <w:rPr>
                <w:sz w:val="24"/>
                <w:szCs w:val="24"/>
              </w:rPr>
              <w:t>Библиотечный</w:t>
            </w:r>
            <w:r>
              <w:rPr>
                <w:spacing w:val="-7"/>
                <w:sz w:val="24"/>
                <w:szCs w:val="24"/>
              </w:rPr>
              <w:t xml:space="preserve"> </w:t>
            </w:r>
            <w:r>
              <w:rPr>
                <w:spacing w:val="-4"/>
                <w:sz w:val="24"/>
                <w:szCs w:val="24"/>
              </w:rPr>
              <w:t>фонд</w:t>
            </w:r>
          </w:p>
        </w:tc>
        <w:tc>
          <w:tcPr>
            <w:tcW w:w="2254" w:type="dxa"/>
          </w:tcPr>
          <w:p w14:paraId="6AF557C0">
            <w:pPr>
              <w:pStyle w:val="16"/>
              <w:ind w:left="0"/>
              <w:rPr>
                <w:sz w:val="24"/>
                <w:szCs w:val="24"/>
              </w:rPr>
            </w:pPr>
            <w:r>
              <w:rPr>
                <w:spacing w:val="-2"/>
                <w:sz w:val="24"/>
                <w:szCs w:val="24"/>
              </w:rPr>
              <w:t>Виртуальный кабинет,</w:t>
            </w:r>
          </w:p>
          <w:p w14:paraId="7518D49C">
            <w:pPr>
              <w:pStyle w:val="16"/>
              <w:ind w:left="0"/>
              <w:rPr>
                <w:sz w:val="24"/>
                <w:szCs w:val="24"/>
              </w:rPr>
            </w:pPr>
            <w:r>
              <w:rPr>
                <w:spacing w:val="-2"/>
                <w:sz w:val="24"/>
                <w:szCs w:val="24"/>
              </w:rPr>
              <w:t xml:space="preserve">библиотечно- информационный </w:t>
            </w:r>
            <w:r>
              <w:rPr>
                <w:spacing w:val="-4"/>
                <w:sz w:val="24"/>
                <w:szCs w:val="24"/>
              </w:rPr>
              <w:t>центр</w:t>
            </w:r>
          </w:p>
          <w:p w14:paraId="1EBEECAE">
            <w:pPr>
              <w:pStyle w:val="16"/>
              <w:ind w:left="0"/>
              <w:rPr>
                <w:sz w:val="24"/>
                <w:szCs w:val="24"/>
              </w:rPr>
            </w:pPr>
            <w:r>
              <w:rPr>
                <w:spacing w:val="-2"/>
                <w:sz w:val="24"/>
                <w:szCs w:val="24"/>
              </w:rPr>
              <w:t>образовательной организации</w:t>
            </w:r>
          </w:p>
        </w:tc>
        <w:tc>
          <w:tcPr>
            <w:tcW w:w="1169" w:type="dxa"/>
          </w:tcPr>
          <w:p w14:paraId="464E1A28">
            <w:pPr>
              <w:pStyle w:val="16"/>
              <w:ind w:left="0"/>
              <w:rPr>
                <w:sz w:val="24"/>
                <w:szCs w:val="24"/>
              </w:rPr>
            </w:pPr>
            <w:r>
              <w:rPr>
                <w:spacing w:val="-2"/>
                <w:sz w:val="24"/>
                <w:szCs w:val="24"/>
              </w:rPr>
              <w:t>По мере возможности</w:t>
            </w:r>
          </w:p>
        </w:tc>
      </w:tr>
      <w:tr w14:paraId="134EC1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155" w:type="dxa"/>
          <w:trHeight w:val="506" w:hRule="atLeast"/>
        </w:trPr>
        <w:tc>
          <w:tcPr>
            <w:tcW w:w="3484" w:type="dxa"/>
          </w:tcPr>
          <w:p w14:paraId="3D54BF45">
            <w:pPr>
              <w:pStyle w:val="16"/>
              <w:ind w:left="0"/>
              <w:rPr>
                <w:sz w:val="24"/>
                <w:szCs w:val="24"/>
              </w:rPr>
            </w:pPr>
            <w:r>
              <w:rPr>
                <w:sz w:val="24"/>
                <w:szCs w:val="24"/>
              </w:rPr>
              <w:t>информации</w:t>
            </w:r>
            <w:r>
              <w:rPr>
                <w:spacing w:val="18"/>
                <w:sz w:val="24"/>
                <w:szCs w:val="24"/>
              </w:rPr>
              <w:t xml:space="preserve"> </w:t>
            </w:r>
            <w:r>
              <w:rPr>
                <w:sz w:val="24"/>
                <w:szCs w:val="24"/>
              </w:rPr>
              <w:t>о</w:t>
            </w:r>
            <w:r>
              <w:rPr>
                <w:spacing w:val="20"/>
                <w:sz w:val="24"/>
                <w:szCs w:val="24"/>
              </w:rPr>
              <w:t xml:space="preserve"> </w:t>
            </w:r>
            <w:r>
              <w:rPr>
                <w:sz w:val="24"/>
                <w:szCs w:val="24"/>
              </w:rPr>
              <w:t>ходе</w:t>
            </w:r>
            <w:r>
              <w:rPr>
                <w:spacing w:val="20"/>
                <w:sz w:val="24"/>
                <w:szCs w:val="24"/>
              </w:rPr>
              <w:t xml:space="preserve"> </w:t>
            </w:r>
            <w:r>
              <w:rPr>
                <w:spacing w:val="-2"/>
                <w:sz w:val="24"/>
                <w:szCs w:val="24"/>
              </w:rPr>
              <w:t>образовательного</w:t>
            </w:r>
          </w:p>
          <w:p w14:paraId="40C20C4E">
            <w:pPr>
              <w:pStyle w:val="16"/>
              <w:ind w:left="0"/>
              <w:rPr>
                <w:sz w:val="24"/>
                <w:szCs w:val="24"/>
              </w:rPr>
            </w:pPr>
            <w:r>
              <w:rPr>
                <w:spacing w:val="-2"/>
                <w:sz w:val="24"/>
                <w:szCs w:val="24"/>
              </w:rPr>
              <w:t>процесса,</w:t>
            </w:r>
          </w:p>
        </w:tc>
        <w:tc>
          <w:tcPr>
            <w:tcW w:w="2767" w:type="dxa"/>
          </w:tcPr>
          <w:p w14:paraId="5F954BC1">
            <w:pPr>
              <w:pStyle w:val="16"/>
              <w:tabs>
                <w:tab w:val="left" w:pos="1183"/>
                <w:tab w:val="left" w:pos="2171"/>
              </w:tabs>
              <w:ind w:left="0"/>
              <w:rPr>
                <w:sz w:val="24"/>
                <w:szCs w:val="24"/>
              </w:rPr>
            </w:pPr>
            <w:r>
              <w:rPr>
                <w:spacing w:val="-4"/>
                <w:sz w:val="24"/>
                <w:szCs w:val="24"/>
              </w:rPr>
              <w:t>Сайт</w:t>
            </w:r>
            <w:r>
              <w:rPr>
                <w:sz w:val="24"/>
                <w:szCs w:val="24"/>
              </w:rPr>
              <w:t xml:space="preserve"> </w:t>
            </w:r>
            <w:r>
              <w:rPr>
                <w:spacing w:val="-5"/>
                <w:sz w:val="24"/>
                <w:szCs w:val="24"/>
              </w:rPr>
              <w:t>ОО,</w:t>
            </w:r>
            <w:r>
              <w:rPr>
                <w:sz w:val="24"/>
                <w:szCs w:val="24"/>
              </w:rPr>
              <w:t xml:space="preserve"> </w:t>
            </w:r>
            <w:r>
              <w:rPr>
                <w:spacing w:val="-4"/>
                <w:sz w:val="24"/>
                <w:szCs w:val="24"/>
              </w:rPr>
              <w:t>эл.дневник,</w:t>
            </w:r>
          </w:p>
          <w:p w14:paraId="0D2998E8">
            <w:pPr>
              <w:pStyle w:val="16"/>
              <w:ind w:left="0"/>
              <w:rPr>
                <w:sz w:val="24"/>
                <w:szCs w:val="24"/>
              </w:rPr>
            </w:pPr>
            <w:r>
              <w:rPr>
                <w:spacing w:val="-2"/>
                <w:sz w:val="24"/>
                <w:szCs w:val="24"/>
              </w:rPr>
              <w:t>информационные</w:t>
            </w:r>
            <w:r>
              <w:rPr>
                <w:spacing w:val="11"/>
                <w:sz w:val="24"/>
                <w:szCs w:val="24"/>
              </w:rPr>
              <w:t xml:space="preserve"> </w:t>
            </w:r>
            <w:r>
              <w:rPr>
                <w:spacing w:val="-2"/>
                <w:sz w:val="24"/>
                <w:szCs w:val="24"/>
              </w:rPr>
              <w:t>стенды</w:t>
            </w:r>
          </w:p>
        </w:tc>
        <w:tc>
          <w:tcPr>
            <w:tcW w:w="2254" w:type="dxa"/>
          </w:tcPr>
          <w:p w14:paraId="2782D913">
            <w:pPr>
              <w:pStyle w:val="16"/>
              <w:ind w:left="0"/>
              <w:rPr>
                <w:sz w:val="24"/>
                <w:szCs w:val="24"/>
              </w:rPr>
            </w:pPr>
            <w:r>
              <w:rPr>
                <w:spacing w:val="-10"/>
                <w:sz w:val="24"/>
                <w:szCs w:val="24"/>
              </w:rPr>
              <w:t>-</w:t>
            </w:r>
          </w:p>
        </w:tc>
        <w:tc>
          <w:tcPr>
            <w:tcW w:w="1169" w:type="dxa"/>
          </w:tcPr>
          <w:p w14:paraId="62EAA9A6">
            <w:pPr>
              <w:pStyle w:val="16"/>
              <w:ind w:left="0"/>
              <w:rPr>
                <w:sz w:val="24"/>
                <w:szCs w:val="24"/>
              </w:rPr>
            </w:pPr>
            <w:r>
              <w:rPr>
                <w:spacing w:val="-10"/>
                <w:sz w:val="24"/>
                <w:szCs w:val="24"/>
              </w:rPr>
              <w:t>-</w:t>
            </w:r>
          </w:p>
        </w:tc>
      </w:tr>
      <w:tr w14:paraId="5CDD4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155" w:type="dxa"/>
          <w:trHeight w:val="1010" w:hRule="atLeast"/>
        </w:trPr>
        <w:tc>
          <w:tcPr>
            <w:tcW w:w="3484" w:type="dxa"/>
          </w:tcPr>
          <w:p w14:paraId="7A442C0D">
            <w:pPr>
              <w:pStyle w:val="16"/>
              <w:ind w:left="0"/>
              <w:jc w:val="both"/>
              <w:rPr>
                <w:sz w:val="24"/>
                <w:szCs w:val="24"/>
              </w:rPr>
            </w:pPr>
            <w:r>
              <w:rPr>
                <w:sz w:val="24"/>
                <w:szCs w:val="24"/>
              </w:rPr>
              <w:t xml:space="preserve">результатах промежуточной и государственной итоговой аттестации </w:t>
            </w:r>
            <w:r>
              <w:rPr>
                <w:spacing w:val="-2"/>
                <w:sz w:val="24"/>
                <w:szCs w:val="24"/>
              </w:rPr>
              <w:t>обучающихся;</w:t>
            </w:r>
          </w:p>
        </w:tc>
        <w:tc>
          <w:tcPr>
            <w:tcW w:w="2767" w:type="dxa"/>
          </w:tcPr>
          <w:p w14:paraId="44CD0CB9">
            <w:pPr>
              <w:pStyle w:val="16"/>
              <w:tabs>
                <w:tab w:val="left" w:pos="1907"/>
              </w:tabs>
              <w:ind w:left="0"/>
              <w:rPr>
                <w:sz w:val="24"/>
                <w:szCs w:val="24"/>
              </w:rPr>
            </w:pPr>
            <w:r>
              <w:rPr>
                <w:spacing w:val="-2"/>
                <w:sz w:val="24"/>
                <w:szCs w:val="24"/>
              </w:rPr>
              <w:t>Электронный</w:t>
            </w:r>
            <w:r>
              <w:rPr>
                <w:sz w:val="24"/>
                <w:szCs w:val="24"/>
              </w:rPr>
              <w:t xml:space="preserve"> </w:t>
            </w:r>
            <w:r>
              <w:rPr>
                <w:spacing w:val="-2"/>
                <w:sz w:val="24"/>
                <w:szCs w:val="24"/>
              </w:rPr>
              <w:t xml:space="preserve">журнал, </w:t>
            </w:r>
            <w:r>
              <w:rPr>
                <w:spacing w:val="-4"/>
                <w:sz w:val="24"/>
                <w:szCs w:val="24"/>
              </w:rPr>
              <w:t>эл.дневник,</w:t>
            </w:r>
          </w:p>
          <w:p w14:paraId="1A1A242C">
            <w:pPr>
              <w:pStyle w:val="16"/>
              <w:ind w:left="0"/>
              <w:rPr>
                <w:sz w:val="24"/>
                <w:szCs w:val="24"/>
              </w:rPr>
            </w:pPr>
            <w:r>
              <w:fldChar w:fldCharType="begin"/>
            </w:r>
            <w:r>
              <w:instrText xml:space="preserve"> HYPERLINK "https://checkege.rustest.ru/" \h </w:instrText>
            </w:r>
            <w:r>
              <w:fldChar w:fldCharType="separate"/>
            </w:r>
            <w:r>
              <w:rPr>
                <w:color w:val="0000FF"/>
                <w:spacing w:val="-2"/>
                <w:sz w:val="24"/>
                <w:szCs w:val="24"/>
                <w:u w:val="single" w:color="0000FF"/>
              </w:rPr>
              <w:t>https://checkege.rustest.ru/</w:t>
            </w:r>
            <w:r>
              <w:rPr>
                <w:color w:val="0000FF"/>
                <w:spacing w:val="-2"/>
                <w:sz w:val="24"/>
                <w:szCs w:val="24"/>
                <w:u w:val="single" w:color="0000FF"/>
              </w:rPr>
              <w:fldChar w:fldCharType="end"/>
            </w:r>
          </w:p>
        </w:tc>
        <w:tc>
          <w:tcPr>
            <w:tcW w:w="2254" w:type="dxa"/>
          </w:tcPr>
          <w:p w14:paraId="4A368E13">
            <w:pPr>
              <w:pStyle w:val="16"/>
              <w:ind w:left="0"/>
              <w:rPr>
                <w:sz w:val="24"/>
                <w:szCs w:val="24"/>
              </w:rPr>
            </w:pPr>
            <w:r>
              <w:rPr>
                <w:spacing w:val="-10"/>
                <w:sz w:val="24"/>
                <w:szCs w:val="24"/>
              </w:rPr>
              <w:t>-</w:t>
            </w:r>
          </w:p>
        </w:tc>
        <w:tc>
          <w:tcPr>
            <w:tcW w:w="1169" w:type="dxa"/>
          </w:tcPr>
          <w:p w14:paraId="77C6B3E9">
            <w:pPr>
              <w:pStyle w:val="16"/>
              <w:ind w:left="0"/>
              <w:rPr>
                <w:sz w:val="24"/>
                <w:szCs w:val="24"/>
              </w:rPr>
            </w:pPr>
            <w:r>
              <w:rPr>
                <w:spacing w:val="-10"/>
                <w:sz w:val="24"/>
                <w:szCs w:val="24"/>
              </w:rPr>
              <w:t>-</w:t>
            </w:r>
          </w:p>
        </w:tc>
      </w:tr>
      <w:tr w14:paraId="51C39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155" w:type="dxa"/>
          <w:trHeight w:val="506" w:hRule="atLeast"/>
        </w:trPr>
        <w:tc>
          <w:tcPr>
            <w:tcW w:w="3484" w:type="dxa"/>
          </w:tcPr>
          <w:p w14:paraId="1B68C940">
            <w:pPr>
              <w:pStyle w:val="16"/>
              <w:ind w:left="0"/>
              <w:rPr>
                <w:sz w:val="24"/>
                <w:szCs w:val="24"/>
              </w:rPr>
            </w:pPr>
            <w:r>
              <w:rPr>
                <w:sz w:val="24"/>
                <w:szCs w:val="24"/>
              </w:rPr>
              <w:t>доступ</w:t>
            </w:r>
            <w:r>
              <w:rPr>
                <w:spacing w:val="40"/>
                <w:sz w:val="24"/>
                <w:szCs w:val="24"/>
              </w:rPr>
              <w:t xml:space="preserve"> </w:t>
            </w:r>
            <w:r>
              <w:rPr>
                <w:sz w:val="24"/>
                <w:szCs w:val="24"/>
              </w:rPr>
              <w:t>к</w:t>
            </w:r>
            <w:r>
              <w:rPr>
                <w:spacing w:val="40"/>
                <w:sz w:val="24"/>
                <w:szCs w:val="24"/>
              </w:rPr>
              <w:t xml:space="preserve"> </w:t>
            </w:r>
            <w:r>
              <w:rPr>
                <w:sz w:val="24"/>
                <w:szCs w:val="24"/>
              </w:rPr>
              <w:t>информации</w:t>
            </w:r>
            <w:r>
              <w:rPr>
                <w:spacing w:val="40"/>
                <w:sz w:val="24"/>
                <w:szCs w:val="24"/>
              </w:rPr>
              <w:t xml:space="preserve"> </w:t>
            </w:r>
            <w:r>
              <w:rPr>
                <w:sz w:val="24"/>
                <w:szCs w:val="24"/>
              </w:rPr>
              <w:t>о</w:t>
            </w:r>
            <w:r>
              <w:rPr>
                <w:spacing w:val="40"/>
                <w:sz w:val="24"/>
                <w:szCs w:val="24"/>
              </w:rPr>
              <w:t xml:space="preserve"> </w:t>
            </w:r>
            <w:r>
              <w:rPr>
                <w:sz w:val="24"/>
                <w:szCs w:val="24"/>
              </w:rPr>
              <w:t>расписании проведения учебных занятий,</w:t>
            </w:r>
          </w:p>
        </w:tc>
        <w:tc>
          <w:tcPr>
            <w:tcW w:w="2767" w:type="dxa"/>
          </w:tcPr>
          <w:p w14:paraId="5DE80D60">
            <w:pPr>
              <w:pStyle w:val="16"/>
              <w:tabs>
                <w:tab w:val="left" w:pos="2086"/>
              </w:tabs>
              <w:ind w:left="0"/>
              <w:rPr>
                <w:sz w:val="24"/>
                <w:szCs w:val="24"/>
              </w:rPr>
            </w:pPr>
            <w:r>
              <w:rPr>
                <w:spacing w:val="-2"/>
                <w:sz w:val="24"/>
                <w:szCs w:val="24"/>
              </w:rPr>
              <w:t>Информационный</w:t>
            </w:r>
            <w:r>
              <w:rPr>
                <w:sz w:val="24"/>
                <w:szCs w:val="24"/>
              </w:rPr>
              <w:t xml:space="preserve"> </w:t>
            </w:r>
            <w:r>
              <w:rPr>
                <w:spacing w:val="-2"/>
                <w:sz w:val="24"/>
                <w:szCs w:val="24"/>
              </w:rPr>
              <w:t xml:space="preserve">стенд, </w:t>
            </w:r>
            <w:r>
              <w:rPr>
                <w:sz w:val="24"/>
                <w:szCs w:val="24"/>
              </w:rPr>
              <w:t>Сайт ОО</w:t>
            </w:r>
          </w:p>
        </w:tc>
        <w:tc>
          <w:tcPr>
            <w:tcW w:w="2254" w:type="dxa"/>
          </w:tcPr>
          <w:p w14:paraId="2C56569A">
            <w:pPr>
              <w:pStyle w:val="16"/>
              <w:ind w:left="0"/>
              <w:rPr>
                <w:sz w:val="24"/>
                <w:szCs w:val="24"/>
              </w:rPr>
            </w:pPr>
            <w:r>
              <w:rPr>
                <w:spacing w:val="-10"/>
                <w:sz w:val="24"/>
                <w:szCs w:val="24"/>
              </w:rPr>
              <w:t>-</w:t>
            </w:r>
          </w:p>
        </w:tc>
        <w:tc>
          <w:tcPr>
            <w:tcW w:w="1169" w:type="dxa"/>
          </w:tcPr>
          <w:p w14:paraId="01D956E5">
            <w:pPr>
              <w:pStyle w:val="16"/>
              <w:ind w:left="0"/>
              <w:rPr>
                <w:sz w:val="24"/>
                <w:szCs w:val="24"/>
              </w:rPr>
            </w:pPr>
            <w:r>
              <w:rPr>
                <w:spacing w:val="-10"/>
                <w:sz w:val="24"/>
                <w:szCs w:val="24"/>
              </w:rPr>
              <w:t>-</w:t>
            </w:r>
          </w:p>
        </w:tc>
      </w:tr>
      <w:tr w14:paraId="51901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1155" w:type="dxa"/>
          <w:trHeight w:val="3290" w:hRule="atLeast"/>
        </w:trPr>
        <w:tc>
          <w:tcPr>
            <w:tcW w:w="3484" w:type="dxa"/>
          </w:tcPr>
          <w:p w14:paraId="1BA0414D">
            <w:pPr>
              <w:pStyle w:val="16"/>
              <w:ind w:left="0"/>
              <w:rPr>
                <w:sz w:val="24"/>
                <w:szCs w:val="24"/>
              </w:rPr>
            </w:pPr>
            <w:r>
              <w:rPr>
                <w:sz w:val="24"/>
                <w:szCs w:val="24"/>
              </w:rPr>
              <w:t>о</w:t>
            </w:r>
            <w:r>
              <w:rPr>
                <w:spacing w:val="80"/>
                <w:sz w:val="24"/>
                <w:szCs w:val="24"/>
              </w:rPr>
              <w:t xml:space="preserve"> </w:t>
            </w:r>
            <w:r>
              <w:rPr>
                <w:sz w:val="24"/>
                <w:szCs w:val="24"/>
              </w:rPr>
              <w:t>процедурах</w:t>
            </w:r>
            <w:r>
              <w:rPr>
                <w:spacing w:val="80"/>
                <w:sz w:val="24"/>
                <w:szCs w:val="24"/>
              </w:rPr>
              <w:t xml:space="preserve"> </w:t>
            </w:r>
            <w:r>
              <w:rPr>
                <w:sz w:val="24"/>
                <w:szCs w:val="24"/>
              </w:rPr>
              <w:t>и</w:t>
            </w:r>
            <w:r>
              <w:rPr>
                <w:spacing w:val="80"/>
                <w:sz w:val="24"/>
                <w:szCs w:val="24"/>
              </w:rPr>
              <w:t xml:space="preserve"> </w:t>
            </w:r>
            <w:r>
              <w:rPr>
                <w:sz w:val="24"/>
                <w:szCs w:val="24"/>
              </w:rPr>
              <w:t>критериях</w:t>
            </w:r>
            <w:r>
              <w:rPr>
                <w:spacing w:val="80"/>
                <w:sz w:val="24"/>
                <w:szCs w:val="24"/>
              </w:rPr>
              <w:t xml:space="preserve"> </w:t>
            </w:r>
            <w:r>
              <w:rPr>
                <w:sz w:val="24"/>
                <w:szCs w:val="24"/>
              </w:rPr>
              <w:t>оценки результатов обучения;</w:t>
            </w:r>
          </w:p>
        </w:tc>
        <w:tc>
          <w:tcPr>
            <w:tcW w:w="2767" w:type="dxa"/>
          </w:tcPr>
          <w:p w14:paraId="7378C488">
            <w:pPr>
              <w:pStyle w:val="16"/>
              <w:ind w:left="0"/>
              <w:rPr>
                <w:sz w:val="24"/>
                <w:szCs w:val="24"/>
              </w:rPr>
            </w:pPr>
            <w:r>
              <w:rPr>
                <w:sz w:val="24"/>
                <w:szCs w:val="24"/>
              </w:rPr>
              <w:t>Положение</w:t>
            </w:r>
            <w:r>
              <w:rPr>
                <w:spacing w:val="-4"/>
                <w:sz w:val="24"/>
                <w:szCs w:val="24"/>
              </w:rPr>
              <w:t xml:space="preserve"> </w:t>
            </w:r>
            <w:r>
              <w:rPr>
                <w:sz w:val="24"/>
                <w:szCs w:val="24"/>
              </w:rPr>
              <w:t>о</w:t>
            </w:r>
            <w:r>
              <w:rPr>
                <w:spacing w:val="-3"/>
                <w:sz w:val="24"/>
                <w:szCs w:val="24"/>
              </w:rPr>
              <w:t xml:space="preserve"> </w:t>
            </w:r>
            <w:r>
              <w:rPr>
                <w:spacing w:val="-4"/>
                <w:sz w:val="24"/>
                <w:szCs w:val="24"/>
              </w:rPr>
              <w:t>ВСОКО</w:t>
            </w:r>
          </w:p>
          <w:p w14:paraId="51172EA2">
            <w:pPr>
              <w:pStyle w:val="16"/>
              <w:tabs>
                <w:tab w:val="left" w:pos="1360"/>
                <w:tab w:val="left" w:pos="1593"/>
                <w:tab w:val="left" w:pos="1799"/>
                <w:tab w:val="left" w:pos="1925"/>
                <w:tab w:val="left" w:pos="2005"/>
                <w:tab w:val="left" w:pos="2540"/>
              </w:tabs>
              <w:ind w:left="0"/>
              <w:rPr>
                <w:sz w:val="24"/>
                <w:szCs w:val="24"/>
              </w:rPr>
            </w:pPr>
            <w:r>
              <w:rPr>
                <w:spacing w:val="-2"/>
                <w:sz w:val="24"/>
                <w:szCs w:val="24"/>
              </w:rPr>
              <w:t>«Положение</w:t>
            </w:r>
            <w:r>
              <w:rPr>
                <w:sz w:val="24"/>
                <w:szCs w:val="24"/>
              </w:rPr>
              <w:t xml:space="preserve">  </w:t>
            </w:r>
            <w:r>
              <w:rPr>
                <w:spacing w:val="-10"/>
                <w:sz w:val="24"/>
                <w:szCs w:val="24"/>
              </w:rPr>
              <w:t>о</w:t>
            </w:r>
            <w:r>
              <w:rPr>
                <w:sz w:val="24"/>
                <w:szCs w:val="24"/>
              </w:rPr>
              <w:t xml:space="preserve">   </w:t>
            </w:r>
            <w:r>
              <w:rPr>
                <w:spacing w:val="-2"/>
                <w:sz w:val="24"/>
                <w:szCs w:val="24"/>
              </w:rPr>
              <w:t xml:space="preserve">форме, </w:t>
            </w:r>
            <w:r>
              <w:rPr>
                <w:sz w:val="24"/>
                <w:szCs w:val="24"/>
              </w:rPr>
              <w:t>периодичности</w:t>
            </w:r>
            <w:r>
              <w:rPr>
                <w:spacing w:val="40"/>
                <w:sz w:val="24"/>
                <w:szCs w:val="24"/>
              </w:rPr>
              <w:t xml:space="preserve"> </w:t>
            </w:r>
            <w:r>
              <w:rPr>
                <w:sz w:val="24"/>
                <w:szCs w:val="24"/>
              </w:rPr>
              <w:t>и</w:t>
            </w:r>
            <w:r>
              <w:rPr>
                <w:spacing w:val="40"/>
                <w:sz w:val="24"/>
                <w:szCs w:val="24"/>
              </w:rPr>
              <w:t xml:space="preserve"> </w:t>
            </w:r>
            <w:r>
              <w:rPr>
                <w:sz w:val="24"/>
                <w:szCs w:val="24"/>
              </w:rPr>
              <w:t xml:space="preserve">порядке </w:t>
            </w:r>
            <w:r>
              <w:rPr>
                <w:spacing w:val="-2"/>
                <w:sz w:val="24"/>
                <w:szCs w:val="24"/>
              </w:rPr>
              <w:t>текущего</w:t>
            </w:r>
            <w:r>
              <w:rPr>
                <w:sz w:val="24"/>
                <w:szCs w:val="24"/>
              </w:rPr>
              <w:t xml:space="preserve">   </w:t>
            </w:r>
            <w:r>
              <w:rPr>
                <w:spacing w:val="-2"/>
                <w:sz w:val="24"/>
                <w:szCs w:val="24"/>
              </w:rPr>
              <w:t>контроля успеваемости</w:t>
            </w:r>
            <w:r>
              <w:rPr>
                <w:sz w:val="24"/>
                <w:szCs w:val="24"/>
              </w:rPr>
              <w:t xml:space="preserve">     </w:t>
            </w:r>
            <w:r>
              <w:rPr>
                <w:spacing w:val="-10"/>
                <w:sz w:val="24"/>
                <w:szCs w:val="24"/>
              </w:rPr>
              <w:t xml:space="preserve">и </w:t>
            </w:r>
            <w:r>
              <w:rPr>
                <w:spacing w:val="-2"/>
                <w:sz w:val="24"/>
                <w:szCs w:val="24"/>
              </w:rPr>
              <w:t>промежуточной</w:t>
            </w:r>
            <w:r>
              <w:rPr>
                <w:spacing w:val="80"/>
                <w:sz w:val="24"/>
                <w:szCs w:val="24"/>
              </w:rPr>
              <w:t xml:space="preserve"> </w:t>
            </w:r>
            <w:r>
              <w:rPr>
                <w:spacing w:val="-2"/>
                <w:sz w:val="24"/>
                <w:szCs w:val="24"/>
              </w:rPr>
              <w:t>аттестации</w:t>
            </w:r>
            <w:r>
              <w:rPr>
                <w:sz w:val="24"/>
                <w:szCs w:val="24"/>
              </w:rPr>
              <w:t xml:space="preserve"> </w:t>
            </w:r>
            <w:r>
              <w:rPr>
                <w:spacing w:val="-2"/>
                <w:sz w:val="24"/>
                <w:szCs w:val="24"/>
              </w:rPr>
              <w:t>обучающихся</w:t>
            </w:r>
            <w:r>
              <w:rPr>
                <w:sz w:val="24"/>
                <w:szCs w:val="24"/>
              </w:rPr>
              <w:t>»</w:t>
            </w:r>
          </w:p>
          <w:p w14:paraId="4B189233">
            <w:pPr>
              <w:pStyle w:val="16"/>
              <w:ind w:left="0"/>
              <w:rPr>
                <w:sz w:val="24"/>
                <w:szCs w:val="24"/>
              </w:rPr>
            </w:pPr>
            <w:r>
              <w:rPr>
                <w:sz w:val="24"/>
                <w:szCs w:val="24"/>
              </w:rPr>
              <w:t>(сайт</w:t>
            </w:r>
            <w:r>
              <w:rPr>
                <w:spacing w:val="-1"/>
                <w:sz w:val="24"/>
                <w:szCs w:val="24"/>
              </w:rPr>
              <w:t xml:space="preserve"> </w:t>
            </w:r>
            <w:r>
              <w:rPr>
                <w:spacing w:val="-5"/>
                <w:sz w:val="24"/>
                <w:szCs w:val="24"/>
              </w:rPr>
              <w:t>ОО)</w:t>
            </w:r>
          </w:p>
        </w:tc>
        <w:tc>
          <w:tcPr>
            <w:tcW w:w="2254" w:type="dxa"/>
          </w:tcPr>
          <w:p w14:paraId="57399D19">
            <w:pPr>
              <w:pStyle w:val="16"/>
              <w:tabs>
                <w:tab w:val="left" w:pos="2035"/>
              </w:tabs>
              <w:ind w:left="0"/>
              <w:rPr>
                <w:sz w:val="24"/>
                <w:szCs w:val="24"/>
              </w:rPr>
            </w:pPr>
            <w:r>
              <w:rPr>
                <w:spacing w:val="-2"/>
                <w:sz w:val="24"/>
                <w:szCs w:val="24"/>
              </w:rPr>
              <w:t>Положение</w:t>
            </w:r>
            <w:r>
              <w:rPr>
                <w:sz w:val="24"/>
                <w:szCs w:val="24"/>
              </w:rPr>
              <w:t xml:space="preserve"> </w:t>
            </w:r>
            <w:r>
              <w:rPr>
                <w:spacing w:val="-10"/>
                <w:sz w:val="24"/>
                <w:szCs w:val="24"/>
              </w:rPr>
              <w:t xml:space="preserve">о </w:t>
            </w:r>
            <w:r>
              <w:rPr>
                <w:spacing w:val="-2"/>
                <w:sz w:val="24"/>
                <w:szCs w:val="24"/>
              </w:rPr>
              <w:t>проектной</w:t>
            </w:r>
          </w:p>
          <w:p w14:paraId="33D28214">
            <w:pPr>
              <w:pStyle w:val="16"/>
              <w:ind w:left="0"/>
              <w:rPr>
                <w:sz w:val="24"/>
                <w:szCs w:val="24"/>
              </w:rPr>
            </w:pPr>
            <w:r>
              <w:rPr>
                <w:spacing w:val="-2"/>
                <w:sz w:val="24"/>
                <w:szCs w:val="24"/>
              </w:rPr>
              <w:t>деятельности</w:t>
            </w:r>
          </w:p>
        </w:tc>
        <w:tc>
          <w:tcPr>
            <w:tcW w:w="1169" w:type="dxa"/>
          </w:tcPr>
          <w:p w14:paraId="7CC3C934">
            <w:pPr>
              <w:pStyle w:val="16"/>
              <w:ind w:left="0"/>
              <w:rPr>
                <w:sz w:val="24"/>
                <w:szCs w:val="24"/>
              </w:rPr>
            </w:pPr>
            <w:r>
              <w:rPr>
                <w:spacing w:val="-2"/>
                <w:sz w:val="24"/>
                <w:szCs w:val="24"/>
              </w:rPr>
              <w:t xml:space="preserve">Август </w:t>
            </w:r>
            <w:r>
              <w:rPr>
                <w:spacing w:val="-4"/>
                <w:sz w:val="24"/>
                <w:szCs w:val="24"/>
              </w:rPr>
              <w:t>2024</w:t>
            </w:r>
          </w:p>
        </w:tc>
      </w:tr>
    </w:tbl>
    <w:p w14:paraId="53D907D3">
      <w:pPr>
        <w:pStyle w:val="10"/>
        <w:ind w:left="0" w:firstLine="707"/>
        <w:rPr>
          <w:sz w:val="24"/>
          <w:szCs w:val="24"/>
        </w:rPr>
      </w:pPr>
      <w:r>
        <w:rPr>
          <w:sz w:val="24"/>
          <w:szCs w:val="24"/>
        </w:rPr>
        <w:t>Для эффективного использование информационно-образовательной среды в ОО</w:t>
      </w:r>
      <w:r>
        <w:rPr>
          <w:spacing w:val="40"/>
          <w:sz w:val="24"/>
          <w:szCs w:val="24"/>
        </w:rPr>
        <w:t xml:space="preserve"> </w:t>
      </w:r>
      <w:r>
        <w:rPr>
          <w:sz w:val="24"/>
          <w:szCs w:val="24"/>
        </w:rPr>
        <w:t>созданы необходимые кадровые условия, предполагающие компетентность работников муниципального общеобразовательного учреждения «Средняя школа № 69» в решении профессиональных</w:t>
      </w:r>
      <w:r>
        <w:rPr>
          <w:spacing w:val="80"/>
          <w:sz w:val="24"/>
          <w:szCs w:val="24"/>
        </w:rPr>
        <w:t xml:space="preserve"> </w:t>
      </w:r>
      <w:r>
        <w:rPr>
          <w:sz w:val="24"/>
          <w:szCs w:val="24"/>
        </w:rPr>
        <w:t>задач</w:t>
      </w:r>
      <w:r>
        <w:rPr>
          <w:spacing w:val="40"/>
          <w:sz w:val="24"/>
          <w:szCs w:val="24"/>
        </w:rPr>
        <w:t xml:space="preserve"> </w:t>
      </w:r>
      <w:r>
        <w:rPr>
          <w:sz w:val="24"/>
          <w:szCs w:val="24"/>
        </w:rPr>
        <w:t>с применением ИКТ.</w:t>
      </w:r>
    </w:p>
    <w:p w14:paraId="2C0F878F">
      <w:pPr>
        <w:pStyle w:val="10"/>
        <w:ind w:left="0" w:firstLine="707"/>
        <w:rPr>
          <w:sz w:val="24"/>
          <w:szCs w:val="24"/>
        </w:rPr>
      </w:pPr>
      <w:r>
        <w:rPr>
          <w:sz w:val="24"/>
          <w:szCs w:val="24"/>
        </w:rPr>
        <w:t>В случае реализации программы основного общего образования с применением электронного обучения, дистанционных образовательных технологий каждый обучающийся в течение всего периода обучения обеспечен (п. 35.4 ФГОС):</w:t>
      </w:r>
    </w:p>
    <w:p w14:paraId="6C0F32ED">
      <w:pPr>
        <w:pStyle w:val="10"/>
        <w:ind w:left="0" w:firstLine="707"/>
        <w:rPr>
          <w:sz w:val="24"/>
          <w:szCs w:val="24"/>
        </w:rPr>
      </w:pPr>
    </w:p>
    <w:p w14:paraId="43CB2772">
      <w:pPr>
        <w:pStyle w:val="10"/>
        <w:ind w:left="0" w:firstLine="707"/>
        <w:rPr>
          <w:sz w:val="24"/>
          <w:szCs w:val="24"/>
        </w:rPr>
      </w:pPr>
    </w:p>
    <w:p w14:paraId="40E87928">
      <w:pPr>
        <w:pStyle w:val="10"/>
        <w:ind w:left="0" w:firstLine="707"/>
        <w:rPr>
          <w:sz w:val="24"/>
          <w:szCs w:val="24"/>
        </w:rPr>
      </w:pPr>
    </w:p>
    <w:tbl>
      <w:tblPr>
        <w:tblStyle w:val="8"/>
        <w:tblW w:w="0" w:type="auto"/>
        <w:tblInd w:w="-1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73"/>
        <w:gridCol w:w="4254"/>
      </w:tblGrid>
      <w:tr w14:paraId="01B1A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5673" w:type="dxa"/>
          </w:tcPr>
          <w:p w14:paraId="3D63D181">
            <w:pPr>
              <w:pStyle w:val="16"/>
              <w:ind w:left="0"/>
              <w:rPr>
                <w:sz w:val="24"/>
                <w:szCs w:val="24"/>
              </w:rPr>
            </w:pPr>
            <w:r>
              <w:rPr>
                <w:sz w:val="24"/>
                <w:szCs w:val="24"/>
              </w:rPr>
              <w:t>Требования</w:t>
            </w:r>
            <w:r>
              <w:rPr>
                <w:spacing w:val="-10"/>
                <w:sz w:val="24"/>
                <w:szCs w:val="24"/>
              </w:rPr>
              <w:t xml:space="preserve"> </w:t>
            </w:r>
            <w:r>
              <w:rPr>
                <w:spacing w:val="-4"/>
                <w:sz w:val="24"/>
                <w:szCs w:val="24"/>
              </w:rPr>
              <w:t>ФГОС</w:t>
            </w:r>
          </w:p>
        </w:tc>
        <w:tc>
          <w:tcPr>
            <w:tcW w:w="4254" w:type="dxa"/>
          </w:tcPr>
          <w:p w14:paraId="5CBE69BE">
            <w:pPr>
              <w:pStyle w:val="16"/>
              <w:ind w:left="0"/>
              <w:rPr>
                <w:sz w:val="24"/>
                <w:szCs w:val="24"/>
              </w:rPr>
            </w:pPr>
            <w:r>
              <w:rPr>
                <w:sz w:val="24"/>
                <w:szCs w:val="24"/>
              </w:rPr>
              <w:t xml:space="preserve">Что </w:t>
            </w:r>
            <w:r>
              <w:rPr>
                <w:spacing w:val="-2"/>
                <w:sz w:val="24"/>
                <w:szCs w:val="24"/>
              </w:rPr>
              <w:t>имеется</w:t>
            </w:r>
          </w:p>
        </w:tc>
      </w:tr>
      <w:tr w14:paraId="0920D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2" w:hRule="atLeast"/>
        </w:trPr>
        <w:tc>
          <w:tcPr>
            <w:tcW w:w="5673" w:type="dxa"/>
          </w:tcPr>
          <w:p w14:paraId="52F63DA6">
            <w:pPr>
              <w:pStyle w:val="16"/>
              <w:ind w:left="0"/>
              <w:jc w:val="both"/>
              <w:rPr>
                <w:sz w:val="24"/>
                <w:szCs w:val="24"/>
              </w:rPr>
            </w:pPr>
            <w:r>
              <w:rPr>
                <w:sz w:val="24"/>
                <w:szCs w:val="24"/>
              </w:rPr>
              <w:t>индивидуальным авторизированным доступом к совокупности информационных и электронных образовательных ресурсов,</w:t>
            </w:r>
          </w:p>
          <w:p w14:paraId="7710FACA">
            <w:pPr>
              <w:pStyle w:val="16"/>
              <w:ind w:left="0"/>
              <w:jc w:val="both"/>
              <w:rPr>
                <w:sz w:val="24"/>
                <w:szCs w:val="24"/>
              </w:rPr>
            </w:pPr>
            <w:r>
              <w:rPr>
                <w:spacing w:val="-2"/>
                <w:sz w:val="24"/>
                <w:szCs w:val="24"/>
              </w:rPr>
              <w:t>информационных</w:t>
            </w:r>
            <w:r>
              <w:rPr>
                <w:spacing w:val="13"/>
                <w:sz w:val="24"/>
                <w:szCs w:val="24"/>
              </w:rPr>
              <w:t xml:space="preserve"> </w:t>
            </w:r>
            <w:r>
              <w:rPr>
                <w:spacing w:val="-2"/>
                <w:sz w:val="24"/>
                <w:szCs w:val="24"/>
              </w:rPr>
              <w:t>технологий,</w:t>
            </w:r>
          </w:p>
          <w:p w14:paraId="72194790">
            <w:pPr>
              <w:pStyle w:val="16"/>
              <w:tabs>
                <w:tab w:val="left" w:pos="2490"/>
                <w:tab w:val="left" w:pos="4117"/>
                <w:tab w:val="left" w:pos="4794"/>
              </w:tabs>
              <w:ind w:left="0"/>
              <w:jc w:val="both"/>
              <w:rPr>
                <w:sz w:val="24"/>
                <w:szCs w:val="24"/>
              </w:rPr>
            </w:pPr>
            <w:r>
              <w:rPr>
                <w:spacing w:val="-2"/>
                <w:sz w:val="24"/>
                <w:szCs w:val="24"/>
              </w:rPr>
              <w:t>соответствующих</w:t>
            </w:r>
            <w:r>
              <w:rPr>
                <w:sz w:val="24"/>
                <w:szCs w:val="24"/>
              </w:rPr>
              <w:t xml:space="preserve"> </w:t>
            </w:r>
            <w:r>
              <w:rPr>
                <w:spacing w:val="-2"/>
                <w:sz w:val="24"/>
                <w:szCs w:val="24"/>
              </w:rPr>
              <w:t>технологических</w:t>
            </w:r>
            <w:r>
              <w:rPr>
                <w:sz w:val="24"/>
                <w:szCs w:val="24"/>
              </w:rPr>
              <w:t xml:space="preserve">  </w:t>
            </w:r>
            <w:r>
              <w:rPr>
                <w:spacing w:val="-2"/>
                <w:sz w:val="24"/>
                <w:szCs w:val="24"/>
              </w:rPr>
              <w:t>средств, обеспечивающих</w:t>
            </w:r>
            <w:r>
              <w:rPr>
                <w:sz w:val="24"/>
                <w:szCs w:val="24"/>
              </w:rPr>
              <w:t xml:space="preserve"> </w:t>
            </w:r>
            <w:r>
              <w:rPr>
                <w:spacing w:val="-49"/>
                <w:sz w:val="24"/>
                <w:szCs w:val="24"/>
              </w:rPr>
              <w:t xml:space="preserve"> </w:t>
            </w:r>
            <w:r>
              <w:rPr>
                <w:spacing w:val="-2"/>
                <w:sz w:val="24"/>
                <w:szCs w:val="24"/>
              </w:rPr>
              <w:t>освоение</w:t>
            </w:r>
            <w:r>
              <w:rPr>
                <w:sz w:val="24"/>
                <w:szCs w:val="24"/>
              </w:rPr>
              <w:t xml:space="preserve"> </w:t>
            </w:r>
            <w:r>
              <w:rPr>
                <w:spacing w:val="-2"/>
                <w:sz w:val="24"/>
                <w:szCs w:val="24"/>
              </w:rPr>
              <w:t xml:space="preserve">обучающимися </w:t>
            </w:r>
            <w:r>
              <w:rPr>
                <w:sz w:val="24"/>
                <w:szCs w:val="24"/>
              </w:rPr>
              <w:t>образовательных программ начального общего образования в полном объеме независимо от их мест нахождения, в которой имеется доступ к сети Интернет как на территории средней школы № 69, так и за ее пределами (далее - электронная информационно-образовательная среда).</w:t>
            </w:r>
          </w:p>
        </w:tc>
        <w:tc>
          <w:tcPr>
            <w:tcW w:w="4254" w:type="dxa"/>
          </w:tcPr>
          <w:p w14:paraId="72916A96">
            <w:pPr>
              <w:pStyle w:val="16"/>
              <w:numPr>
                <w:ilvl w:val="0"/>
                <w:numId w:val="18"/>
              </w:numPr>
              <w:tabs>
                <w:tab w:val="left" w:pos="503"/>
                <w:tab w:val="left" w:pos="2379"/>
              </w:tabs>
              <w:ind w:left="0"/>
              <w:rPr>
                <w:sz w:val="24"/>
                <w:szCs w:val="24"/>
              </w:rPr>
            </w:pPr>
            <w:r>
              <w:rPr>
                <w:spacing w:val="-2"/>
                <w:sz w:val="24"/>
                <w:szCs w:val="24"/>
              </w:rPr>
              <w:t>образовательная</w:t>
            </w:r>
            <w:r>
              <w:rPr>
                <w:sz w:val="24"/>
                <w:szCs w:val="24"/>
              </w:rPr>
              <w:t xml:space="preserve"> </w:t>
            </w:r>
            <w:r>
              <w:rPr>
                <w:spacing w:val="-2"/>
                <w:sz w:val="24"/>
                <w:szCs w:val="24"/>
              </w:rPr>
              <w:t>онлайн-платформа</w:t>
            </w:r>
          </w:p>
          <w:p w14:paraId="5C268451">
            <w:pPr>
              <w:pStyle w:val="16"/>
              <w:ind w:left="0"/>
              <w:rPr>
                <w:sz w:val="24"/>
                <w:szCs w:val="24"/>
              </w:rPr>
            </w:pPr>
            <w:r>
              <w:rPr>
                <w:spacing w:val="-2"/>
                <w:sz w:val="24"/>
                <w:szCs w:val="24"/>
              </w:rPr>
              <w:t>«Учи.ру»;</w:t>
            </w:r>
          </w:p>
          <w:p w14:paraId="73259F0F">
            <w:pPr>
              <w:pStyle w:val="16"/>
              <w:numPr>
                <w:ilvl w:val="0"/>
                <w:numId w:val="18"/>
              </w:numPr>
              <w:tabs>
                <w:tab w:val="left" w:pos="341"/>
              </w:tabs>
              <w:ind w:left="0" w:hanging="234"/>
              <w:rPr>
                <w:sz w:val="24"/>
                <w:szCs w:val="24"/>
              </w:rPr>
            </w:pPr>
            <w:r>
              <w:rPr>
                <w:sz w:val="24"/>
                <w:szCs w:val="24"/>
              </w:rPr>
              <w:t>цифровая</w:t>
            </w:r>
            <w:r>
              <w:rPr>
                <w:spacing w:val="73"/>
                <w:w w:val="150"/>
                <w:sz w:val="24"/>
                <w:szCs w:val="24"/>
              </w:rPr>
              <w:t xml:space="preserve"> </w:t>
            </w:r>
            <w:r>
              <w:rPr>
                <w:sz w:val="24"/>
                <w:szCs w:val="24"/>
              </w:rPr>
              <w:t>образовательная</w:t>
            </w:r>
            <w:r>
              <w:rPr>
                <w:spacing w:val="73"/>
                <w:w w:val="150"/>
                <w:sz w:val="24"/>
                <w:szCs w:val="24"/>
              </w:rPr>
              <w:t xml:space="preserve"> </w:t>
            </w:r>
            <w:r>
              <w:rPr>
                <w:spacing w:val="-2"/>
                <w:sz w:val="24"/>
                <w:szCs w:val="24"/>
              </w:rPr>
              <w:t>платформа</w:t>
            </w:r>
          </w:p>
          <w:p w14:paraId="32F15516">
            <w:pPr>
              <w:pStyle w:val="16"/>
              <w:ind w:left="0"/>
              <w:rPr>
                <w:sz w:val="24"/>
                <w:szCs w:val="24"/>
              </w:rPr>
            </w:pPr>
            <w:r>
              <w:rPr>
                <w:sz w:val="24"/>
                <w:szCs w:val="24"/>
              </w:rPr>
              <w:t>«Яндекс.</w:t>
            </w:r>
            <w:r>
              <w:rPr>
                <w:spacing w:val="-4"/>
                <w:sz w:val="24"/>
                <w:szCs w:val="24"/>
              </w:rPr>
              <w:t xml:space="preserve"> </w:t>
            </w:r>
            <w:r>
              <w:rPr>
                <w:spacing w:val="-2"/>
                <w:sz w:val="24"/>
                <w:szCs w:val="24"/>
              </w:rPr>
              <w:t>Учебник»</w:t>
            </w:r>
          </w:p>
          <w:p w14:paraId="6A9B2630">
            <w:pPr>
              <w:pStyle w:val="16"/>
              <w:numPr>
                <w:ilvl w:val="0"/>
                <w:numId w:val="18"/>
              </w:numPr>
              <w:tabs>
                <w:tab w:val="left" w:pos="233"/>
              </w:tabs>
              <w:ind w:left="0" w:hanging="126"/>
              <w:rPr>
                <w:sz w:val="24"/>
                <w:szCs w:val="24"/>
              </w:rPr>
            </w:pPr>
            <w:r>
              <w:rPr>
                <w:sz w:val="24"/>
                <w:szCs w:val="24"/>
              </w:rPr>
              <w:t>платформа</w:t>
            </w:r>
            <w:r>
              <w:rPr>
                <w:spacing w:val="-1"/>
                <w:sz w:val="24"/>
                <w:szCs w:val="24"/>
              </w:rPr>
              <w:t xml:space="preserve"> </w:t>
            </w:r>
            <w:r>
              <w:rPr>
                <w:spacing w:val="-5"/>
                <w:sz w:val="24"/>
                <w:szCs w:val="24"/>
              </w:rPr>
              <w:t>РЭШ</w:t>
            </w:r>
          </w:p>
          <w:p w14:paraId="0D1D2518">
            <w:pPr>
              <w:pStyle w:val="16"/>
              <w:numPr>
                <w:ilvl w:val="0"/>
                <w:numId w:val="18"/>
              </w:numPr>
              <w:tabs>
                <w:tab w:val="left" w:pos="233"/>
              </w:tabs>
              <w:ind w:left="0" w:hanging="126"/>
              <w:rPr>
                <w:sz w:val="24"/>
                <w:szCs w:val="24"/>
              </w:rPr>
            </w:pPr>
            <w:r>
              <w:rPr>
                <w:sz w:val="24"/>
                <w:szCs w:val="24"/>
              </w:rPr>
              <w:t xml:space="preserve">платформа </w:t>
            </w:r>
            <w:r>
              <w:rPr>
                <w:spacing w:val="-2"/>
                <w:sz w:val="24"/>
                <w:szCs w:val="24"/>
              </w:rPr>
              <w:t>«Сферум»</w:t>
            </w:r>
          </w:p>
          <w:p w14:paraId="0FD39E7D">
            <w:pPr>
              <w:pStyle w:val="16"/>
              <w:numPr>
                <w:ilvl w:val="0"/>
                <w:numId w:val="18"/>
              </w:numPr>
              <w:tabs>
                <w:tab w:val="left" w:pos="276"/>
                <w:tab w:val="left" w:pos="2665"/>
              </w:tabs>
              <w:ind w:left="0" w:firstLine="0"/>
              <w:jc w:val="both"/>
              <w:rPr>
                <w:sz w:val="24"/>
                <w:szCs w:val="24"/>
              </w:rPr>
            </w:pPr>
            <w:r>
              <w:fldChar w:fldCharType="begin"/>
            </w:r>
            <w:r>
              <w:instrText xml:space="preserve"> HYPERLINK "https://disk.yandex.ru/i/-MJWevGR9lUT_Q" \h </w:instrText>
            </w:r>
            <w:r>
              <w:fldChar w:fldCharType="separate"/>
            </w:r>
            <w:r>
              <w:rPr>
                <w:sz w:val="24"/>
                <w:szCs w:val="24"/>
              </w:rPr>
              <w:t>Положение</w:t>
            </w:r>
            <w:r>
              <w:rPr>
                <w:spacing w:val="-3"/>
                <w:sz w:val="24"/>
                <w:szCs w:val="24"/>
              </w:rPr>
              <w:t xml:space="preserve"> </w:t>
            </w:r>
            <w:r>
              <w:rPr>
                <w:sz w:val="24"/>
                <w:szCs w:val="24"/>
              </w:rPr>
              <w:t>по</w:t>
            </w:r>
            <w:r>
              <w:rPr>
                <w:sz w:val="24"/>
                <w:szCs w:val="24"/>
              </w:rPr>
              <w:fldChar w:fldCharType="end"/>
            </w:r>
            <w:r>
              <w:rPr>
                <w:sz w:val="24"/>
                <w:szCs w:val="24"/>
              </w:rPr>
              <w:t xml:space="preserve"> </w:t>
            </w:r>
            <w:r>
              <w:fldChar w:fldCharType="begin"/>
            </w:r>
            <w:r>
              <w:instrText xml:space="preserve"> HYPERLINK "https://disk.yandex.ru/i/-MJWevGR9lUT_Q" \h </w:instrText>
            </w:r>
            <w:r>
              <w:fldChar w:fldCharType="separate"/>
            </w:r>
            <w:r>
              <w:rPr>
                <w:sz w:val="24"/>
                <w:szCs w:val="24"/>
              </w:rPr>
              <w:t>организации электронного обучения с</w:t>
            </w:r>
            <w:r>
              <w:rPr>
                <w:sz w:val="24"/>
                <w:szCs w:val="24"/>
              </w:rPr>
              <w:fldChar w:fldCharType="end"/>
            </w:r>
            <w:r>
              <w:rPr>
                <w:sz w:val="24"/>
                <w:szCs w:val="24"/>
              </w:rPr>
              <w:t xml:space="preserve"> </w:t>
            </w:r>
            <w:r>
              <w:fldChar w:fldCharType="begin"/>
            </w:r>
            <w:r>
              <w:instrText xml:space="preserve"> HYPERLINK "https://disk.yandex.ru/i/-MJWevGR9lUT_Q" \h </w:instrText>
            </w:r>
            <w:r>
              <w:fldChar w:fldCharType="separate"/>
            </w:r>
            <w:r>
              <w:rPr>
                <w:spacing w:val="-2"/>
                <w:sz w:val="24"/>
                <w:szCs w:val="24"/>
              </w:rPr>
              <w:t>использованием</w:t>
            </w:r>
            <w:r>
              <w:rPr>
                <w:sz w:val="24"/>
                <w:szCs w:val="24"/>
              </w:rPr>
              <w:t xml:space="preserve"> </w:t>
            </w:r>
            <w:r>
              <w:rPr>
                <w:spacing w:val="-2"/>
                <w:sz w:val="24"/>
                <w:szCs w:val="24"/>
              </w:rPr>
              <w:t>дистанционных</w:t>
            </w:r>
            <w:r>
              <w:rPr>
                <w:spacing w:val="-2"/>
                <w:sz w:val="24"/>
                <w:szCs w:val="24"/>
              </w:rPr>
              <w:fldChar w:fldCharType="end"/>
            </w:r>
            <w:r>
              <w:rPr>
                <w:spacing w:val="-2"/>
                <w:sz w:val="24"/>
                <w:szCs w:val="24"/>
              </w:rPr>
              <w:t xml:space="preserve"> </w:t>
            </w:r>
            <w:r>
              <w:fldChar w:fldCharType="begin"/>
            </w:r>
            <w:r>
              <w:instrText xml:space="preserve"> HYPERLINK "https://disk.yandex.ru/i/-MJWevGR9lUT_Q" \h </w:instrText>
            </w:r>
            <w:r>
              <w:fldChar w:fldCharType="separate"/>
            </w:r>
            <w:r>
              <w:rPr>
                <w:sz w:val="24"/>
                <w:szCs w:val="24"/>
              </w:rPr>
              <w:t>образовательных технологий.</w:t>
            </w:r>
            <w:r>
              <w:rPr>
                <w:sz w:val="24"/>
                <w:szCs w:val="24"/>
              </w:rPr>
              <w:fldChar w:fldCharType="end"/>
            </w:r>
          </w:p>
        </w:tc>
      </w:tr>
    </w:tbl>
    <w:p w14:paraId="023E5692">
      <w:pPr>
        <w:pStyle w:val="10"/>
        <w:ind w:left="0" w:firstLine="707"/>
        <w:rPr>
          <w:sz w:val="24"/>
          <w:szCs w:val="24"/>
        </w:rPr>
      </w:pPr>
      <w:r>
        <w:rPr>
          <w:sz w:val="24"/>
          <w:szCs w:val="24"/>
        </w:rPr>
        <w:t>Реализация программы основного общего образования с применением электронного обучения, дистанционных образовательных технологий осуществляется в соответствии с Гигиеническими нормативами и Санитарно-эпидемиологическими требованиями.</w:t>
      </w:r>
    </w:p>
    <w:p w14:paraId="1952DE87">
      <w:pPr>
        <w:pStyle w:val="10"/>
        <w:ind w:left="0" w:firstLine="707"/>
        <w:rPr>
          <w:sz w:val="24"/>
          <w:szCs w:val="24"/>
        </w:rPr>
      </w:pPr>
      <w:r>
        <w:rPr>
          <w:sz w:val="24"/>
          <w:szCs w:val="24"/>
        </w:rPr>
        <w:t>Условия для функционирования электронной информационно-образовательной среды могут быть обеспечены ресурсами иных организаций.</w:t>
      </w:r>
    </w:p>
    <w:p w14:paraId="69334075">
      <w:pPr>
        <w:pStyle w:val="10"/>
        <w:ind w:left="0"/>
        <w:jc w:val="left"/>
        <w:rPr>
          <w:sz w:val="24"/>
          <w:szCs w:val="24"/>
        </w:rPr>
      </w:pPr>
    </w:p>
    <w:p w14:paraId="30A73916">
      <w:pPr>
        <w:pStyle w:val="6"/>
        <w:ind w:left="0"/>
        <w:jc w:val="left"/>
        <w:rPr>
          <w:sz w:val="24"/>
          <w:szCs w:val="24"/>
        </w:rPr>
      </w:pPr>
      <w:r>
        <w:rPr>
          <w:sz w:val="24"/>
          <w:szCs w:val="24"/>
        </w:rPr>
        <w:t>Электронная</w:t>
      </w:r>
      <w:r>
        <w:rPr>
          <w:spacing w:val="-11"/>
          <w:sz w:val="24"/>
          <w:szCs w:val="24"/>
        </w:rPr>
        <w:t xml:space="preserve"> </w:t>
      </w:r>
      <w:r>
        <w:rPr>
          <w:sz w:val="24"/>
          <w:szCs w:val="24"/>
        </w:rPr>
        <w:t>информационно-образовательная</w:t>
      </w:r>
      <w:r>
        <w:rPr>
          <w:spacing w:val="-11"/>
          <w:sz w:val="24"/>
          <w:szCs w:val="24"/>
        </w:rPr>
        <w:t xml:space="preserve"> </w:t>
      </w:r>
      <w:r>
        <w:rPr>
          <w:sz w:val="24"/>
          <w:szCs w:val="24"/>
        </w:rPr>
        <w:t>среда</w:t>
      </w:r>
      <w:r>
        <w:rPr>
          <w:spacing w:val="-11"/>
          <w:sz w:val="24"/>
          <w:szCs w:val="24"/>
        </w:rPr>
        <w:t xml:space="preserve"> </w:t>
      </w:r>
      <w:r>
        <w:rPr>
          <w:spacing w:val="-2"/>
          <w:sz w:val="24"/>
          <w:szCs w:val="24"/>
        </w:rPr>
        <w:t>обеспечивает:</w:t>
      </w:r>
    </w:p>
    <w:p w14:paraId="273B04E1">
      <w:pPr>
        <w:pStyle w:val="10"/>
        <w:ind w:left="0"/>
        <w:jc w:val="left"/>
        <w:rPr>
          <w:b/>
          <w:sz w:val="24"/>
          <w:szCs w:val="24"/>
        </w:rPr>
      </w:pPr>
    </w:p>
    <w:tbl>
      <w:tblPr>
        <w:tblStyle w:val="8"/>
        <w:tblW w:w="0" w:type="auto"/>
        <w:tblInd w:w="-10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218"/>
        <w:gridCol w:w="2504"/>
        <w:gridCol w:w="2365"/>
        <w:gridCol w:w="948"/>
      </w:tblGrid>
      <w:tr w14:paraId="01F793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4218" w:type="dxa"/>
          </w:tcPr>
          <w:p w14:paraId="5396FE86">
            <w:pPr>
              <w:pStyle w:val="16"/>
              <w:ind w:left="0"/>
              <w:rPr>
                <w:sz w:val="24"/>
                <w:szCs w:val="24"/>
              </w:rPr>
            </w:pPr>
            <w:r>
              <w:rPr>
                <w:sz w:val="24"/>
                <w:szCs w:val="24"/>
              </w:rPr>
              <w:t>Требования</w:t>
            </w:r>
            <w:r>
              <w:rPr>
                <w:spacing w:val="-10"/>
                <w:sz w:val="24"/>
                <w:szCs w:val="24"/>
              </w:rPr>
              <w:t xml:space="preserve"> </w:t>
            </w:r>
            <w:r>
              <w:rPr>
                <w:spacing w:val="-4"/>
                <w:sz w:val="24"/>
                <w:szCs w:val="24"/>
              </w:rPr>
              <w:t>ФГОС</w:t>
            </w:r>
          </w:p>
        </w:tc>
        <w:tc>
          <w:tcPr>
            <w:tcW w:w="2504" w:type="dxa"/>
          </w:tcPr>
          <w:p w14:paraId="1E467E34">
            <w:pPr>
              <w:pStyle w:val="16"/>
              <w:ind w:left="0"/>
              <w:rPr>
                <w:sz w:val="24"/>
                <w:szCs w:val="24"/>
              </w:rPr>
            </w:pPr>
            <w:r>
              <w:rPr>
                <w:sz w:val="24"/>
                <w:szCs w:val="24"/>
              </w:rPr>
              <w:t xml:space="preserve">Что </w:t>
            </w:r>
            <w:r>
              <w:rPr>
                <w:spacing w:val="-2"/>
                <w:sz w:val="24"/>
                <w:szCs w:val="24"/>
              </w:rPr>
              <w:t>имеется</w:t>
            </w:r>
          </w:p>
        </w:tc>
        <w:tc>
          <w:tcPr>
            <w:tcW w:w="2365" w:type="dxa"/>
          </w:tcPr>
          <w:p w14:paraId="56AAE46B">
            <w:pPr>
              <w:pStyle w:val="16"/>
              <w:ind w:left="0"/>
              <w:rPr>
                <w:sz w:val="24"/>
                <w:szCs w:val="24"/>
              </w:rPr>
            </w:pPr>
            <w:r>
              <w:rPr>
                <w:sz w:val="24"/>
                <w:szCs w:val="24"/>
              </w:rPr>
              <w:t>Необходимо</w:t>
            </w:r>
            <w:r>
              <w:rPr>
                <w:spacing w:val="-6"/>
                <w:sz w:val="24"/>
                <w:szCs w:val="24"/>
              </w:rPr>
              <w:t xml:space="preserve"> </w:t>
            </w:r>
            <w:r>
              <w:rPr>
                <w:spacing w:val="-2"/>
                <w:sz w:val="24"/>
                <w:szCs w:val="24"/>
              </w:rPr>
              <w:t>создать</w:t>
            </w:r>
          </w:p>
        </w:tc>
        <w:tc>
          <w:tcPr>
            <w:tcW w:w="948" w:type="dxa"/>
          </w:tcPr>
          <w:p w14:paraId="1184933E">
            <w:pPr>
              <w:pStyle w:val="16"/>
              <w:ind w:left="0"/>
              <w:rPr>
                <w:sz w:val="24"/>
                <w:szCs w:val="24"/>
              </w:rPr>
            </w:pPr>
            <w:r>
              <w:rPr>
                <w:spacing w:val="-2"/>
                <w:sz w:val="24"/>
                <w:szCs w:val="24"/>
              </w:rPr>
              <w:t>Сроки</w:t>
            </w:r>
          </w:p>
        </w:tc>
      </w:tr>
      <w:tr w14:paraId="382448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35" w:hRule="atLeast"/>
        </w:trPr>
        <w:tc>
          <w:tcPr>
            <w:tcW w:w="4218" w:type="dxa"/>
          </w:tcPr>
          <w:p w14:paraId="0096CB68">
            <w:pPr>
              <w:pStyle w:val="16"/>
              <w:ind w:left="0"/>
              <w:jc w:val="both"/>
              <w:rPr>
                <w:sz w:val="24"/>
                <w:szCs w:val="24"/>
              </w:rPr>
            </w:pPr>
            <w:r>
              <w:rPr>
                <w:sz w:val="24"/>
                <w:szCs w:val="24"/>
              </w:rPr>
              <w:t>доступ к учебным планам, рабочим программам</w:t>
            </w:r>
            <w:r>
              <w:rPr>
                <w:spacing w:val="-2"/>
                <w:sz w:val="24"/>
                <w:szCs w:val="24"/>
              </w:rPr>
              <w:t xml:space="preserve"> </w:t>
            </w:r>
            <w:r>
              <w:rPr>
                <w:sz w:val="24"/>
                <w:szCs w:val="24"/>
              </w:rPr>
              <w:t>учебных</w:t>
            </w:r>
            <w:r>
              <w:rPr>
                <w:spacing w:val="-1"/>
                <w:sz w:val="24"/>
                <w:szCs w:val="24"/>
              </w:rPr>
              <w:t xml:space="preserve"> </w:t>
            </w:r>
            <w:r>
              <w:rPr>
                <w:sz w:val="24"/>
                <w:szCs w:val="24"/>
              </w:rPr>
              <w:t>предметов,</w:t>
            </w:r>
            <w:r>
              <w:rPr>
                <w:spacing w:val="-1"/>
                <w:sz w:val="24"/>
                <w:szCs w:val="24"/>
              </w:rPr>
              <w:t xml:space="preserve"> </w:t>
            </w:r>
            <w:r>
              <w:rPr>
                <w:sz w:val="24"/>
                <w:szCs w:val="24"/>
              </w:rPr>
              <w:t>учебных курсов (в том числе внеурочной деятельности), учебных модулей, электронным учебным изданиям и электронным образовательным ресурсам, указанным в рабочих программах</w:t>
            </w:r>
            <w:r>
              <w:rPr>
                <w:spacing w:val="40"/>
                <w:sz w:val="24"/>
                <w:szCs w:val="24"/>
              </w:rPr>
              <w:t xml:space="preserve"> </w:t>
            </w:r>
            <w:r>
              <w:rPr>
                <w:sz w:val="24"/>
                <w:szCs w:val="24"/>
              </w:rPr>
              <w:t xml:space="preserve">учебных предметов, учебных курсов (в том числе внеурочной деятельности), учебных модулей посредством сети </w:t>
            </w:r>
            <w:r>
              <w:rPr>
                <w:spacing w:val="-2"/>
                <w:sz w:val="24"/>
                <w:szCs w:val="24"/>
              </w:rPr>
              <w:t>Интернет;</w:t>
            </w:r>
          </w:p>
        </w:tc>
        <w:tc>
          <w:tcPr>
            <w:tcW w:w="2504" w:type="dxa"/>
          </w:tcPr>
          <w:p w14:paraId="0F9C334C">
            <w:pPr>
              <w:pStyle w:val="16"/>
              <w:ind w:left="0"/>
              <w:rPr>
                <w:sz w:val="24"/>
                <w:szCs w:val="24"/>
              </w:rPr>
            </w:pPr>
            <w:r>
              <w:rPr>
                <w:sz w:val="24"/>
                <w:szCs w:val="24"/>
              </w:rPr>
              <w:t>Сайт</w:t>
            </w:r>
            <w:r>
              <w:rPr>
                <w:spacing w:val="-1"/>
                <w:sz w:val="24"/>
                <w:szCs w:val="24"/>
              </w:rPr>
              <w:t xml:space="preserve"> </w:t>
            </w:r>
            <w:r>
              <w:rPr>
                <w:spacing w:val="-5"/>
                <w:sz w:val="24"/>
                <w:szCs w:val="24"/>
              </w:rPr>
              <w:t>ОО</w:t>
            </w:r>
          </w:p>
        </w:tc>
        <w:tc>
          <w:tcPr>
            <w:tcW w:w="2365" w:type="dxa"/>
          </w:tcPr>
          <w:p w14:paraId="10488958">
            <w:pPr>
              <w:pStyle w:val="16"/>
              <w:ind w:left="0"/>
              <w:rPr>
                <w:sz w:val="24"/>
                <w:szCs w:val="24"/>
              </w:rPr>
            </w:pPr>
            <w:r>
              <w:rPr>
                <w:spacing w:val="-10"/>
                <w:sz w:val="24"/>
                <w:szCs w:val="24"/>
              </w:rPr>
              <w:t>-</w:t>
            </w:r>
          </w:p>
        </w:tc>
        <w:tc>
          <w:tcPr>
            <w:tcW w:w="948" w:type="dxa"/>
          </w:tcPr>
          <w:p w14:paraId="03A55C95">
            <w:pPr>
              <w:pStyle w:val="16"/>
              <w:ind w:left="0"/>
              <w:rPr>
                <w:sz w:val="24"/>
                <w:szCs w:val="24"/>
              </w:rPr>
            </w:pPr>
            <w:r>
              <w:rPr>
                <w:spacing w:val="-10"/>
                <w:sz w:val="24"/>
                <w:szCs w:val="24"/>
              </w:rPr>
              <w:t>-</w:t>
            </w:r>
          </w:p>
        </w:tc>
      </w:tr>
      <w:tr w14:paraId="095CD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7" w:hRule="atLeast"/>
        </w:trPr>
        <w:tc>
          <w:tcPr>
            <w:tcW w:w="4218" w:type="dxa"/>
          </w:tcPr>
          <w:p w14:paraId="3D22F622">
            <w:pPr>
              <w:pStyle w:val="16"/>
              <w:ind w:left="0"/>
              <w:jc w:val="both"/>
              <w:rPr>
                <w:sz w:val="24"/>
                <w:szCs w:val="24"/>
              </w:rPr>
            </w:pPr>
            <w:r>
              <w:rPr>
                <w:sz w:val="24"/>
                <w:szCs w:val="24"/>
              </w:rPr>
              <w:t>формирование и хранение электронного портфолио обучающегося, в том числе выполненных им работ и результатов выполнения работ;</w:t>
            </w:r>
          </w:p>
        </w:tc>
        <w:tc>
          <w:tcPr>
            <w:tcW w:w="2504" w:type="dxa"/>
          </w:tcPr>
          <w:p w14:paraId="765E1C70">
            <w:pPr>
              <w:pStyle w:val="16"/>
              <w:ind w:left="0"/>
              <w:rPr>
                <w:sz w:val="24"/>
                <w:szCs w:val="24"/>
              </w:rPr>
            </w:pPr>
            <w:r>
              <w:rPr>
                <w:spacing w:val="-2"/>
                <w:sz w:val="24"/>
                <w:szCs w:val="24"/>
              </w:rPr>
              <w:t>АСИОУ</w:t>
            </w:r>
          </w:p>
        </w:tc>
        <w:tc>
          <w:tcPr>
            <w:tcW w:w="2365" w:type="dxa"/>
          </w:tcPr>
          <w:p w14:paraId="0340047A">
            <w:pPr>
              <w:pStyle w:val="16"/>
              <w:ind w:left="0"/>
              <w:rPr>
                <w:sz w:val="24"/>
                <w:szCs w:val="24"/>
              </w:rPr>
            </w:pPr>
            <w:r>
              <w:rPr>
                <w:spacing w:val="-10"/>
                <w:sz w:val="24"/>
                <w:szCs w:val="24"/>
              </w:rPr>
              <w:t>-</w:t>
            </w:r>
          </w:p>
        </w:tc>
        <w:tc>
          <w:tcPr>
            <w:tcW w:w="948" w:type="dxa"/>
          </w:tcPr>
          <w:p w14:paraId="46CA7E7F">
            <w:pPr>
              <w:pStyle w:val="16"/>
              <w:ind w:left="0"/>
              <w:rPr>
                <w:sz w:val="24"/>
                <w:szCs w:val="24"/>
              </w:rPr>
            </w:pPr>
            <w:r>
              <w:rPr>
                <w:spacing w:val="-10"/>
                <w:sz w:val="24"/>
                <w:szCs w:val="24"/>
              </w:rPr>
              <w:t>-</w:t>
            </w:r>
          </w:p>
        </w:tc>
      </w:tr>
      <w:tr w14:paraId="712F7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6" w:hRule="atLeast"/>
        </w:trPr>
        <w:tc>
          <w:tcPr>
            <w:tcW w:w="4218" w:type="dxa"/>
          </w:tcPr>
          <w:p w14:paraId="102BCB75">
            <w:pPr>
              <w:pStyle w:val="16"/>
              <w:ind w:left="0"/>
              <w:jc w:val="both"/>
              <w:rPr>
                <w:sz w:val="24"/>
                <w:szCs w:val="24"/>
              </w:rPr>
            </w:pPr>
            <w:r>
              <w:rPr>
                <w:sz w:val="24"/>
                <w:szCs w:val="24"/>
              </w:rPr>
              <w:t xml:space="preserve">фиксацию и хранение информации о ходе образовательного процесса, результатов промежуточной аттестации и результатов освоения программы начального общего </w:t>
            </w:r>
            <w:r>
              <w:rPr>
                <w:spacing w:val="-2"/>
                <w:sz w:val="24"/>
                <w:szCs w:val="24"/>
              </w:rPr>
              <w:t>образования;</w:t>
            </w:r>
          </w:p>
        </w:tc>
        <w:tc>
          <w:tcPr>
            <w:tcW w:w="2504" w:type="dxa"/>
          </w:tcPr>
          <w:p w14:paraId="578C17FA">
            <w:pPr>
              <w:pStyle w:val="16"/>
              <w:tabs>
                <w:tab w:val="left" w:pos="1642"/>
              </w:tabs>
              <w:ind w:left="0"/>
              <w:rPr>
                <w:sz w:val="24"/>
                <w:szCs w:val="24"/>
              </w:rPr>
            </w:pPr>
            <w:r>
              <w:rPr>
                <w:spacing w:val="-2"/>
                <w:sz w:val="24"/>
                <w:szCs w:val="24"/>
              </w:rPr>
              <w:t>Электронный</w:t>
            </w:r>
            <w:r>
              <w:rPr>
                <w:sz w:val="24"/>
                <w:szCs w:val="24"/>
              </w:rPr>
              <w:t xml:space="preserve"> </w:t>
            </w:r>
            <w:r>
              <w:rPr>
                <w:spacing w:val="-2"/>
                <w:sz w:val="24"/>
                <w:szCs w:val="24"/>
              </w:rPr>
              <w:t xml:space="preserve">журнал, </w:t>
            </w:r>
            <w:r>
              <w:rPr>
                <w:spacing w:val="-4"/>
                <w:sz w:val="24"/>
                <w:szCs w:val="24"/>
              </w:rPr>
              <w:t>эл.дневник</w:t>
            </w:r>
          </w:p>
        </w:tc>
        <w:tc>
          <w:tcPr>
            <w:tcW w:w="2365" w:type="dxa"/>
          </w:tcPr>
          <w:p w14:paraId="1016BD5A">
            <w:pPr>
              <w:pStyle w:val="16"/>
              <w:ind w:left="0"/>
              <w:rPr>
                <w:sz w:val="24"/>
                <w:szCs w:val="24"/>
              </w:rPr>
            </w:pPr>
            <w:r>
              <w:rPr>
                <w:spacing w:val="-10"/>
                <w:sz w:val="24"/>
                <w:szCs w:val="24"/>
              </w:rPr>
              <w:t>-</w:t>
            </w:r>
          </w:p>
        </w:tc>
        <w:tc>
          <w:tcPr>
            <w:tcW w:w="948" w:type="dxa"/>
          </w:tcPr>
          <w:p w14:paraId="53525AA0">
            <w:pPr>
              <w:pStyle w:val="16"/>
              <w:ind w:left="0"/>
              <w:rPr>
                <w:sz w:val="24"/>
                <w:szCs w:val="24"/>
              </w:rPr>
            </w:pPr>
            <w:r>
              <w:rPr>
                <w:spacing w:val="-10"/>
                <w:sz w:val="24"/>
                <w:szCs w:val="24"/>
              </w:rPr>
              <w:t>-</w:t>
            </w:r>
          </w:p>
        </w:tc>
      </w:tr>
      <w:tr w14:paraId="49CB14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8" w:hRule="atLeast"/>
        </w:trPr>
        <w:tc>
          <w:tcPr>
            <w:tcW w:w="4218" w:type="dxa"/>
          </w:tcPr>
          <w:p w14:paraId="42D0680F">
            <w:pPr>
              <w:pStyle w:val="16"/>
              <w:ind w:left="0"/>
              <w:jc w:val="both"/>
              <w:rPr>
                <w:sz w:val="24"/>
                <w:szCs w:val="24"/>
              </w:rPr>
            </w:pPr>
            <w:r>
              <w:rPr>
                <w:sz w:val="24"/>
                <w:szCs w:val="24"/>
              </w:rPr>
              <w:t>проведение учебных занятий, процедуры оценки результатов обучения, реализация которых предусмотрена с применением электронного обучения, дистанционных образовательных технологий;</w:t>
            </w:r>
          </w:p>
        </w:tc>
        <w:tc>
          <w:tcPr>
            <w:tcW w:w="2504" w:type="dxa"/>
          </w:tcPr>
          <w:p w14:paraId="2D5B6F46">
            <w:pPr>
              <w:pStyle w:val="16"/>
              <w:ind w:left="0"/>
              <w:rPr>
                <w:sz w:val="24"/>
                <w:szCs w:val="24"/>
              </w:rPr>
            </w:pPr>
            <w:r>
              <w:rPr>
                <w:spacing w:val="-10"/>
                <w:sz w:val="24"/>
                <w:szCs w:val="24"/>
              </w:rPr>
              <w:t>-</w:t>
            </w:r>
          </w:p>
        </w:tc>
        <w:tc>
          <w:tcPr>
            <w:tcW w:w="2365" w:type="dxa"/>
          </w:tcPr>
          <w:p w14:paraId="0127014F">
            <w:pPr>
              <w:pStyle w:val="16"/>
              <w:tabs>
                <w:tab w:val="left" w:pos="1613"/>
              </w:tabs>
              <w:ind w:left="0"/>
              <w:rPr>
                <w:sz w:val="24"/>
                <w:szCs w:val="24"/>
              </w:rPr>
            </w:pPr>
            <w:r>
              <w:rPr>
                <w:spacing w:val="-2"/>
                <w:sz w:val="24"/>
                <w:szCs w:val="24"/>
              </w:rPr>
              <w:t>«Якласс»,</w:t>
            </w:r>
            <w:r>
              <w:rPr>
                <w:sz w:val="24"/>
                <w:szCs w:val="24"/>
              </w:rPr>
              <w:t xml:space="preserve"> </w:t>
            </w:r>
            <w:r>
              <w:rPr>
                <w:spacing w:val="-2"/>
                <w:sz w:val="24"/>
                <w:szCs w:val="24"/>
              </w:rPr>
              <w:t>другие образовательные</w:t>
            </w:r>
          </w:p>
          <w:p w14:paraId="20C63D6F">
            <w:pPr>
              <w:pStyle w:val="16"/>
              <w:ind w:left="0"/>
              <w:rPr>
                <w:sz w:val="24"/>
                <w:szCs w:val="24"/>
              </w:rPr>
            </w:pPr>
            <w:r>
              <w:rPr>
                <w:spacing w:val="-2"/>
                <w:sz w:val="24"/>
                <w:szCs w:val="24"/>
              </w:rPr>
              <w:t>платформы</w:t>
            </w:r>
          </w:p>
        </w:tc>
        <w:tc>
          <w:tcPr>
            <w:tcW w:w="948" w:type="dxa"/>
          </w:tcPr>
          <w:p w14:paraId="2A9E5352">
            <w:pPr>
              <w:pStyle w:val="16"/>
              <w:ind w:left="0"/>
              <w:rPr>
                <w:sz w:val="24"/>
                <w:szCs w:val="24"/>
              </w:rPr>
            </w:pPr>
            <w:r>
              <w:rPr>
                <w:spacing w:val="-4"/>
                <w:sz w:val="24"/>
                <w:szCs w:val="24"/>
              </w:rPr>
              <w:t>2024-2025</w:t>
            </w:r>
          </w:p>
        </w:tc>
      </w:tr>
      <w:tr w14:paraId="175B28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35" w:hRule="atLeast"/>
        </w:trPr>
        <w:tc>
          <w:tcPr>
            <w:tcW w:w="4218" w:type="dxa"/>
          </w:tcPr>
          <w:p w14:paraId="041C6549">
            <w:pPr>
              <w:pStyle w:val="16"/>
              <w:ind w:left="0"/>
              <w:jc w:val="both"/>
              <w:rPr>
                <w:sz w:val="24"/>
                <w:szCs w:val="24"/>
              </w:rPr>
            </w:pPr>
            <w:r>
              <w:rPr>
                <w:sz w:val="24"/>
                <w:szCs w:val="24"/>
              </w:rPr>
              <w:t>взаимодействие между участниками образовательного процесса, в том числе посредством сети Интернет.</w:t>
            </w:r>
          </w:p>
        </w:tc>
        <w:tc>
          <w:tcPr>
            <w:tcW w:w="2504" w:type="dxa"/>
          </w:tcPr>
          <w:p w14:paraId="163BC4E8">
            <w:pPr>
              <w:pStyle w:val="16"/>
              <w:ind w:left="0"/>
              <w:rPr>
                <w:sz w:val="24"/>
                <w:szCs w:val="24"/>
              </w:rPr>
            </w:pPr>
            <w:r>
              <w:rPr>
                <w:spacing w:val="-2"/>
                <w:sz w:val="24"/>
                <w:szCs w:val="24"/>
              </w:rPr>
              <w:t>Школа</w:t>
            </w:r>
          </w:p>
          <w:p w14:paraId="63833B50">
            <w:pPr>
              <w:pStyle w:val="16"/>
              <w:ind w:left="0"/>
              <w:rPr>
                <w:sz w:val="24"/>
                <w:szCs w:val="24"/>
              </w:rPr>
            </w:pPr>
            <w:r>
              <w:rPr>
                <w:sz w:val="24"/>
                <w:szCs w:val="24"/>
              </w:rPr>
              <w:t>зарегистрирована на цифровой</w:t>
            </w:r>
            <w:r>
              <w:rPr>
                <w:spacing w:val="-14"/>
                <w:sz w:val="24"/>
                <w:szCs w:val="24"/>
              </w:rPr>
              <w:t xml:space="preserve"> </w:t>
            </w:r>
            <w:r>
              <w:rPr>
                <w:sz w:val="24"/>
                <w:szCs w:val="24"/>
              </w:rPr>
              <w:t>платформе</w:t>
            </w:r>
          </w:p>
          <w:p w14:paraId="70F03F28">
            <w:pPr>
              <w:pStyle w:val="16"/>
              <w:ind w:left="0"/>
              <w:rPr>
                <w:sz w:val="24"/>
                <w:szCs w:val="24"/>
              </w:rPr>
            </w:pPr>
            <w:r>
              <w:rPr>
                <w:spacing w:val="-2"/>
                <w:sz w:val="24"/>
                <w:szCs w:val="24"/>
              </w:rPr>
              <w:t>«Сферум»,</w:t>
            </w:r>
          </w:p>
          <w:p w14:paraId="45AACA2A">
            <w:pPr>
              <w:pStyle w:val="16"/>
              <w:ind w:left="0"/>
              <w:rPr>
                <w:sz w:val="24"/>
                <w:szCs w:val="24"/>
              </w:rPr>
            </w:pPr>
            <w:r>
              <w:rPr>
                <w:sz w:val="24"/>
                <w:szCs w:val="24"/>
              </w:rPr>
              <w:t>электронный</w:t>
            </w:r>
            <w:r>
              <w:rPr>
                <w:spacing w:val="-14"/>
                <w:sz w:val="24"/>
                <w:szCs w:val="24"/>
              </w:rPr>
              <w:t xml:space="preserve"> </w:t>
            </w:r>
            <w:r>
              <w:rPr>
                <w:sz w:val="24"/>
                <w:szCs w:val="24"/>
              </w:rPr>
              <w:t xml:space="preserve">дневник, что способствует </w:t>
            </w:r>
            <w:r>
              <w:rPr>
                <w:spacing w:val="-2"/>
                <w:sz w:val="24"/>
                <w:szCs w:val="24"/>
              </w:rPr>
              <w:t>дистанционному</w:t>
            </w:r>
          </w:p>
          <w:p w14:paraId="1DB315C8">
            <w:pPr>
              <w:pStyle w:val="16"/>
              <w:ind w:left="0"/>
              <w:rPr>
                <w:sz w:val="24"/>
                <w:szCs w:val="24"/>
              </w:rPr>
            </w:pPr>
            <w:r>
              <w:rPr>
                <w:sz w:val="24"/>
                <w:szCs w:val="24"/>
              </w:rPr>
              <w:t>взаимодействию</w:t>
            </w:r>
            <w:r>
              <w:rPr>
                <w:spacing w:val="-14"/>
                <w:sz w:val="24"/>
                <w:szCs w:val="24"/>
              </w:rPr>
              <w:t xml:space="preserve"> </w:t>
            </w:r>
            <w:r>
              <w:rPr>
                <w:sz w:val="24"/>
                <w:szCs w:val="24"/>
              </w:rPr>
              <w:t xml:space="preserve">всех </w:t>
            </w:r>
            <w:r>
              <w:rPr>
                <w:spacing w:val="-2"/>
                <w:sz w:val="24"/>
                <w:szCs w:val="24"/>
              </w:rPr>
              <w:t>участников</w:t>
            </w:r>
          </w:p>
          <w:p w14:paraId="5BB0983E">
            <w:pPr>
              <w:pStyle w:val="16"/>
              <w:ind w:left="0"/>
              <w:rPr>
                <w:sz w:val="24"/>
                <w:szCs w:val="24"/>
              </w:rPr>
            </w:pPr>
            <w:r>
              <w:rPr>
                <w:spacing w:val="-2"/>
                <w:sz w:val="24"/>
                <w:szCs w:val="24"/>
              </w:rPr>
              <w:t>образовательных отношений</w:t>
            </w:r>
          </w:p>
        </w:tc>
        <w:tc>
          <w:tcPr>
            <w:tcW w:w="2365" w:type="dxa"/>
          </w:tcPr>
          <w:p w14:paraId="78FED475">
            <w:pPr>
              <w:pStyle w:val="16"/>
              <w:ind w:left="0"/>
              <w:rPr>
                <w:sz w:val="24"/>
                <w:szCs w:val="24"/>
              </w:rPr>
            </w:pPr>
            <w:r>
              <w:rPr>
                <w:spacing w:val="-10"/>
                <w:sz w:val="24"/>
                <w:szCs w:val="24"/>
              </w:rPr>
              <w:t>-</w:t>
            </w:r>
          </w:p>
        </w:tc>
        <w:tc>
          <w:tcPr>
            <w:tcW w:w="948" w:type="dxa"/>
          </w:tcPr>
          <w:p w14:paraId="3FFE3B0B">
            <w:pPr>
              <w:pStyle w:val="16"/>
              <w:ind w:left="0"/>
              <w:rPr>
                <w:sz w:val="24"/>
                <w:szCs w:val="24"/>
              </w:rPr>
            </w:pPr>
            <w:r>
              <w:rPr>
                <w:spacing w:val="-10"/>
                <w:sz w:val="24"/>
                <w:szCs w:val="24"/>
              </w:rPr>
              <w:t>-</w:t>
            </w:r>
          </w:p>
        </w:tc>
      </w:tr>
    </w:tbl>
    <w:p w14:paraId="4707AEAC">
      <w:pPr>
        <w:pStyle w:val="10"/>
        <w:ind w:left="0"/>
        <w:jc w:val="left"/>
        <w:rPr>
          <w:b/>
          <w:sz w:val="24"/>
          <w:szCs w:val="24"/>
        </w:rPr>
      </w:pPr>
    </w:p>
    <w:p w14:paraId="3B7E2DFF">
      <w:pPr>
        <w:pStyle w:val="10"/>
        <w:ind w:left="0"/>
        <w:jc w:val="left"/>
        <w:rPr>
          <w:sz w:val="24"/>
          <w:szCs w:val="24"/>
        </w:rPr>
      </w:pPr>
      <w:r>
        <w:rPr>
          <w:spacing w:val="-2"/>
          <w:sz w:val="24"/>
          <w:szCs w:val="24"/>
        </w:rPr>
        <w:t>Функционирование</w:t>
      </w:r>
      <w:r>
        <w:rPr>
          <w:spacing w:val="15"/>
          <w:sz w:val="24"/>
          <w:szCs w:val="24"/>
        </w:rPr>
        <w:t xml:space="preserve"> </w:t>
      </w:r>
      <w:r>
        <w:rPr>
          <w:spacing w:val="-2"/>
          <w:sz w:val="24"/>
          <w:szCs w:val="24"/>
        </w:rPr>
        <w:t>электронной</w:t>
      </w:r>
      <w:r>
        <w:rPr>
          <w:spacing w:val="16"/>
          <w:sz w:val="24"/>
          <w:szCs w:val="24"/>
        </w:rPr>
        <w:t xml:space="preserve"> </w:t>
      </w:r>
      <w:r>
        <w:rPr>
          <w:spacing w:val="-2"/>
          <w:sz w:val="24"/>
          <w:szCs w:val="24"/>
        </w:rPr>
        <w:t>информационно-образовательной</w:t>
      </w:r>
      <w:r>
        <w:rPr>
          <w:spacing w:val="15"/>
          <w:sz w:val="24"/>
          <w:szCs w:val="24"/>
        </w:rPr>
        <w:t xml:space="preserve"> </w:t>
      </w:r>
      <w:r>
        <w:rPr>
          <w:spacing w:val="-2"/>
          <w:sz w:val="24"/>
          <w:szCs w:val="24"/>
        </w:rPr>
        <w:t>среды</w:t>
      </w:r>
      <w:r>
        <w:rPr>
          <w:spacing w:val="16"/>
          <w:sz w:val="24"/>
          <w:szCs w:val="24"/>
        </w:rPr>
        <w:t xml:space="preserve"> </w:t>
      </w:r>
      <w:r>
        <w:rPr>
          <w:spacing w:val="-2"/>
          <w:sz w:val="24"/>
          <w:szCs w:val="24"/>
        </w:rPr>
        <w:t>обеспечивается</w:t>
      </w:r>
    </w:p>
    <w:tbl>
      <w:tblPr>
        <w:tblStyle w:val="8"/>
        <w:tblW w:w="0" w:type="auto"/>
        <w:tblInd w:w="-9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98"/>
        <w:gridCol w:w="2427"/>
        <w:gridCol w:w="2314"/>
        <w:gridCol w:w="1195"/>
      </w:tblGrid>
      <w:tr w14:paraId="1BDC1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4098" w:type="dxa"/>
          </w:tcPr>
          <w:p w14:paraId="02ABED6E">
            <w:pPr>
              <w:pStyle w:val="16"/>
              <w:ind w:left="0"/>
              <w:rPr>
                <w:sz w:val="24"/>
                <w:szCs w:val="24"/>
              </w:rPr>
            </w:pPr>
            <w:r>
              <w:rPr>
                <w:sz w:val="24"/>
                <w:szCs w:val="24"/>
              </w:rPr>
              <w:t>Требования</w:t>
            </w:r>
            <w:r>
              <w:rPr>
                <w:spacing w:val="-10"/>
                <w:sz w:val="24"/>
                <w:szCs w:val="24"/>
              </w:rPr>
              <w:t xml:space="preserve"> </w:t>
            </w:r>
            <w:r>
              <w:rPr>
                <w:spacing w:val="-4"/>
                <w:sz w:val="24"/>
                <w:szCs w:val="24"/>
              </w:rPr>
              <w:t>ФГОС</w:t>
            </w:r>
          </w:p>
        </w:tc>
        <w:tc>
          <w:tcPr>
            <w:tcW w:w="2427" w:type="dxa"/>
          </w:tcPr>
          <w:p w14:paraId="0A2A4BBE">
            <w:pPr>
              <w:pStyle w:val="16"/>
              <w:ind w:left="0"/>
              <w:rPr>
                <w:sz w:val="24"/>
                <w:szCs w:val="24"/>
              </w:rPr>
            </w:pPr>
            <w:r>
              <w:rPr>
                <w:sz w:val="24"/>
                <w:szCs w:val="24"/>
              </w:rPr>
              <w:t xml:space="preserve">Что </w:t>
            </w:r>
            <w:r>
              <w:rPr>
                <w:spacing w:val="-2"/>
                <w:sz w:val="24"/>
                <w:szCs w:val="24"/>
              </w:rPr>
              <w:t>имеется</w:t>
            </w:r>
          </w:p>
        </w:tc>
        <w:tc>
          <w:tcPr>
            <w:tcW w:w="2314" w:type="dxa"/>
          </w:tcPr>
          <w:p w14:paraId="5FFE4618">
            <w:pPr>
              <w:pStyle w:val="16"/>
              <w:ind w:left="0"/>
              <w:rPr>
                <w:sz w:val="24"/>
                <w:szCs w:val="24"/>
              </w:rPr>
            </w:pPr>
            <w:r>
              <w:rPr>
                <w:sz w:val="24"/>
                <w:szCs w:val="24"/>
              </w:rPr>
              <w:t>Необходимо</w:t>
            </w:r>
            <w:r>
              <w:rPr>
                <w:spacing w:val="-5"/>
                <w:sz w:val="24"/>
                <w:szCs w:val="24"/>
              </w:rPr>
              <w:t xml:space="preserve"> </w:t>
            </w:r>
            <w:r>
              <w:rPr>
                <w:spacing w:val="-2"/>
                <w:sz w:val="24"/>
                <w:szCs w:val="24"/>
              </w:rPr>
              <w:t>создать</w:t>
            </w:r>
          </w:p>
        </w:tc>
        <w:tc>
          <w:tcPr>
            <w:tcW w:w="1195" w:type="dxa"/>
          </w:tcPr>
          <w:p w14:paraId="310D889B">
            <w:pPr>
              <w:pStyle w:val="16"/>
              <w:ind w:left="0"/>
              <w:rPr>
                <w:sz w:val="24"/>
                <w:szCs w:val="24"/>
              </w:rPr>
            </w:pPr>
            <w:r>
              <w:rPr>
                <w:spacing w:val="-2"/>
                <w:sz w:val="24"/>
                <w:szCs w:val="24"/>
              </w:rPr>
              <w:t>Сроки</w:t>
            </w:r>
          </w:p>
        </w:tc>
      </w:tr>
      <w:tr w14:paraId="5F98F8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trPr>
        <w:tc>
          <w:tcPr>
            <w:tcW w:w="4098" w:type="dxa"/>
          </w:tcPr>
          <w:p w14:paraId="17CF03EA">
            <w:pPr>
              <w:pStyle w:val="16"/>
              <w:ind w:left="0"/>
              <w:rPr>
                <w:sz w:val="24"/>
                <w:szCs w:val="24"/>
              </w:rPr>
            </w:pPr>
            <w:r>
              <w:rPr>
                <w:sz w:val="24"/>
                <w:szCs w:val="24"/>
              </w:rPr>
              <w:t>соответствующими</w:t>
            </w:r>
            <w:r>
              <w:rPr>
                <w:spacing w:val="-14"/>
                <w:sz w:val="24"/>
                <w:szCs w:val="24"/>
              </w:rPr>
              <w:t xml:space="preserve"> </w:t>
            </w:r>
            <w:r>
              <w:rPr>
                <w:sz w:val="24"/>
                <w:szCs w:val="24"/>
              </w:rPr>
              <w:t>средствами</w:t>
            </w:r>
            <w:r>
              <w:rPr>
                <w:spacing w:val="-13"/>
                <w:sz w:val="24"/>
                <w:szCs w:val="24"/>
              </w:rPr>
              <w:t xml:space="preserve"> </w:t>
            </w:r>
            <w:r>
              <w:rPr>
                <w:spacing w:val="-5"/>
                <w:sz w:val="24"/>
                <w:szCs w:val="24"/>
              </w:rPr>
              <w:t>ИКТ</w:t>
            </w:r>
          </w:p>
        </w:tc>
        <w:tc>
          <w:tcPr>
            <w:tcW w:w="2427" w:type="dxa"/>
          </w:tcPr>
          <w:p w14:paraId="74E18284">
            <w:pPr>
              <w:pStyle w:val="16"/>
              <w:tabs>
                <w:tab w:val="left" w:pos="1573"/>
              </w:tabs>
              <w:ind w:left="0"/>
              <w:rPr>
                <w:sz w:val="24"/>
                <w:szCs w:val="24"/>
              </w:rPr>
            </w:pPr>
            <w:r>
              <w:rPr>
                <w:spacing w:val="-2"/>
                <w:sz w:val="24"/>
                <w:szCs w:val="24"/>
              </w:rPr>
              <w:t>90%</w:t>
            </w:r>
            <w:r>
              <w:rPr>
                <w:sz w:val="24"/>
                <w:szCs w:val="24"/>
              </w:rPr>
              <w:t xml:space="preserve"> </w:t>
            </w:r>
            <w:r>
              <w:rPr>
                <w:spacing w:val="-2"/>
                <w:sz w:val="24"/>
                <w:szCs w:val="24"/>
              </w:rPr>
              <w:t xml:space="preserve">кабинетов </w:t>
            </w:r>
            <w:r>
              <w:rPr>
                <w:sz w:val="24"/>
                <w:szCs w:val="24"/>
              </w:rPr>
              <w:t>оснащен</w:t>
            </w:r>
            <w:r>
              <w:rPr>
                <w:spacing w:val="-1"/>
                <w:sz w:val="24"/>
                <w:szCs w:val="24"/>
              </w:rPr>
              <w:t xml:space="preserve"> </w:t>
            </w:r>
            <w:r>
              <w:rPr>
                <w:spacing w:val="-2"/>
                <w:sz w:val="24"/>
                <w:szCs w:val="24"/>
              </w:rPr>
              <w:t>компьютером,</w:t>
            </w:r>
          </w:p>
          <w:p w14:paraId="01EE5F40">
            <w:pPr>
              <w:pStyle w:val="16"/>
              <w:ind w:left="0"/>
              <w:rPr>
                <w:sz w:val="24"/>
                <w:szCs w:val="24"/>
              </w:rPr>
            </w:pPr>
            <w:r>
              <w:rPr>
                <w:spacing w:val="-2"/>
                <w:sz w:val="24"/>
                <w:szCs w:val="24"/>
              </w:rPr>
              <w:t>проектором</w:t>
            </w:r>
          </w:p>
        </w:tc>
        <w:tc>
          <w:tcPr>
            <w:tcW w:w="2314" w:type="dxa"/>
          </w:tcPr>
          <w:p w14:paraId="1E3DF08B">
            <w:pPr>
              <w:pStyle w:val="16"/>
              <w:ind w:left="0"/>
              <w:rPr>
                <w:sz w:val="24"/>
                <w:szCs w:val="24"/>
              </w:rPr>
            </w:pPr>
            <w:r>
              <w:rPr>
                <w:sz w:val="24"/>
                <w:szCs w:val="24"/>
              </w:rPr>
              <w:t>Обновление</w:t>
            </w:r>
            <w:r>
              <w:rPr>
                <w:spacing w:val="40"/>
                <w:sz w:val="24"/>
                <w:szCs w:val="24"/>
              </w:rPr>
              <w:t xml:space="preserve"> </w:t>
            </w:r>
            <w:r>
              <w:rPr>
                <w:sz w:val="24"/>
                <w:szCs w:val="24"/>
              </w:rPr>
              <w:t>по</w:t>
            </w:r>
            <w:r>
              <w:rPr>
                <w:spacing w:val="40"/>
                <w:sz w:val="24"/>
                <w:szCs w:val="24"/>
              </w:rPr>
              <w:t xml:space="preserve"> </w:t>
            </w:r>
            <w:r>
              <w:rPr>
                <w:sz w:val="24"/>
                <w:szCs w:val="24"/>
              </w:rPr>
              <w:t xml:space="preserve">мере </w:t>
            </w:r>
            <w:r>
              <w:rPr>
                <w:spacing w:val="-2"/>
                <w:sz w:val="24"/>
                <w:szCs w:val="24"/>
              </w:rPr>
              <w:t>необходимости</w:t>
            </w:r>
          </w:p>
        </w:tc>
        <w:tc>
          <w:tcPr>
            <w:tcW w:w="1195" w:type="dxa"/>
          </w:tcPr>
          <w:p w14:paraId="591A3F18">
            <w:pPr>
              <w:pStyle w:val="16"/>
              <w:ind w:left="0"/>
              <w:rPr>
                <w:sz w:val="24"/>
                <w:szCs w:val="24"/>
              </w:rPr>
            </w:pPr>
            <w:r>
              <w:rPr>
                <w:spacing w:val="-2"/>
                <w:sz w:val="24"/>
                <w:szCs w:val="24"/>
              </w:rPr>
              <w:t>постоянно</w:t>
            </w:r>
          </w:p>
        </w:tc>
      </w:tr>
      <w:tr w14:paraId="1726E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4" w:hRule="atLeast"/>
        </w:trPr>
        <w:tc>
          <w:tcPr>
            <w:tcW w:w="4098" w:type="dxa"/>
          </w:tcPr>
          <w:p w14:paraId="5CBFBB37">
            <w:pPr>
              <w:pStyle w:val="16"/>
              <w:tabs>
                <w:tab w:val="left" w:pos="2108"/>
                <w:tab w:val="left" w:pos="3790"/>
              </w:tabs>
              <w:ind w:left="0"/>
              <w:rPr>
                <w:sz w:val="24"/>
                <w:szCs w:val="24"/>
              </w:rPr>
            </w:pPr>
            <w:r>
              <w:rPr>
                <w:spacing w:val="-2"/>
                <w:sz w:val="24"/>
                <w:szCs w:val="24"/>
              </w:rPr>
              <w:t>квалификацией</w:t>
            </w:r>
            <w:r>
              <w:rPr>
                <w:sz w:val="24"/>
                <w:szCs w:val="24"/>
              </w:rPr>
              <w:t xml:space="preserve"> </w:t>
            </w:r>
            <w:r>
              <w:rPr>
                <w:spacing w:val="-2"/>
                <w:sz w:val="24"/>
                <w:szCs w:val="24"/>
              </w:rPr>
              <w:t>работников,</w:t>
            </w:r>
            <w:r>
              <w:rPr>
                <w:sz w:val="24"/>
                <w:szCs w:val="24"/>
              </w:rPr>
              <w:t xml:space="preserve"> </w:t>
            </w:r>
            <w:r>
              <w:rPr>
                <w:spacing w:val="-6"/>
                <w:sz w:val="24"/>
                <w:szCs w:val="24"/>
              </w:rPr>
              <w:t xml:space="preserve">ее </w:t>
            </w:r>
            <w:r>
              <w:rPr>
                <w:sz w:val="24"/>
                <w:szCs w:val="24"/>
              </w:rPr>
              <w:t>использующих и поддерживающих.</w:t>
            </w:r>
          </w:p>
        </w:tc>
        <w:tc>
          <w:tcPr>
            <w:tcW w:w="2427" w:type="dxa"/>
          </w:tcPr>
          <w:p w14:paraId="4CC447D4">
            <w:pPr>
              <w:pStyle w:val="16"/>
              <w:ind w:left="0"/>
              <w:rPr>
                <w:sz w:val="24"/>
                <w:szCs w:val="24"/>
              </w:rPr>
            </w:pPr>
            <w:r>
              <w:rPr>
                <w:sz w:val="24"/>
                <w:szCs w:val="24"/>
              </w:rPr>
              <w:t xml:space="preserve">100% педагогов имеют </w:t>
            </w:r>
            <w:r>
              <w:rPr>
                <w:spacing w:val="-2"/>
                <w:sz w:val="24"/>
                <w:szCs w:val="24"/>
              </w:rPr>
              <w:t>необходимую</w:t>
            </w:r>
          </w:p>
          <w:p w14:paraId="28A5D7F7">
            <w:pPr>
              <w:pStyle w:val="16"/>
              <w:tabs>
                <w:tab w:val="left" w:pos="2091"/>
              </w:tabs>
              <w:ind w:left="0"/>
              <w:rPr>
                <w:sz w:val="24"/>
                <w:szCs w:val="24"/>
              </w:rPr>
            </w:pPr>
            <w:r>
              <w:rPr>
                <w:spacing w:val="-2"/>
                <w:sz w:val="24"/>
                <w:szCs w:val="24"/>
              </w:rPr>
              <w:t>квалификацию</w:t>
            </w:r>
            <w:r>
              <w:rPr>
                <w:sz w:val="24"/>
                <w:szCs w:val="24"/>
              </w:rPr>
              <w:t xml:space="preserve"> </w:t>
            </w:r>
            <w:r>
              <w:rPr>
                <w:spacing w:val="-6"/>
                <w:sz w:val="24"/>
                <w:szCs w:val="24"/>
              </w:rPr>
              <w:t xml:space="preserve">по </w:t>
            </w:r>
            <w:r>
              <w:rPr>
                <w:sz w:val="24"/>
                <w:szCs w:val="24"/>
              </w:rPr>
              <w:t>работе</w:t>
            </w:r>
            <w:r>
              <w:rPr>
                <w:spacing w:val="65"/>
                <w:w w:val="150"/>
                <w:sz w:val="24"/>
                <w:szCs w:val="24"/>
              </w:rPr>
              <w:t xml:space="preserve"> </w:t>
            </w:r>
            <w:r>
              <w:rPr>
                <w:sz w:val="24"/>
                <w:szCs w:val="24"/>
              </w:rPr>
              <w:t>с</w:t>
            </w:r>
            <w:r>
              <w:rPr>
                <w:spacing w:val="70"/>
                <w:w w:val="150"/>
                <w:sz w:val="24"/>
                <w:szCs w:val="24"/>
              </w:rPr>
              <w:t xml:space="preserve"> </w:t>
            </w:r>
            <w:r>
              <w:rPr>
                <w:spacing w:val="-2"/>
                <w:sz w:val="24"/>
                <w:szCs w:val="24"/>
              </w:rPr>
              <w:t>электронной</w:t>
            </w:r>
          </w:p>
          <w:p w14:paraId="06E25177">
            <w:pPr>
              <w:pStyle w:val="16"/>
              <w:ind w:left="0"/>
              <w:rPr>
                <w:sz w:val="24"/>
                <w:szCs w:val="24"/>
              </w:rPr>
            </w:pPr>
            <w:r>
              <w:rPr>
                <w:spacing w:val="-5"/>
                <w:sz w:val="24"/>
                <w:szCs w:val="24"/>
              </w:rPr>
              <w:t>ИОС</w:t>
            </w:r>
          </w:p>
        </w:tc>
        <w:tc>
          <w:tcPr>
            <w:tcW w:w="2314" w:type="dxa"/>
          </w:tcPr>
          <w:p w14:paraId="392B6A22">
            <w:pPr>
              <w:pStyle w:val="16"/>
              <w:ind w:left="0"/>
              <w:rPr>
                <w:sz w:val="24"/>
                <w:szCs w:val="24"/>
              </w:rPr>
            </w:pPr>
            <w:r>
              <w:rPr>
                <w:spacing w:val="-2"/>
                <w:sz w:val="24"/>
                <w:szCs w:val="24"/>
              </w:rPr>
              <w:t>Постоянное повышение квалификации</w:t>
            </w:r>
          </w:p>
          <w:p w14:paraId="227370EB">
            <w:pPr>
              <w:pStyle w:val="16"/>
              <w:ind w:left="0"/>
              <w:rPr>
                <w:sz w:val="24"/>
                <w:szCs w:val="24"/>
              </w:rPr>
            </w:pPr>
            <w:r>
              <w:rPr>
                <w:sz w:val="24"/>
                <w:szCs w:val="24"/>
              </w:rPr>
              <w:t>педагогов</w:t>
            </w:r>
            <w:r>
              <w:rPr>
                <w:spacing w:val="40"/>
                <w:sz w:val="24"/>
                <w:szCs w:val="24"/>
              </w:rPr>
              <w:t xml:space="preserve"> </w:t>
            </w:r>
            <w:r>
              <w:rPr>
                <w:sz w:val="24"/>
                <w:szCs w:val="24"/>
              </w:rPr>
              <w:t>не менее 1 раза в 5 лет</w:t>
            </w:r>
          </w:p>
        </w:tc>
        <w:tc>
          <w:tcPr>
            <w:tcW w:w="1195" w:type="dxa"/>
          </w:tcPr>
          <w:p w14:paraId="7B30011B">
            <w:pPr>
              <w:pStyle w:val="16"/>
              <w:ind w:left="0"/>
              <w:rPr>
                <w:sz w:val="24"/>
                <w:szCs w:val="24"/>
              </w:rPr>
            </w:pPr>
            <w:r>
              <w:rPr>
                <w:spacing w:val="-2"/>
                <w:sz w:val="24"/>
                <w:szCs w:val="24"/>
              </w:rPr>
              <w:t>постоянно</w:t>
            </w:r>
          </w:p>
        </w:tc>
      </w:tr>
    </w:tbl>
    <w:p w14:paraId="0E362F6E">
      <w:pPr>
        <w:pStyle w:val="10"/>
        <w:tabs>
          <w:tab w:val="left" w:pos="3369"/>
          <w:tab w:val="left" w:pos="4804"/>
          <w:tab w:val="left" w:pos="8228"/>
          <w:tab w:val="left" w:pos="9041"/>
        </w:tabs>
        <w:ind w:left="0"/>
        <w:jc w:val="left"/>
        <w:rPr>
          <w:sz w:val="24"/>
          <w:szCs w:val="24"/>
        </w:rPr>
      </w:pPr>
      <w:r>
        <w:rPr>
          <w:spacing w:val="-2"/>
          <w:sz w:val="24"/>
          <w:szCs w:val="24"/>
        </w:rPr>
        <w:t>Функционирование</w:t>
      </w:r>
      <w:r>
        <w:rPr>
          <w:sz w:val="24"/>
          <w:szCs w:val="24"/>
        </w:rPr>
        <w:t xml:space="preserve"> </w:t>
      </w:r>
      <w:r>
        <w:rPr>
          <w:spacing w:val="-2"/>
          <w:sz w:val="24"/>
          <w:szCs w:val="24"/>
        </w:rPr>
        <w:t>электронной</w:t>
      </w:r>
      <w:r>
        <w:rPr>
          <w:sz w:val="24"/>
          <w:szCs w:val="24"/>
        </w:rPr>
        <w:t xml:space="preserve"> </w:t>
      </w:r>
      <w:r>
        <w:rPr>
          <w:spacing w:val="-2"/>
          <w:sz w:val="24"/>
          <w:szCs w:val="24"/>
        </w:rPr>
        <w:t>информационно-образовательной</w:t>
      </w:r>
      <w:r>
        <w:rPr>
          <w:sz w:val="24"/>
          <w:szCs w:val="24"/>
        </w:rPr>
        <w:t xml:space="preserve"> </w:t>
      </w:r>
      <w:r>
        <w:rPr>
          <w:spacing w:val="-2"/>
          <w:sz w:val="24"/>
          <w:szCs w:val="24"/>
        </w:rPr>
        <w:t>среды</w:t>
      </w:r>
      <w:r>
        <w:rPr>
          <w:sz w:val="24"/>
          <w:szCs w:val="24"/>
        </w:rPr>
        <w:t xml:space="preserve"> </w:t>
      </w:r>
      <w:r>
        <w:rPr>
          <w:spacing w:val="-2"/>
          <w:sz w:val="24"/>
          <w:szCs w:val="24"/>
        </w:rPr>
        <w:t xml:space="preserve">соответствует </w:t>
      </w:r>
      <w:r>
        <w:rPr>
          <w:sz w:val="24"/>
          <w:szCs w:val="24"/>
        </w:rPr>
        <w:t>законодательству Российской Федерации.</w:t>
      </w:r>
    </w:p>
    <w:p w14:paraId="7836D7C4">
      <w:pPr>
        <w:pStyle w:val="10"/>
        <w:ind w:left="0"/>
        <w:jc w:val="left"/>
        <w:rPr>
          <w:sz w:val="24"/>
          <w:szCs w:val="24"/>
        </w:rPr>
      </w:pPr>
      <w:r>
        <w:rPr>
          <w:sz w:val="24"/>
          <w:szCs w:val="24"/>
        </w:rPr>
        <w:t>Условия</w:t>
      </w:r>
      <w:r>
        <w:rPr>
          <w:spacing w:val="-16"/>
          <w:sz w:val="24"/>
          <w:szCs w:val="24"/>
        </w:rPr>
        <w:t xml:space="preserve"> </w:t>
      </w:r>
      <w:r>
        <w:rPr>
          <w:sz w:val="24"/>
          <w:szCs w:val="24"/>
        </w:rPr>
        <w:t>использования</w:t>
      </w:r>
      <w:r>
        <w:rPr>
          <w:spacing w:val="-14"/>
          <w:sz w:val="24"/>
          <w:szCs w:val="24"/>
        </w:rPr>
        <w:t xml:space="preserve"> </w:t>
      </w:r>
      <w:r>
        <w:rPr>
          <w:sz w:val="24"/>
          <w:szCs w:val="24"/>
        </w:rPr>
        <w:t>электронной</w:t>
      </w:r>
      <w:r>
        <w:rPr>
          <w:spacing w:val="-14"/>
          <w:sz w:val="24"/>
          <w:szCs w:val="24"/>
        </w:rPr>
        <w:t xml:space="preserve"> </w:t>
      </w:r>
      <w:r>
        <w:rPr>
          <w:sz w:val="24"/>
          <w:szCs w:val="24"/>
        </w:rPr>
        <w:t>информационно-образовательной</w:t>
      </w:r>
      <w:r>
        <w:rPr>
          <w:spacing w:val="-13"/>
          <w:sz w:val="24"/>
          <w:szCs w:val="24"/>
        </w:rPr>
        <w:t xml:space="preserve"> </w:t>
      </w:r>
      <w:r>
        <w:rPr>
          <w:sz w:val="24"/>
          <w:szCs w:val="24"/>
        </w:rPr>
        <w:t>среды</w:t>
      </w:r>
      <w:r>
        <w:rPr>
          <w:spacing w:val="-12"/>
          <w:sz w:val="24"/>
          <w:szCs w:val="24"/>
        </w:rPr>
        <w:t xml:space="preserve"> </w:t>
      </w:r>
      <w:r>
        <w:rPr>
          <w:spacing w:val="-2"/>
          <w:sz w:val="24"/>
          <w:szCs w:val="24"/>
        </w:rPr>
        <w:t>обеспечивают</w:t>
      </w:r>
    </w:p>
    <w:p w14:paraId="7C399CAB">
      <w:pPr>
        <w:pStyle w:val="15"/>
        <w:numPr>
          <w:ilvl w:val="0"/>
          <w:numId w:val="19"/>
        </w:numPr>
        <w:tabs>
          <w:tab w:val="left" w:pos="1704"/>
        </w:tabs>
        <w:ind w:left="0" w:hanging="427"/>
        <w:jc w:val="left"/>
        <w:rPr>
          <w:sz w:val="24"/>
          <w:szCs w:val="24"/>
        </w:rPr>
      </w:pPr>
      <w:r>
        <w:rPr>
          <w:spacing w:val="-6"/>
          <w:sz w:val="24"/>
          <w:szCs w:val="24"/>
        </w:rPr>
        <w:t>безопасность</w:t>
      </w:r>
      <w:r>
        <w:rPr>
          <w:spacing w:val="2"/>
          <w:sz w:val="24"/>
          <w:szCs w:val="24"/>
        </w:rPr>
        <w:t xml:space="preserve"> </w:t>
      </w:r>
      <w:r>
        <w:rPr>
          <w:spacing w:val="-6"/>
          <w:sz w:val="24"/>
          <w:szCs w:val="24"/>
        </w:rPr>
        <w:t>хранения</w:t>
      </w:r>
      <w:r>
        <w:rPr>
          <w:spacing w:val="5"/>
          <w:sz w:val="24"/>
          <w:szCs w:val="24"/>
        </w:rPr>
        <w:t xml:space="preserve"> </w:t>
      </w:r>
      <w:r>
        <w:rPr>
          <w:spacing w:val="-6"/>
          <w:sz w:val="24"/>
          <w:szCs w:val="24"/>
        </w:rPr>
        <w:t>информации</w:t>
      </w:r>
      <w:r>
        <w:rPr>
          <w:spacing w:val="1"/>
          <w:sz w:val="24"/>
          <w:szCs w:val="24"/>
        </w:rPr>
        <w:t xml:space="preserve"> </w:t>
      </w:r>
      <w:r>
        <w:rPr>
          <w:spacing w:val="-6"/>
          <w:sz w:val="24"/>
          <w:szCs w:val="24"/>
        </w:rPr>
        <w:t>об</w:t>
      </w:r>
      <w:r>
        <w:rPr>
          <w:spacing w:val="3"/>
          <w:sz w:val="24"/>
          <w:szCs w:val="24"/>
        </w:rPr>
        <w:t xml:space="preserve"> </w:t>
      </w:r>
      <w:r>
        <w:rPr>
          <w:spacing w:val="-6"/>
          <w:sz w:val="24"/>
          <w:szCs w:val="24"/>
        </w:rPr>
        <w:t>участниках</w:t>
      </w:r>
      <w:r>
        <w:rPr>
          <w:spacing w:val="6"/>
          <w:sz w:val="24"/>
          <w:szCs w:val="24"/>
        </w:rPr>
        <w:t xml:space="preserve"> </w:t>
      </w:r>
      <w:r>
        <w:rPr>
          <w:spacing w:val="-6"/>
          <w:sz w:val="24"/>
          <w:szCs w:val="24"/>
        </w:rPr>
        <w:t>образовательных</w:t>
      </w:r>
      <w:r>
        <w:rPr>
          <w:spacing w:val="7"/>
          <w:sz w:val="24"/>
          <w:szCs w:val="24"/>
        </w:rPr>
        <w:t xml:space="preserve"> </w:t>
      </w:r>
      <w:r>
        <w:rPr>
          <w:spacing w:val="-6"/>
          <w:sz w:val="24"/>
          <w:szCs w:val="24"/>
        </w:rPr>
        <w:t>отношений</w:t>
      </w:r>
    </w:p>
    <w:p w14:paraId="31D6E696">
      <w:pPr>
        <w:pStyle w:val="15"/>
        <w:numPr>
          <w:ilvl w:val="0"/>
          <w:numId w:val="19"/>
        </w:numPr>
        <w:tabs>
          <w:tab w:val="left" w:pos="1704"/>
        </w:tabs>
        <w:ind w:left="0"/>
        <w:jc w:val="left"/>
        <w:rPr>
          <w:sz w:val="24"/>
          <w:szCs w:val="24"/>
        </w:rPr>
      </w:pPr>
      <w:r>
        <w:rPr>
          <w:sz w:val="24"/>
          <w:szCs w:val="24"/>
        </w:rPr>
        <w:t>безопасность</w:t>
      </w:r>
      <w:r>
        <w:rPr>
          <w:spacing w:val="80"/>
          <w:sz w:val="24"/>
          <w:szCs w:val="24"/>
        </w:rPr>
        <w:t xml:space="preserve"> </w:t>
      </w:r>
      <w:r>
        <w:rPr>
          <w:sz w:val="24"/>
          <w:szCs w:val="24"/>
        </w:rPr>
        <w:t>цифровых</w:t>
      </w:r>
      <w:r>
        <w:rPr>
          <w:spacing w:val="80"/>
          <w:sz w:val="24"/>
          <w:szCs w:val="24"/>
        </w:rPr>
        <w:t xml:space="preserve"> </w:t>
      </w:r>
      <w:r>
        <w:rPr>
          <w:sz w:val="24"/>
          <w:szCs w:val="24"/>
        </w:rPr>
        <w:t>образовательных</w:t>
      </w:r>
      <w:r>
        <w:rPr>
          <w:spacing w:val="40"/>
          <w:sz w:val="24"/>
          <w:szCs w:val="24"/>
        </w:rPr>
        <w:t xml:space="preserve"> </w:t>
      </w:r>
      <w:r>
        <w:rPr>
          <w:sz w:val="24"/>
          <w:szCs w:val="24"/>
        </w:rPr>
        <w:t>ресурсов,</w:t>
      </w:r>
      <w:r>
        <w:rPr>
          <w:spacing w:val="40"/>
          <w:sz w:val="24"/>
          <w:szCs w:val="24"/>
        </w:rPr>
        <w:t xml:space="preserve"> </w:t>
      </w:r>
      <w:r>
        <w:rPr>
          <w:sz w:val="24"/>
          <w:szCs w:val="24"/>
        </w:rPr>
        <w:t>используемых</w:t>
      </w:r>
      <w:r>
        <w:rPr>
          <w:spacing w:val="40"/>
          <w:sz w:val="24"/>
          <w:szCs w:val="24"/>
        </w:rPr>
        <w:t xml:space="preserve"> </w:t>
      </w:r>
      <w:r>
        <w:rPr>
          <w:sz w:val="24"/>
          <w:szCs w:val="24"/>
        </w:rPr>
        <w:t>Организацией</w:t>
      </w:r>
      <w:r>
        <w:rPr>
          <w:spacing w:val="40"/>
          <w:sz w:val="24"/>
          <w:szCs w:val="24"/>
        </w:rPr>
        <w:t xml:space="preserve"> </w:t>
      </w:r>
      <w:r>
        <w:rPr>
          <w:sz w:val="24"/>
          <w:szCs w:val="24"/>
        </w:rPr>
        <w:t>при</w:t>
      </w:r>
      <w:r>
        <w:rPr>
          <w:spacing w:val="40"/>
          <w:sz w:val="24"/>
          <w:szCs w:val="24"/>
        </w:rPr>
        <w:t xml:space="preserve"> </w:t>
      </w:r>
      <w:r>
        <w:rPr>
          <w:sz w:val="24"/>
          <w:szCs w:val="24"/>
        </w:rPr>
        <w:t>реализации программ основного общего</w:t>
      </w:r>
      <w:r>
        <w:rPr>
          <w:spacing w:val="80"/>
          <w:sz w:val="24"/>
          <w:szCs w:val="24"/>
        </w:rPr>
        <w:t xml:space="preserve"> </w:t>
      </w:r>
      <w:r>
        <w:rPr>
          <w:sz w:val="24"/>
          <w:szCs w:val="24"/>
        </w:rPr>
        <w:t>образования,</w:t>
      </w:r>
    </w:p>
    <w:p w14:paraId="1B63BDA7">
      <w:pPr>
        <w:pStyle w:val="15"/>
        <w:numPr>
          <w:ilvl w:val="0"/>
          <w:numId w:val="19"/>
        </w:numPr>
        <w:tabs>
          <w:tab w:val="left" w:pos="1704"/>
          <w:tab w:val="left" w:pos="4434"/>
        </w:tabs>
        <w:ind w:left="0"/>
        <w:jc w:val="left"/>
        <w:rPr>
          <w:sz w:val="24"/>
          <w:szCs w:val="24"/>
        </w:rPr>
      </w:pPr>
      <w:r>
        <w:rPr>
          <w:sz w:val="24"/>
          <w:szCs w:val="24"/>
        </w:rPr>
        <w:t>безопасность</w:t>
      </w:r>
      <w:r>
        <w:rPr>
          <w:spacing w:val="80"/>
          <w:sz w:val="24"/>
          <w:szCs w:val="24"/>
        </w:rPr>
        <w:t xml:space="preserve"> </w:t>
      </w:r>
      <w:r>
        <w:rPr>
          <w:sz w:val="24"/>
          <w:szCs w:val="24"/>
        </w:rPr>
        <w:t xml:space="preserve">организации </w:t>
      </w:r>
      <w:r>
        <w:rPr>
          <w:spacing w:val="-6"/>
          <w:sz w:val="24"/>
          <w:szCs w:val="24"/>
        </w:rPr>
        <w:t>образовательной</w:t>
      </w:r>
      <w:r>
        <w:rPr>
          <w:spacing w:val="80"/>
          <w:w w:val="150"/>
          <w:sz w:val="24"/>
          <w:szCs w:val="24"/>
        </w:rPr>
        <w:t xml:space="preserve"> </w:t>
      </w:r>
      <w:r>
        <w:rPr>
          <w:spacing w:val="-6"/>
          <w:sz w:val="24"/>
          <w:szCs w:val="24"/>
        </w:rPr>
        <w:t>деятельности</w:t>
      </w:r>
      <w:r>
        <w:rPr>
          <w:spacing w:val="-25"/>
          <w:sz w:val="24"/>
          <w:szCs w:val="24"/>
        </w:rPr>
        <w:t xml:space="preserve"> </w:t>
      </w:r>
      <w:r>
        <w:rPr>
          <w:spacing w:val="-6"/>
          <w:sz w:val="24"/>
          <w:szCs w:val="24"/>
        </w:rPr>
        <w:t xml:space="preserve">в соответствии с Гигиеническими </w:t>
      </w:r>
      <w:r>
        <w:rPr>
          <w:spacing w:val="-2"/>
          <w:sz w:val="24"/>
          <w:szCs w:val="24"/>
        </w:rPr>
        <w:t>нормативами и Санитарно-эпидемиологическими требованиями. (ФГОС п. 35.4)</w:t>
      </w:r>
    </w:p>
    <w:p w14:paraId="70307E0A">
      <w:pPr>
        <w:pStyle w:val="10"/>
        <w:tabs>
          <w:tab w:val="left" w:pos="2316"/>
          <w:tab w:val="left" w:pos="2880"/>
          <w:tab w:val="left" w:pos="4936"/>
          <w:tab w:val="left" w:pos="6366"/>
          <w:tab w:val="left" w:pos="9785"/>
        </w:tabs>
        <w:ind w:left="0"/>
        <w:jc w:val="left"/>
        <w:rPr>
          <w:sz w:val="24"/>
          <w:szCs w:val="24"/>
        </w:rPr>
      </w:pPr>
      <w:r>
        <w:rPr>
          <w:spacing w:val="-2"/>
          <w:sz w:val="24"/>
          <w:szCs w:val="24"/>
        </w:rPr>
        <w:t>Условия</w:t>
      </w:r>
      <w:r>
        <w:rPr>
          <w:sz w:val="24"/>
          <w:szCs w:val="24"/>
        </w:rPr>
        <w:t xml:space="preserve"> </w:t>
      </w:r>
      <w:r>
        <w:rPr>
          <w:spacing w:val="-4"/>
          <w:sz w:val="24"/>
          <w:szCs w:val="24"/>
        </w:rPr>
        <w:t>для</w:t>
      </w:r>
      <w:r>
        <w:rPr>
          <w:sz w:val="24"/>
          <w:szCs w:val="24"/>
        </w:rPr>
        <w:t xml:space="preserve"> </w:t>
      </w:r>
      <w:r>
        <w:rPr>
          <w:spacing w:val="-2"/>
          <w:sz w:val="24"/>
          <w:szCs w:val="24"/>
        </w:rPr>
        <w:t>функционирования</w:t>
      </w:r>
      <w:r>
        <w:rPr>
          <w:sz w:val="24"/>
          <w:szCs w:val="24"/>
        </w:rPr>
        <w:t xml:space="preserve"> </w:t>
      </w:r>
      <w:r>
        <w:rPr>
          <w:spacing w:val="-2"/>
          <w:sz w:val="24"/>
          <w:szCs w:val="24"/>
        </w:rPr>
        <w:t>электронной</w:t>
      </w:r>
      <w:r>
        <w:rPr>
          <w:sz w:val="24"/>
          <w:szCs w:val="24"/>
        </w:rPr>
        <w:t xml:space="preserve"> </w:t>
      </w:r>
      <w:r>
        <w:rPr>
          <w:spacing w:val="-2"/>
          <w:sz w:val="24"/>
          <w:szCs w:val="24"/>
        </w:rPr>
        <w:t>информационно-образовательной</w:t>
      </w:r>
      <w:r>
        <w:rPr>
          <w:sz w:val="24"/>
          <w:szCs w:val="24"/>
        </w:rPr>
        <w:t xml:space="preserve"> </w:t>
      </w:r>
      <w:r>
        <w:rPr>
          <w:spacing w:val="-2"/>
          <w:sz w:val="24"/>
          <w:szCs w:val="24"/>
        </w:rPr>
        <w:t xml:space="preserve">среды </w:t>
      </w:r>
      <w:r>
        <w:rPr>
          <w:sz w:val="24"/>
          <w:szCs w:val="24"/>
        </w:rPr>
        <w:t>обеспечены</w:t>
      </w:r>
      <w:r>
        <w:rPr>
          <w:spacing w:val="40"/>
          <w:sz w:val="24"/>
          <w:szCs w:val="24"/>
        </w:rPr>
        <w:t xml:space="preserve"> </w:t>
      </w:r>
      <w:r>
        <w:rPr>
          <w:sz w:val="24"/>
          <w:szCs w:val="24"/>
        </w:rPr>
        <w:t>обеспечены</w:t>
      </w:r>
      <w:r>
        <w:rPr>
          <w:spacing w:val="40"/>
          <w:sz w:val="24"/>
          <w:szCs w:val="24"/>
        </w:rPr>
        <w:t xml:space="preserve"> </w:t>
      </w:r>
      <w:r>
        <w:rPr>
          <w:sz w:val="24"/>
          <w:szCs w:val="24"/>
        </w:rPr>
        <w:t>и ресурсами иных организаций:</w:t>
      </w:r>
    </w:p>
    <w:tbl>
      <w:tblPr>
        <w:tblStyle w:val="8"/>
        <w:tblW w:w="10034" w:type="dxa"/>
        <w:tblInd w:w="-38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6"/>
        <w:gridCol w:w="4628"/>
      </w:tblGrid>
      <w:tr w14:paraId="2D7155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5406" w:type="dxa"/>
          </w:tcPr>
          <w:p w14:paraId="50F569A6">
            <w:pPr>
              <w:pStyle w:val="16"/>
              <w:ind w:left="0"/>
              <w:rPr>
                <w:sz w:val="24"/>
                <w:szCs w:val="24"/>
              </w:rPr>
            </w:pPr>
            <w:r>
              <w:rPr>
                <w:sz w:val="24"/>
                <w:szCs w:val="24"/>
              </w:rPr>
              <w:t>Наименование</w:t>
            </w:r>
            <w:r>
              <w:rPr>
                <w:spacing w:val="-11"/>
                <w:sz w:val="24"/>
                <w:szCs w:val="24"/>
              </w:rPr>
              <w:t xml:space="preserve"> </w:t>
            </w:r>
            <w:r>
              <w:rPr>
                <w:spacing w:val="-2"/>
                <w:sz w:val="24"/>
                <w:szCs w:val="24"/>
              </w:rPr>
              <w:t>организации</w:t>
            </w:r>
          </w:p>
        </w:tc>
        <w:tc>
          <w:tcPr>
            <w:tcW w:w="4628" w:type="dxa"/>
          </w:tcPr>
          <w:p w14:paraId="6C00A4CF">
            <w:pPr>
              <w:pStyle w:val="16"/>
              <w:ind w:left="0"/>
              <w:rPr>
                <w:sz w:val="24"/>
                <w:szCs w:val="24"/>
              </w:rPr>
            </w:pPr>
            <w:r>
              <w:rPr>
                <w:sz w:val="24"/>
                <w:szCs w:val="24"/>
              </w:rPr>
              <w:t>Перечень</w:t>
            </w:r>
            <w:r>
              <w:rPr>
                <w:spacing w:val="-7"/>
                <w:sz w:val="24"/>
                <w:szCs w:val="24"/>
              </w:rPr>
              <w:t xml:space="preserve"> </w:t>
            </w:r>
            <w:r>
              <w:rPr>
                <w:spacing w:val="-2"/>
                <w:sz w:val="24"/>
                <w:szCs w:val="24"/>
              </w:rPr>
              <w:t>ресурсов</w:t>
            </w:r>
          </w:p>
        </w:tc>
      </w:tr>
      <w:tr w14:paraId="5CAB4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84" w:hRule="atLeast"/>
        </w:trPr>
        <w:tc>
          <w:tcPr>
            <w:tcW w:w="5406" w:type="dxa"/>
          </w:tcPr>
          <w:p w14:paraId="0A8D3770">
            <w:pPr>
              <w:pStyle w:val="16"/>
              <w:ind w:left="0"/>
              <w:jc w:val="both"/>
              <w:rPr>
                <w:sz w:val="24"/>
                <w:szCs w:val="24"/>
                <w:highlight w:val="yellow"/>
              </w:rPr>
            </w:pPr>
          </w:p>
        </w:tc>
        <w:tc>
          <w:tcPr>
            <w:tcW w:w="4628" w:type="dxa"/>
          </w:tcPr>
          <w:p w14:paraId="6CE6F116">
            <w:pPr>
              <w:pStyle w:val="16"/>
              <w:ind w:left="0"/>
              <w:rPr>
                <w:sz w:val="24"/>
                <w:szCs w:val="24"/>
                <w:highlight w:val="yellow"/>
              </w:rPr>
            </w:pPr>
          </w:p>
        </w:tc>
      </w:tr>
    </w:tbl>
    <w:p w14:paraId="5DCB2566">
      <w:pPr>
        <w:pStyle w:val="10"/>
        <w:ind w:left="0" w:firstLine="707"/>
        <w:rPr>
          <w:sz w:val="24"/>
          <w:szCs w:val="24"/>
        </w:rPr>
      </w:pPr>
      <w:r>
        <w:rPr>
          <w:sz w:val="24"/>
          <w:szCs w:val="24"/>
        </w:rPr>
        <w:t>При реализации программы начального</w:t>
      </w:r>
      <w:r>
        <w:rPr>
          <w:spacing w:val="40"/>
          <w:sz w:val="24"/>
          <w:szCs w:val="24"/>
        </w:rPr>
        <w:t xml:space="preserve"> </w:t>
      </w:r>
      <w:r>
        <w:rPr>
          <w:sz w:val="24"/>
          <w:szCs w:val="24"/>
        </w:rPr>
        <w:t>общего образования с использованием сетевой формы требования к реализации программы обеспечиваются совокупностью ресурсов материально-технического и учебно-методического обеспечения, предоставляемого организациями, участвующими в реализации программы основного общего образования с использованием сетевой формы (п. 35.5 ФГОС).</w:t>
      </w:r>
    </w:p>
    <w:p w14:paraId="17F43D35">
      <w:pPr>
        <w:pStyle w:val="10"/>
        <w:ind w:left="0"/>
        <w:jc w:val="left"/>
        <w:rPr>
          <w:sz w:val="24"/>
          <w:szCs w:val="24"/>
        </w:rPr>
      </w:pPr>
    </w:p>
    <w:p w14:paraId="3C60701A">
      <w:pPr>
        <w:pStyle w:val="6"/>
        <w:numPr>
          <w:ilvl w:val="0"/>
          <w:numId w:val="0"/>
        </w:numPr>
        <w:tabs>
          <w:tab w:val="left" w:pos="1842"/>
          <w:tab w:val="left" w:pos="6418"/>
        </w:tabs>
        <w:ind w:leftChars="0"/>
        <w:jc w:val="center"/>
        <w:rPr>
          <w:sz w:val="24"/>
          <w:szCs w:val="24"/>
        </w:rPr>
      </w:pPr>
      <w:r>
        <w:rPr>
          <w:sz w:val="24"/>
          <w:szCs w:val="24"/>
        </w:rPr>
        <w:t>Требования</w:t>
      </w:r>
      <w:r>
        <w:rPr>
          <w:spacing w:val="40"/>
          <w:sz w:val="24"/>
          <w:szCs w:val="24"/>
        </w:rPr>
        <w:t xml:space="preserve"> </w:t>
      </w:r>
      <w:r>
        <w:rPr>
          <w:sz w:val="24"/>
          <w:szCs w:val="24"/>
        </w:rPr>
        <w:t>к</w:t>
      </w:r>
      <w:r>
        <w:rPr>
          <w:spacing w:val="40"/>
          <w:sz w:val="24"/>
          <w:szCs w:val="24"/>
        </w:rPr>
        <w:t xml:space="preserve"> </w:t>
      </w:r>
      <w:r>
        <w:rPr>
          <w:sz w:val="24"/>
          <w:szCs w:val="24"/>
        </w:rPr>
        <w:t>материально-техническому и</w:t>
      </w:r>
      <w:r>
        <w:rPr>
          <w:spacing w:val="40"/>
          <w:sz w:val="24"/>
          <w:szCs w:val="24"/>
        </w:rPr>
        <w:t xml:space="preserve"> </w:t>
      </w:r>
      <w:r>
        <w:rPr>
          <w:sz w:val="24"/>
          <w:szCs w:val="24"/>
        </w:rPr>
        <w:t>учебно-методическому</w:t>
      </w:r>
      <w:r>
        <w:rPr>
          <w:spacing w:val="40"/>
          <w:sz w:val="24"/>
          <w:szCs w:val="24"/>
        </w:rPr>
        <w:t xml:space="preserve"> </w:t>
      </w:r>
      <w:r>
        <w:rPr>
          <w:sz w:val="24"/>
          <w:szCs w:val="24"/>
        </w:rPr>
        <w:t>обеспечению реализации программы основного общего образования</w:t>
      </w:r>
    </w:p>
    <w:p w14:paraId="2A59043B">
      <w:pPr>
        <w:pStyle w:val="10"/>
        <w:ind w:left="0"/>
        <w:rPr>
          <w:sz w:val="24"/>
          <w:szCs w:val="24"/>
        </w:rPr>
      </w:pPr>
      <w:r>
        <w:rPr>
          <w:sz w:val="24"/>
          <w:szCs w:val="24"/>
        </w:rPr>
        <w:t>Муниципальное общеобразовательное учреждение «Средняя школа № 69» располагает на праве собственности или ином законном основании материально- техническим обеспечением образовательной деятельности (помещениями и оборудованием)</w:t>
      </w:r>
      <w:r>
        <w:rPr>
          <w:spacing w:val="40"/>
          <w:sz w:val="24"/>
          <w:szCs w:val="24"/>
        </w:rPr>
        <w:t xml:space="preserve"> </w:t>
      </w:r>
      <w:r>
        <w:rPr>
          <w:sz w:val="24"/>
          <w:szCs w:val="24"/>
        </w:rPr>
        <w:t>для реализации программы основного общего образования в соответствии с учебным планом</w:t>
      </w:r>
      <w:r>
        <w:rPr>
          <w:spacing w:val="40"/>
          <w:sz w:val="24"/>
          <w:szCs w:val="24"/>
        </w:rPr>
        <w:t xml:space="preserve"> </w:t>
      </w:r>
      <w:r>
        <w:rPr>
          <w:sz w:val="24"/>
          <w:szCs w:val="24"/>
        </w:rPr>
        <w:t>(п. 36.1 ФГОС).</w:t>
      </w:r>
    </w:p>
    <w:p w14:paraId="62C17D23">
      <w:pPr>
        <w:pStyle w:val="10"/>
        <w:tabs>
          <w:tab w:val="left" w:pos="4699"/>
          <w:tab w:val="left" w:pos="5672"/>
          <w:tab w:val="left" w:pos="6966"/>
          <w:tab w:val="left" w:pos="8252"/>
          <w:tab w:val="left" w:pos="9664"/>
        </w:tabs>
        <w:ind w:left="0" w:firstLine="707"/>
        <w:jc w:val="left"/>
        <w:rPr>
          <w:sz w:val="24"/>
          <w:szCs w:val="24"/>
        </w:rPr>
      </w:pPr>
      <w:r>
        <w:rPr>
          <w:spacing w:val="-2"/>
          <w:sz w:val="24"/>
          <w:szCs w:val="24"/>
        </w:rPr>
        <w:t>Материально-технические</w:t>
      </w:r>
      <w:r>
        <w:rPr>
          <w:sz w:val="24"/>
          <w:szCs w:val="24"/>
        </w:rPr>
        <w:t xml:space="preserve"> </w:t>
      </w:r>
      <w:r>
        <w:rPr>
          <w:spacing w:val="-2"/>
          <w:sz w:val="24"/>
          <w:szCs w:val="24"/>
        </w:rPr>
        <w:t>условия</w:t>
      </w:r>
      <w:r>
        <w:rPr>
          <w:sz w:val="24"/>
          <w:szCs w:val="24"/>
        </w:rPr>
        <w:t xml:space="preserve"> </w:t>
      </w:r>
      <w:r>
        <w:rPr>
          <w:spacing w:val="-2"/>
          <w:sz w:val="24"/>
          <w:szCs w:val="24"/>
        </w:rPr>
        <w:t>реализации</w:t>
      </w:r>
      <w:r>
        <w:rPr>
          <w:sz w:val="24"/>
          <w:szCs w:val="24"/>
        </w:rPr>
        <w:t xml:space="preserve"> </w:t>
      </w:r>
      <w:r>
        <w:rPr>
          <w:spacing w:val="-2"/>
          <w:sz w:val="24"/>
          <w:szCs w:val="24"/>
        </w:rPr>
        <w:t>программы</w:t>
      </w:r>
      <w:r>
        <w:rPr>
          <w:sz w:val="24"/>
          <w:szCs w:val="24"/>
        </w:rPr>
        <w:t xml:space="preserve"> </w:t>
      </w:r>
      <w:r>
        <w:rPr>
          <w:spacing w:val="-2"/>
          <w:sz w:val="24"/>
          <w:szCs w:val="24"/>
        </w:rPr>
        <w:t>основного</w:t>
      </w:r>
      <w:r>
        <w:rPr>
          <w:sz w:val="24"/>
          <w:szCs w:val="24"/>
        </w:rPr>
        <w:t xml:space="preserve"> </w:t>
      </w:r>
      <w:r>
        <w:rPr>
          <w:spacing w:val="-2"/>
          <w:sz w:val="24"/>
          <w:szCs w:val="24"/>
        </w:rPr>
        <w:t xml:space="preserve">общего </w:t>
      </w:r>
      <w:r>
        <w:rPr>
          <w:sz w:val="24"/>
          <w:szCs w:val="24"/>
        </w:rPr>
        <w:t>образования</w:t>
      </w:r>
      <w:r>
        <w:rPr>
          <w:spacing w:val="40"/>
          <w:sz w:val="24"/>
          <w:szCs w:val="24"/>
        </w:rPr>
        <w:t xml:space="preserve"> </w:t>
      </w:r>
      <w:r>
        <w:rPr>
          <w:sz w:val="24"/>
          <w:szCs w:val="24"/>
        </w:rPr>
        <w:t>обеспечивают (п. 36.2 ФГОС):</w:t>
      </w:r>
    </w:p>
    <w:p w14:paraId="506E1D04">
      <w:pPr>
        <w:pStyle w:val="15"/>
        <w:numPr>
          <w:ilvl w:val="0"/>
          <w:numId w:val="20"/>
        </w:numPr>
        <w:tabs>
          <w:tab w:val="left" w:pos="1616"/>
        </w:tabs>
        <w:ind w:left="0" w:firstLine="0"/>
        <w:jc w:val="left"/>
        <w:rPr>
          <w:sz w:val="24"/>
          <w:szCs w:val="24"/>
        </w:rPr>
      </w:pPr>
      <w:r>
        <w:rPr>
          <w:sz w:val="24"/>
          <w:szCs w:val="24"/>
        </w:rPr>
        <w:t>возможность</w:t>
      </w:r>
      <w:r>
        <w:rPr>
          <w:spacing w:val="80"/>
          <w:sz w:val="24"/>
          <w:szCs w:val="24"/>
        </w:rPr>
        <w:t xml:space="preserve"> </w:t>
      </w:r>
      <w:r>
        <w:rPr>
          <w:sz w:val="24"/>
          <w:szCs w:val="24"/>
        </w:rPr>
        <w:t>достижения</w:t>
      </w:r>
      <w:r>
        <w:rPr>
          <w:spacing w:val="80"/>
          <w:sz w:val="24"/>
          <w:szCs w:val="24"/>
        </w:rPr>
        <w:t xml:space="preserve"> </w:t>
      </w:r>
      <w:r>
        <w:rPr>
          <w:sz w:val="24"/>
          <w:szCs w:val="24"/>
        </w:rPr>
        <w:t>обучающимися</w:t>
      </w:r>
      <w:r>
        <w:rPr>
          <w:spacing w:val="80"/>
          <w:sz w:val="24"/>
          <w:szCs w:val="24"/>
        </w:rPr>
        <w:t xml:space="preserve"> </w:t>
      </w:r>
      <w:r>
        <w:rPr>
          <w:sz w:val="24"/>
          <w:szCs w:val="24"/>
        </w:rPr>
        <w:t>результатов</w:t>
      </w:r>
      <w:r>
        <w:rPr>
          <w:spacing w:val="80"/>
          <w:sz w:val="24"/>
          <w:szCs w:val="24"/>
        </w:rPr>
        <w:t xml:space="preserve"> </w:t>
      </w:r>
      <w:r>
        <w:rPr>
          <w:sz w:val="24"/>
          <w:szCs w:val="24"/>
        </w:rPr>
        <w:t>освоения</w:t>
      </w:r>
      <w:r>
        <w:rPr>
          <w:spacing w:val="80"/>
          <w:sz w:val="24"/>
          <w:szCs w:val="24"/>
        </w:rPr>
        <w:t xml:space="preserve"> </w:t>
      </w:r>
      <w:r>
        <w:rPr>
          <w:sz w:val="24"/>
          <w:szCs w:val="24"/>
        </w:rPr>
        <w:t>программы</w:t>
      </w:r>
      <w:r>
        <w:rPr>
          <w:spacing w:val="80"/>
          <w:sz w:val="24"/>
          <w:szCs w:val="24"/>
        </w:rPr>
        <w:t xml:space="preserve"> </w:t>
      </w:r>
      <w:r>
        <w:rPr>
          <w:sz w:val="24"/>
          <w:szCs w:val="24"/>
        </w:rPr>
        <w:t>основного общего образования, требования к которым установлены ФГОС;</w:t>
      </w:r>
    </w:p>
    <w:p w14:paraId="59E015B9">
      <w:pPr>
        <w:pStyle w:val="15"/>
        <w:numPr>
          <w:ilvl w:val="0"/>
          <w:numId w:val="20"/>
        </w:numPr>
        <w:tabs>
          <w:tab w:val="left" w:pos="1515"/>
        </w:tabs>
        <w:ind w:left="0" w:hanging="238"/>
        <w:jc w:val="left"/>
        <w:rPr>
          <w:sz w:val="24"/>
          <w:szCs w:val="24"/>
        </w:rPr>
      </w:pPr>
      <w:r>
        <w:rPr>
          <w:spacing w:val="-2"/>
          <w:sz w:val="24"/>
          <w:szCs w:val="24"/>
        </w:rPr>
        <w:t>соблюдение:</w:t>
      </w:r>
    </w:p>
    <w:tbl>
      <w:tblPr>
        <w:tblStyle w:val="8"/>
        <w:tblW w:w="0" w:type="auto"/>
        <w:tblInd w:w="-97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175"/>
        <w:gridCol w:w="5125"/>
      </w:tblGrid>
      <w:tr w14:paraId="297AB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5175" w:type="dxa"/>
          </w:tcPr>
          <w:p w14:paraId="1D7CCE6B">
            <w:pPr>
              <w:pStyle w:val="16"/>
              <w:ind w:left="0"/>
              <w:rPr>
                <w:sz w:val="24"/>
                <w:szCs w:val="24"/>
              </w:rPr>
            </w:pPr>
            <w:r>
              <w:rPr>
                <w:spacing w:val="-2"/>
                <w:sz w:val="24"/>
                <w:szCs w:val="24"/>
              </w:rPr>
              <w:t>Требования</w:t>
            </w:r>
          </w:p>
        </w:tc>
        <w:tc>
          <w:tcPr>
            <w:tcW w:w="5125" w:type="dxa"/>
          </w:tcPr>
          <w:p w14:paraId="24C0851C">
            <w:pPr>
              <w:pStyle w:val="16"/>
              <w:ind w:left="0"/>
              <w:rPr>
                <w:sz w:val="24"/>
                <w:szCs w:val="24"/>
              </w:rPr>
            </w:pPr>
            <w:r>
              <w:rPr>
                <w:spacing w:val="-2"/>
                <w:sz w:val="24"/>
                <w:szCs w:val="24"/>
              </w:rPr>
              <w:t>Имеется</w:t>
            </w:r>
          </w:p>
        </w:tc>
      </w:tr>
      <w:tr w14:paraId="238BC0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5175" w:type="dxa"/>
          </w:tcPr>
          <w:p w14:paraId="3EE4CBB2">
            <w:pPr>
              <w:pStyle w:val="16"/>
              <w:tabs>
                <w:tab w:val="left" w:pos="1942"/>
                <w:tab w:val="left" w:pos="3454"/>
                <w:tab w:val="left" w:pos="3979"/>
              </w:tabs>
              <w:ind w:left="0"/>
              <w:rPr>
                <w:sz w:val="24"/>
                <w:szCs w:val="24"/>
              </w:rPr>
            </w:pPr>
            <w:r>
              <w:rPr>
                <w:spacing w:val="-2"/>
                <w:sz w:val="24"/>
                <w:szCs w:val="24"/>
              </w:rPr>
              <w:t>Гигиенических</w:t>
            </w:r>
            <w:r>
              <w:rPr>
                <w:sz w:val="24"/>
                <w:szCs w:val="24"/>
              </w:rPr>
              <w:t xml:space="preserve"> </w:t>
            </w:r>
            <w:r>
              <w:rPr>
                <w:spacing w:val="-2"/>
                <w:sz w:val="24"/>
                <w:szCs w:val="24"/>
              </w:rPr>
              <w:t>нормативов</w:t>
            </w:r>
            <w:r>
              <w:rPr>
                <w:sz w:val="24"/>
                <w:szCs w:val="24"/>
              </w:rPr>
              <w:t xml:space="preserve"> </w:t>
            </w:r>
            <w:r>
              <w:rPr>
                <w:spacing w:val="-10"/>
                <w:sz w:val="24"/>
                <w:szCs w:val="24"/>
              </w:rPr>
              <w:t>и</w:t>
            </w:r>
            <w:r>
              <w:rPr>
                <w:sz w:val="24"/>
                <w:szCs w:val="24"/>
              </w:rPr>
              <w:t xml:space="preserve"> </w:t>
            </w:r>
            <w:r>
              <w:rPr>
                <w:spacing w:val="-2"/>
                <w:sz w:val="24"/>
                <w:szCs w:val="24"/>
              </w:rPr>
              <w:t>Санитарно-</w:t>
            </w:r>
          </w:p>
          <w:p w14:paraId="4C7E6E93">
            <w:pPr>
              <w:pStyle w:val="16"/>
              <w:ind w:left="0"/>
              <w:rPr>
                <w:sz w:val="24"/>
                <w:szCs w:val="24"/>
              </w:rPr>
            </w:pPr>
            <w:r>
              <w:rPr>
                <w:spacing w:val="-2"/>
                <w:sz w:val="24"/>
                <w:szCs w:val="24"/>
              </w:rPr>
              <w:t>эпидемиологических</w:t>
            </w:r>
            <w:r>
              <w:rPr>
                <w:spacing w:val="21"/>
                <w:sz w:val="24"/>
                <w:szCs w:val="24"/>
              </w:rPr>
              <w:t xml:space="preserve"> </w:t>
            </w:r>
            <w:r>
              <w:rPr>
                <w:spacing w:val="-2"/>
                <w:sz w:val="24"/>
                <w:szCs w:val="24"/>
              </w:rPr>
              <w:t>требований</w:t>
            </w:r>
          </w:p>
        </w:tc>
        <w:tc>
          <w:tcPr>
            <w:tcW w:w="5125" w:type="dxa"/>
          </w:tcPr>
          <w:p w14:paraId="2B6F145E">
            <w:pPr>
              <w:pStyle w:val="16"/>
              <w:ind w:left="0"/>
              <w:rPr>
                <w:sz w:val="24"/>
                <w:szCs w:val="24"/>
              </w:rPr>
            </w:pPr>
            <w:r>
              <w:rPr>
                <w:spacing w:val="-2"/>
                <w:sz w:val="24"/>
                <w:szCs w:val="24"/>
              </w:rPr>
              <w:t>Имеется</w:t>
            </w:r>
          </w:p>
        </w:tc>
      </w:tr>
      <w:tr w14:paraId="0C0BE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9" w:hRule="atLeast"/>
        </w:trPr>
        <w:tc>
          <w:tcPr>
            <w:tcW w:w="5175" w:type="dxa"/>
          </w:tcPr>
          <w:p w14:paraId="7158F5D7">
            <w:pPr>
              <w:pStyle w:val="16"/>
              <w:ind w:left="0"/>
              <w:rPr>
                <w:sz w:val="24"/>
                <w:szCs w:val="24"/>
              </w:rPr>
            </w:pPr>
            <w:r>
              <w:rPr>
                <w:sz w:val="24"/>
                <w:szCs w:val="24"/>
              </w:rPr>
              <w:t>Социально-бытовых</w:t>
            </w:r>
            <w:r>
              <w:rPr>
                <w:spacing w:val="80"/>
                <w:sz w:val="24"/>
                <w:szCs w:val="24"/>
              </w:rPr>
              <w:t xml:space="preserve"> </w:t>
            </w:r>
            <w:r>
              <w:rPr>
                <w:sz w:val="24"/>
                <w:szCs w:val="24"/>
              </w:rPr>
              <w:t>условий</w:t>
            </w:r>
            <w:r>
              <w:rPr>
                <w:spacing w:val="80"/>
                <w:sz w:val="24"/>
                <w:szCs w:val="24"/>
              </w:rPr>
              <w:t xml:space="preserve"> </w:t>
            </w:r>
            <w:r>
              <w:rPr>
                <w:sz w:val="24"/>
                <w:szCs w:val="24"/>
              </w:rPr>
              <w:t>для</w:t>
            </w:r>
            <w:r>
              <w:rPr>
                <w:spacing w:val="80"/>
                <w:sz w:val="24"/>
                <w:szCs w:val="24"/>
              </w:rPr>
              <w:t xml:space="preserve"> </w:t>
            </w:r>
            <w:r>
              <w:rPr>
                <w:sz w:val="24"/>
                <w:szCs w:val="24"/>
              </w:rPr>
              <w:t>обучающихся, включающих организацию:</w:t>
            </w:r>
          </w:p>
          <w:p w14:paraId="26B3AA55">
            <w:pPr>
              <w:pStyle w:val="16"/>
              <w:numPr>
                <w:ilvl w:val="0"/>
                <w:numId w:val="21"/>
              </w:numPr>
              <w:tabs>
                <w:tab w:val="left" w:pos="233"/>
              </w:tabs>
              <w:ind w:left="0" w:hanging="126"/>
              <w:rPr>
                <w:sz w:val="24"/>
                <w:szCs w:val="24"/>
              </w:rPr>
            </w:pPr>
            <w:r>
              <w:rPr>
                <w:sz w:val="24"/>
                <w:szCs w:val="24"/>
              </w:rPr>
              <w:t>питьевого</w:t>
            </w:r>
            <w:r>
              <w:rPr>
                <w:spacing w:val="-9"/>
                <w:sz w:val="24"/>
                <w:szCs w:val="24"/>
              </w:rPr>
              <w:t xml:space="preserve"> </w:t>
            </w:r>
            <w:r>
              <w:rPr>
                <w:spacing w:val="-2"/>
                <w:sz w:val="24"/>
                <w:szCs w:val="24"/>
              </w:rPr>
              <w:t>режима</w:t>
            </w:r>
          </w:p>
          <w:p w14:paraId="34A04CAF">
            <w:pPr>
              <w:pStyle w:val="16"/>
              <w:numPr>
                <w:ilvl w:val="0"/>
                <w:numId w:val="21"/>
              </w:numPr>
              <w:tabs>
                <w:tab w:val="left" w:pos="402"/>
                <w:tab w:val="left" w:pos="745"/>
                <w:tab w:val="left" w:pos="1741"/>
                <w:tab w:val="left" w:pos="3435"/>
                <w:tab w:val="left" w:pos="4745"/>
              </w:tabs>
              <w:ind w:left="0" w:firstLine="0"/>
              <w:rPr>
                <w:sz w:val="24"/>
                <w:szCs w:val="24"/>
              </w:rPr>
            </w:pPr>
            <w:r>
              <w:rPr>
                <w:spacing w:val="-10"/>
                <w:sz w:val="24"/>
                <w:szCs w:val="24"/>
              </w:rPr>
              <w:t>и</w:t>
            </w:r>
            <w:r>
              <w:rPr>
                <w:sz w:val="24"/>
                <w:szCs w:val="24"/>
              </w:rPr>
              <w:t xml:space="preserve"> </w:t>
            </w:r>
            <w:r>
              <w:rPr>
                <w:spacing w:val="-2"/>
                <w:sz w:val="24"/>
                <w:szCs w:val="24"/>
              </w:rPr>
              <w:t>наличие</w:t>
            </w:r>
            <w:r>
              <w:rPr>
                <w:sz w:val="24"/>
                <w:szCs w:val="24"/>
              </w:rPr>
              <w:t xml:space="preserve"> </w:t>
            </w:r>
            <w:r>
              <w:rPr>
                <w:spacing w:val="-2"/>
                <w:sz w:val="24"/>
                <w:szCs w:val="24"/>
              </w:rPr>
              <w:t>оборудованных</w:t>
            </w:r>
            <w:r>
              <w:rPr>
                <w:sz w:val="24"/>
                <w:szCs w:val="24"/>
              </w:rPr>
              <w:t xml:space="preserve"> </w:t>
            </w:r>
            <w:r>
              <w:rPr>
                <w:spacing w:val="-2"/>
                <w:sz w:val="24"/>
                <w:szCs w:val="24"/>
              </w:rPr>
              <w:t>помещений</w:t>
            </w:r>
            <w:r>
              <w:rPr>
                <w:sz w:val="24"/>
                <w:szCs w:val="24"/>
              </w:rPr>
              <w:t xml:space="preserve"> </w:t>
            </w:r>
            <w:r>
              <w:rPr>
                <w:spacing w:val="-4"/>
                <w:sz w:val="24"/>
                <w:szCs w:val="24"/>
              </w:rPr>
              <w:t xml:space="preserve">для </w:t>
            </w:r>
            <w:r>
              <w:rPr>
                <w:sz w:val="24"/>
                <w:szCs w:val="24"/>
              </w:rPr>
              <w:t>организации питания</w:t>
            </w:r>
          </w:p>
        </w:tc>
        <w:tc>
          <w:tcPr>
            <w:tcW w:w="5125" w:type="dxa"/>
          </w:tcPr>
          <w:p w14:paraId="474FCF6D">
            <w:pPr>
              <w:pStyle w:val="16"/>
              <w:ind w:left="0"/>
              <w:rPr>
                <w:sz w:val="24"/>
                <w:szCs w:val="24"/>
              </w:rPr>
            </w:pPr>
            <w:r>
              <w:rPr>
                <w:spacing w:val="-2"/>
                <w:sz w:val="24"/>
                <w:szCs w:val="24"/>
              </w:rPr>
              <w:t>Имеется</w:t>
            </w:r>
          </w:p>
          <w:p w14:paraId="4DEE8BB5">
            <w:pPr>
              <w:pStyle w:val="16"/>
              <w:ind w:left="0"/>
              <w:jc w:val="both"/>
              <w:rPr>
                <w:b/>
                <w:color w:val="FF0000"/>
                <w:sz w:val="24"/>
                <w:szCs w:val="24"/>
              </w:rPr>
            </w:pPr>
            <w:r>
              <w:rPr>
                <w:b/>
                <w:color w:val="FF0000"/>
                <w:sz w:val="24"/>
                <w:szCs w:val="24"/>
              </w:rPr>
              <w:t>«</w:t>
            </w:r>
            <w:r>
              <w:fldChar w:fldCharType="begin"/>
            </w:r>
            <w:r>
              <w:instrText xml:space="preserve"> HYPERLINK "https://yadi.sk/i/wuDKRV_Co_PHbw" \h </w:instrText>
            </w:r>
            <w:r>
              <w:fldChar w:fldCharType="separate"/>
            </w:r>
            <w:r>
              <w:rPr>
                <w:b/>
                <w:color w:val="FF0000"/>
                <w:sz w:val="24"/>
                <w:szCs w:val="24"/>
              </w:rPr>
              <w:t>Положение об организации</w:t>
            </w:r>
            <w:r>
              <w:rPr>
                <w:b/>
                <w:color w:val="FF0000"/>
                <w:sz w:val="24"/>
                <w:szCs w:val="24"/>
              </w:rPr>
              <w:fldChar w:fldCharType="end"/>
            </w:r>
            <w:r>
              <w:rPr>
                <w:b/>
                <w:color w:val="FF0000"/>
                <w:sz w:val="24"/>
                <w:szCs w:val="24"/>
              </w:rPr>
              <w:t xml:space="preserve"> </w:t>
            </w:r>
            <w:r>
              <w:fldChar w:fldCharType="begin"/>
            </w:r>
            <w:r>
              <w:instrText xml:space="preserve"> HYPERLINK "https://yadi.sk/i/wuDKRV_Co_PHbw" \h </w:instrText>
            </w:r>
            <w:r>
              <w:fldChar w:fldCharType="separate"/>
            </w:r>
            <w:r>
              <w:rPr>
                <w:b/>
                <w:color w:val="FF0000"/>
                <w:sz w:val="24"/>
                <w:szCs w:val="24"/>
              </w:rPr>
              <w:t xml:space="preserve">питания учащихся» </w:t>
            </w:r>
            <w:r>
              <w:rPr>
                <w:b/>
                <w:color w:val="FF0000"/>
                <w:sz w:val="24"/>
                <w:szCs w:val="24"/>
              </w:rPr>
              <w:fldChar w:fldCharType="end"/>
            </w:r>
          </w:p>
        </w:tc>
      </w:tr>
      <w:tr w14:paraId="187A8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0" w:hRule="atLeast"/>
        </w:trPr>
        <w:tc>
          <w:tcPr>
            <w:tcW w:w="5175" w:type="dxa"/>
          </w:tcPr>
          <w:p w14:paraId="2DB81034">
            <w:pPr>
              <w:pStyle w:val="16"/>
              <w:ind w:left="0"/>
              <w:jc w:val="both"/>
              <w:rPr>
                <w:sz w:val="24"/>
                <w:szCs w:val="24"/>
              </w:rPr>
            </w:pPr>
            <w:r>
              <w:rPr>
                <w:sz w:val="24"/>
                <w:szCs w:val="24"/>
              </w:rPr>
              <w:t>Социально-бытовых условий для педагогических работников, в том числе оборудованных рабочих мест,</w:t>
            </w:r>
            <w:r>
              <w:rPr>
                <w:spacing w:val="65"/>
                <w:w w:val="150"/>
                <w:sz w:val="24"/>
                <w:szCs w:val="24"/>
              </w:rPr>
              <w:t xml:space="preserve"> </w:t>
            </w:r>
            <w:r>
              <w:rPr>
                <w:sz w:val="24"/>
                <w:szCs w:val="24"/>
              </w:rPr>
              <w:t>помещений</w:t>
            </w:r>
            <w:r>
              <w:rPr>
                <w:spacing w:val="65"/>
                <w:w w:val="150"/>
                <w:sz w:val="24"/>
                <w:szCs w:val="24"/>
              </w:rPr>
              <w:t xml:space="preserve"> </w:t>
            </w:r>
            <w:r>
              <w:rPr>
                <w:sz w:val="24"/>
                <w:szCs w:val="24"/>
              </w:rPr>
              <w:t>для</w:t>
            </w:r>
            <w:r>
              <w:rPr>
                <w:spacing w:val="64"/>
                <w:w w:val="150"/>
                <w:sz w:val="24"/>
                <w:szCs w:val="24"/>
              </w:rPr>
              <w:t xml:space="preserve"> </w:t>
            </w:r>
            <w:r>
              <w:rPr>
                <w:sz w:val="24"/>
                <w:szCs w:val="24"/>
              </w:rPr>
              <w:t>отдыха</w:t>
            </w:r>
            <w:r>
              <w:rPr>
                <w:spacing w:val="66"/>
                <w:w w:val="150"/>
                <w:sz w:val="24"/>
                <w:szCs w:val="24"/>
              </w:rPr>
              <w:t xml:space="preserve"> </w:t>
            </w:r>
            <w:r>
              <w:rPr>
                <w:sz w:val="24"/>
                <w:szCs w:val="24"/>
              </w:rPr>
              <w:t>и</w:t>
            </w:r>
            <w:r>
              <w:rPr>
                <w:spacing w:val="64"/>
                <w:w w:val="150"/>
                <w:sz w:val="24"/>
                <w:szCs w:val="24"/>
              </w:rPr>
              <w:t xml:space="preserve"> </w:t>
            </w:r>
            <w:r>
              <w:rPr>
                <w:spacing w:val="-2"/>
                <w:sz w:val="24"/>
                <w:szCs w:val="24"/>
              </w:rPr>
              <w:t>самоподготовки</w:t>
            </w:r>
          </w:p>
          <w:p w14:paraId="4C2B7D68">
            <w:pPr>
              <w:pStyle w:val="16"/>
              <w:ind w:left="0"/>
              <w:jc w:val="both"/>
              <w:rPr>
                <w:sz w:val="24"/>
                <w:szCs w:val="24"/>
              </w:rPr>
            </w:pPr>
            <w:r>
              <w:rPr>
                <w:sz w:val="24"/>
                <w:szCs w:val="24"/>
              </w:rPr>
              <w:t>педагогических</w:t>
            </w:r>
            <w:r>
              <w:rPr>
                <w:spacing w:val="-10"/>
                <w:sz w:val="24"/>
                <w:szCs w:val="24"/>
              </w:rPr>
              <w:t xml:space="preserve"> </w:t>
            </w:r>
            <w:r>
              <w:rPr>
                <w:spacing w:val="-2"/>
                <w:sz w:val="24"/>
                <w:szCs w:val="24"/>
              </w:rPr>
              <w:t>работников</w:t>
            </w:r>
          </w:p>
        </w:tc>
        <w:tc>
          <w:tcPr>
            <w:tcW w:w="5125" w:type="dxa"/>
          </w:tcPr>
          <w:p w14:paraId="2FCA6048">
            <w:pPr>
              <w:pStyle w:val="16"/>
              <w:ind w:left="0"/>
              <w:rPr>
                <w:sz w:val="24"/>
                <w:szCs w:val="24"/>
              </w:rPr>
            </w:pPr>
            <w:r>
              <w:rPr>
                <w:spacing w:val="-2"/>
                <w:sz w:val="24"/>
                <w:szCs w:val="24"/>
              </w:rPr>
              <w:t>Имеется</w:t>
            </w:r>
          </w:p>
        </w:tc>
      </w:tr>
      <w:tr w14:paraId="0BA87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5175" w:type="dxa"/>
          </w:tcPr>
          <w:p w14:paraId="7DA90CF3">
            <w:pPr>
              <w:pStyle w:val="16"/>
              <w:tabs>
                <w:tab w:val="left" w:pos="1964"/>
                <w:tab w:val="left" w:pos="3632"/>
              </w:tabs>
              <w:ind w:left="0"/>
              <w:rPr>
                <w:sz w:val="24"/>
                <w:szCs w:val="24"/>
              </w:rPr>
            </w:pPr>
            <w:r>
              <w:rPr>
                <w:spacing w:val="-2"/>
                <w:sz w:val="24"/>
                <w:szCs w:val="24"/>
              </w:rPr>
              <w:t>Требований</w:t>
            </w:r>
            <w:r>
              <w:rPr>
                <w:sz w:val="24"/>
                <w:szCs w:val="24"/>
              </w:rPr>
              <w:t xml:space="preserve"> </w:t>
            </w:r>
            <w:r>
              <w:rPr>
                <w:spacing w:val="-2"/>
                <w:sz w:val="24"/>
                <w:szCs w:val="24"/>
              </w:rPr>
              <w:t>пожарной</w:t>
            </w:r>
            <w:r>
              <w:rPr>
                <w:sz w:val="24"/>
                <w:szCs w:val="24"/>
              </w:rPr>
              <w:t xml:space="preserve"> безопасности</w:t>
            </w:r>
            <w:r>
              <w:rPr>
                <w:spacing w:val="-11"/>
                <w:sz w:val="24"/>
                <w:szCs w:val="24"/>
              </w:rPr>
              <w:t xml:space="preserve"> </w:t>
            </w:r>
            <w:r>
              <w:rPr>
                <w:spacing w:val="-10"/>
                <w:sz w:val="24"/>
                <w:szCs w:val="24"/>
              </w:rPr>
              <w:t>и</w:t>
            </w:r>
          </w:p>
          <w:p w14:paraId="7CD9D7F1">
            <w:pPr>
              <w:pStyle w:val="16"/>
              <w:ind w:left="0"/>
              <w:rPr>
                <w:sz w:val="24"/>
                <w:szCs w:val="24"/>
              </w:rPr>
            </w:pPr>
            <w:r>
              <w:rPr>
                <w:spacing w:val="-2"/>
                <w:sz w:val="24"/>
                <w:szCs w:val="24"/>
              </w:rPr>
              <w:t>электробезопасности</w:t>
            </w:r>
          </w:p>
        </w:tc>
        <w:tc>
          <w:tcPr>
            <w:tcW w:w="5125" w:type="dxa"/>
          </w:tcPr>
          <w:p w14:paraId="54F72C18">
            <w:pPr>
              <w:pStyle w:val="16"/>
              <w:ind w:left="0"/>
              <w:rPr>
                <w:sz w:val="24"/>
                <w:szCs w:val="24"/>
              </w:rPr>
            </w:pPr>
            <w:r>
              <w:rPr>
                <w:spacing w:val="-2"/>
                <w:sz w:val="24"/>
                <w:szCs w:val="24"/>
              </w:rPr>
              <w:t>Имеется</w:t>
            </w:r>
          </w:p>
        </w:tc>
      </w:tr>
      <w:tr w14:paraId="07CEB1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5175" w:type="dxa"/>
          </w:tcPr>
          <w:p w14:paraId="1C6EEBEE">
            <w:pPr>
              <w:pStyle w:val="16"/>
              <w:ind w:left="0"/>
              <w:rPr>
                <w:sz w:val="24"/>
                <w:szCs w:val="24"/>
              </w:rPr>
            </w:pPr>
            <w:r>
              <w:rPr>
                <w:sz w:val="24"/>
                <w:szCs w:val="24"/>
              </w:rPr>
              <w:t>Требований</w:t>
            </w:r>
            <w:r>
              <w:rPr>
                <w:spacing w:val="-6"/>
                <w:sz w:val="24"/>
                <w:szCs w:val="24"/>
              </w:rPr>
              <w:t xml:space="preserve"> </w:t>
            </w:r>
            <w:r>
              <w:rPr>
                <w:sz w:val="24"/>
                <w:szCs w:val="24"/>
              </w:rPr>
              <w:t>охраны</w:t>
            </w:r>
            <w:r>
              <w:rPr>
                <w:spacing w:val="-5"/>
                <w:sz w:val="24"/>
                <w:szCs w:val="24"/>
              </w:rPr>
              <w:t xml:space="preserve"> </w:t>
            </w:r>
            <w:r>
              <w:rPr>
                <w:spacing w:val="-2"/>
                <w:sz w:val="24"/>
                <w:szCs w:val="24"/>
              </w:rPr>
              <w:t>труда</w:t>
            </w:r>
          </w:p>
        </w:tc>
        <w:tc>
          <w:tcPr>
            <w:tcW w:w="5125" w:type="dxa"/>
          </w:tcPr>
          <w:p w14:paraId="021E3824">
            <w:pPr>
              <w:pStyle w:val="16"/>
              <w:ind w:left="0"/>
              <w:rPr>
                <w:sz w:val="24"/>
                <w:szCs w:val="24"/>
              </w:rPr>
            </w:pPr>
            <w:r>
              <w:rPr>
                <w:spacing w:val="-2"/>
                <w:sz w:val="24"/>
                <w:szCs w:val="24"/>
              </w:rPr>
              <w:t>Имеется</w:t>
            </w:r>
          </w:p>
        </w:tc>
      </w:tr>
      <w:tr w14:paraId="38781E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5175" w:type="dxa"/>
          </w:tcPr>
          <w:p w14:paraId="537FAD64">
            <w:pPr>
              <w:pStyle w:val="16"/>
              <w:ind w:left="0"/>
              <w:rPr>
                <w:sz w:val="24"/>
                <w:szCs w:val="24"/>
              </w:rPr>
            </w:pPr>
            <w:r>
              <w:rPr>
                <w:sz w:val="24"/>
                <w:szCs w:val="24"/>
              </w:rPr>
              <w:t>Сроков</w:t>
            </w:r>
            <w:r>
              <w:rPr>
                <w:spacing w:val="-6"/>
                <w:sz w:val="24"/>
                <w:szCs w:val="24"/>
              </w:rPr>
              <w:t xml:space="preserve"> </w:t>
            </w:r>
            <w:r>
              <w:rPr>
                <w:sz w:val="24"/>
                <w:szCs w:val="24"/>
              </w:rPr>
              <w:t>и</w:t>
            </w:r>
            <w:r>
              <w:rPr>
                <w:spacing w:val="-4"/>
                <w:sz w:val="24"/>
                <w:szCs w:val="24"/>
              </w:rPr>
              <w:t xml:space="preserve"> </w:t>
            </w:r>
            <w:r>
              <w:rPr>
                <w:sz w:val="24"/>
                <w:szCs w:val="24"/>
              </w:rPr>
              <w:t>объемов</w:t>
            </w:r>
            <w:r>
              <w:rPr>
                <w:spacing w:val="-6"/>
                <w:sz w:val="24"/>
                <w:szCs w:val="24"/>
              </w:rPr>
              <w:t xml:space="preserve"> </w:t>
            </w:r>
            <w:r>
              <w:rPr>
                <w:sz w:val="24"/>
                <w:szCs w:val="24"/>
              </w:rPr>
              <w:t>текущего</w:t>
            </w:r>
            <w:r>
              <w:rPr>
                <w:spacing w:val="-5"/>
                <w:sz w:val="24"/>
                <w:szCs w:val="24"/>
              </w:rPr>
              <w:t xml:space="preserve"> </w:t>
            </w:r>
            <w:r>
              <w:rPr>
                <w:sz w:val="24"/>
                <w:szCs w:val="24"/>
              </w:rPr>
              <w:t>и</w:t>
            </w:r>
            <w:r>
              <w:rPr>
                <w:spacing w:val="-4"/>
                <w:sz w:val="24"/>
                <w:szCs w:val="24"/>
              </w:rPr>
              <w:t xml:space="preserve"> </w:t>
            </w:r>
            <w:r>
              <w:rPr>
                <w:sz w:val="24"/>
                <w:szCs w:val="24"/>
              </w:rPr>
              <w:t>капитального</w:t>
            </w:r>
            <w:r>
              <w:rPr>
                <w:spacing w:val="-4"/>
                <w:sz w:val="24"/>
                <w:szCs w:val="24"/>
              </w:rPr>
              <w:t xml:space="preserve"> </w:t>
            </w:r>
            <w:r>
              <w:rPr>
                <w:spacing w:val="-2"/>
                <w:sz w:val="24"/>
                <w:szCs w:val="24"/>
              </w:rPr>
              <w:t xml:space="preserve">ремонта </w:t>
            </w:r>
            <w:r>
              <w:rPr>
                <w:sz w:val="24"/>
                <w:szCs w:val="24"/>
              </w:rPr>
              <w:t>зданий</w:t>
            </w:r>
            <w:r>
              <w:rPr>
                <w:spacing w:val="-7"/>
                <w:sz w:val="24"/>
                <w:szCs w:val="24"/>
              </w:rPr>
              <w:t xml:space="preserve"> </w:t>
            </w:r>
            <w:r>
              <w:rPr>
                <w:sz w:val="24"/>
                <w:szCs w:val="24"/>
              </w:rPr>
              <w:t>и</w:t>
            </w:r>
            <w:r>
              <w:rPr>
                <w:spacing w:val="-5"/>
                <w:sz w:val="24"/>
                <w:szCs w:val="24"/>
              </w:rPr>
              <w:t xml:space="preserve"> </w:t>
            </w:r>
            <w:r>
              <w:rPr>
                <w:sz w:val="24"/>
                <w:szCs w:val="24"/>
              </w:rPr>
              <w:t>сооружений,</w:t>
            </w:r>
            <w:r>
              <w:rPr>
                <w:spacing w:val="-7"/>
                <w:sz w:val="24"/>
                <w:szCs w:val="24"/>
              </w:rPr>
              <w:t xml:space="preserve"> </w:t>
            </w:r>
            <w:r>
              <w:rPr>
                <w:sz w:val="24"/>
                <w:szCs w:val="24"/>
              </w:rPr>
              <w:t>благоустройства</w:t>
            </w:r>
            <w:r>
              <w:rPr>
                <w:spacing w:val="-4"/>
                <w:sz w:val="24"/>
                <w:szCs w:val="24"/>
              </w:rPr>
              <w:t xml:space="preserve"> </w:t>
            </w:r>
            <w:r>
              <w:rPr>
                <w:spacing w:val="-2"/>
                <w:sz w:val="24"/>
                <w:szCs w:val="24"/>
              </w:rPr>
              <w:t>территории</w:t>
            </w:r>
          </w:p>
        </w:tc>
        <w:tc>
          <w:tcPr>
            <w:tcW w:w="5125" w:type="dxa"/>
          </w:tcPr>
          <w:p w14:paraId="7116F096">
            <w:pPr>
              <w:pStyle w:val="16"/>
              <w:ind w:left="0"/>
              <w:rPr>
                <w:sz w:val="24"/>
                <w:szCs w:val="24"/>
              </w:rPr>
            </w:pPr>
            <w:r>
              <w:rPr>
                <w:spacing w:val="-2"/>
                <w:sz w:val="24"/>
                <w:szCs w:val="24"/>
              </w:rPr>
              <w:t>Имеется</w:t>
            </w:r>
          </w:p>
        </w:tc>
      </w:tr>
    </w:tbl>
    <w:p w14:paraId="356A7AF6">
      <w:pPr>
        <w:pStyle w:val="10"/>
        <w:tabs>
          <w:tab w:val="left" w:pos="3405"/>
          <w:tab w:val="left" w:pos="4838"/>
          <w:tab w:val="left" w:pos="5942"/>
          <w:tab w:val="left" w:pos="7199"/>
          <w:tab w:val="left" w:pos="9755"/>
        </w:tabs>
        <w:ind w:left="-880" w:leftChars="-400" w:firstLine="707" w:firstLineChars="0"/>
        <w:jc w:val="left"/>
        <w:rPr>
          <w:sz w:val="24"/>
          <w:szCs w:val="24"/>
        </w:rPr>
      </w:pPr>
      <w:r>
        <w:rPr>
          <w:sz w:val="24"/>
          <w:szCs w:val="24"/>
        </w:rPr>
        <w:t>Кабинеты</w:t>
      </w:r>
      <w:r>
        <w:rPr>
          <w:spacing w:val="80"/>
          <w:w w:val="150"/>
          <w:sz w:val="24"/>
          <w:szCs w:val="24"/>
        </w:rPr>
        <w:t xml:space="preserve"> </w:t>
      </w:r>
      <w:r>
        <w:rPr>
          <w:sz w:val="24"/>
          <w:szCs w:val="24"/>
        </w:rPr>
        <w:t>по</w:t>
      </w:r>
      <w:r>
        <w:rPr>
          <w:spacing w:val="80"/>
          <w:w w:val="150"/>
          <w:sz w:val="24"/>
          <w:szCs w:val="24"/>
        </w:rPr>
        <w:t xml:space="preserve"> </w:t>
      </w:r>
      <w:r>
        <w:rPr>
          <w:sz w:val="24"/>
          <w:szCs w:val="24"/>
        </w:rPr>
        <w:t>предметным</w:t>
      </w:r>
      <w:r>
        <w:rPr>
          <w:spacing w:val="80"/>
          <w:w w:val="150"/>
          <w:sz w:val="24"/>
          <w:szCs w:val="24"/>
        </w:rPr>
        <w:t xml:space="preserve"> </w:t>
      </w:r>
      <w:r>
        <w:rPr>
          <w:sz w:val="24"/>
          <w:szCs w:val="24"/>
        </w:rPr>
        <w:t>областям</w:t>
      </w:r>
      <w:r>
        <w:rPr>
          <w:spacing w:val="80"/>
          <w:w w:val="150"/>
          <w:sz w:val="24"/>
          <w:szCs w:val="24"/>
        </w:rPr>
        <w:t xml:space="preserve"> </w:t>
      </w:r>
      <w:r>
        <w:rPr>
          <w:sz w:val="24"/>
          <w:szCs w:val="24"/>
          <w:highlight w:val="yellow"/>
        </w:rPr>
        <w:t>в</w:t>
      </w:r>
      <w:r>
        <w:rPr>
          <w:spacing w:val="80"/>
          <w:w w:val="150"/>
          <w:sz w:val="24"/>
          <w:szCs w:val="24"/>
          <w:highlight w:val="yellow"/>
        </w:rPr>
        <w:t xml:space="preserve"> </w:t>
      </w:r>
      <w:r>
        <w:rPr>
          <w:sz w:val="24"/>
          <w:szCs w:val="24"/>
          <w:highlight w:val="yellow"/>
        </w:rPr>
        <w:t>договоре</w:t>
      </w:r>
      <w:r>
        <w:rPr>
          <w:spacing w:val="80"/>
          <w:w w:val="150"/>
          <w:sz w:val="24"/>
          <w:szCs w:val="24"/>
          <w:highlight w:val="yellow"/>
        </w:rPr>
        <w:t xml:space="preserve"> </w:t>
      </w:r>
      <w:r>
        <w:rPr>
          <w:sz w:val="24"/>
          <w:szCs w:val="24"/>
          <w:highlight w:val="yellow"/>
        </w:rPr>
        <w:t>о</w:t>
      </w:r>
      <w:r>
        <w:rPr>
          <w:spacing w:val="80"/>
          <w:w w:val="150"/>
          <w:sz w:val="24"/>
          <w:szCs w:val="24"/>
          <w:highlight w:val="yellow"/>
        </w:rPr>
        <w:t xml:space="preserve"> </w:t>
      </w:r>
      <w:r>
        <w:rPr>
          <w:sz w:val="24"/>
          <w:szCs w:val="24"/>
          <w:highlight w:val="yellow"/>
        </w:rPr>
        <w:t>сетевой</w:t>
      </w:r>
      <w:r>
        <w:rPr>
          <w:spacing w:val="80"/>
          <w:w w:val="150"/>
          <w:sz w:val="24"/>
          <w:szCs w:val="24"/>
          <w:highlight w:val="yellow"/>
        </w:rPr>
        <w:t xml:space="preserve"> </w:t>
      </w:r>
      <w:r>
        <w:rPr>
          <w:sz w:val="24"/>
          <w:szCs w:val="24"/>
          <w:highlight w:val="yellow"/>
        </w:rPr>
        <w:t>форме</w:t>
      </w:r>
      <w:r>
        <w:rPr>
          <w:spacing w:val="80"/>
          <w:w w:val="150"/>
          <w:sz w:val="24"/>
          <w:szCs w:val="24"/>
        </w:rPr>
        <w:t xml:space="preserve"> </w:t>
      </w:r>
      <w:r>
        <w:rPr>
          <w:sz w:val="24"/>
          <w:szCs w:val="24"/>
        </w:rPr>
        <w:t>реализации</w:t>
      </w:r>
      <w:r>
        <w:rPr>
          <w:spacing w:val="40"/>
          <w:sz w:val="24"/>
          <w:szCs w:val="24"/>
        </w:rPr>
        <w:t xml:space="preserve"> </w:t>
      </w:r>
      <w:r>
        <w:rPr>
          <w:spacing w:val="-2"/>
          <w:sz w:val="24"/>
          <w:szCs w:val="24"/>
        </w:rPr>
        <w:t>образовательных</w:t>
      </w:r>
      <w:r>
        <w:rPr>
          <w:sz w:val="24"/>
          <w:szCs w:val="24"/>
        </w:rPr>
        <w:t xml:space="preserve"> </w:t>
      </w:r>
      <w:r>
        <w:rPr>
          <w:spacing w:val="-2"/>
          <w:sz w:val="24"/>
          <w:szCs w:val="24"/>
        </w:rPr>
        <w:t>программ</w:t>
      </w:r>
      <w:r>
        <w:rPr>
          <w:sz w:val="24"/>
          <w:szCs w:val="24"/>
        </w:rPr>
        <w:t xml:space="preserve"> </w:t>
      </w:r>
      <w:r>
        <w:rPr>
          <w:spacing w:val="-4"/>
          <w:sz w:val="24"/>
          <w:szCs w:val="24"/>
        </w:rPr>
        <w:t>м</w:t>
      </w:r>
      <w:r>
        <w:rPr>
          <w:sz w:val="24"/>
          <w:szCs w:val="24"/>
        </w:rPr>
        <w:t>униципального общеобразовательного учреждения «Средняя школа № 69» оснащены комплектами наглядных пособий, карт, учебных макетов, специальным оборудованием, обеспечивающих развитие компетенций в соответствии с программой основного общего образования.</w:t>
      </w:r>
    </w:p>
    <w:p w14:paraId="6F19B450">
      <w:pPr>
        <w:pStyle w:val="10"/>
        <w:ind w:left="-880" w:leftChars="-400" w:firstLine="707" w:firstLineChars="0"/>
        <w:rPr>
          <w:sz w:val="24"/>
          <w:szCs w:val="24"/>
        </w:rPr>
      </w:pPr>
      <w:r>
        <w:rPr>
          <w:sz w:val="24"/>
          <w:szCs w:val="24"/>
        </w:rPr>
        <w:t>В рамках внеурочной деятельности реализуется образовательная программа в области искусств, материально-технические условия обеспечивают возможность проведения групповых занятий,</w:t>
      </w:r>
      <w:r>
        <w:rPr>
          <w:spacing w:val="40"/>
          <w:sz w:val="24"/>
          <w:szCs w:val="24"/>
        </w:rPr>
        <w:t xml:space="preserve"> </w:t>
      </w:r>
      <w:r>
        <w:rPr>
          <w:sz w:val="24"/>
          <w:szCs w:val="24"/>
        </w:rPr>
        <w:t>в том числе практических, по выбранному виду искусства.</w:t>
      </w:r>
    </w:p>
    <w:p w14:paraId="2B21993B">
      <w:pPr>
        <w:pStyle w:val="10"/>
        <w:ind w:left="-880" w:leftChars="-400" w:firstLine="707" w:firstLineChars="0"/>
        <w:rPr>
          <w:sz w:val="24"/>
          <w:szCs w:val="24"/>
        </w:rPr>
      </w:pPr>
      <w:r>
        <w:rPr>
          <w:sz w:val="24"/>
          <w:szCs w:val="24"/>
        </w:rPr>
        <w:t>Материально-техническое обеспечение образовательной деятельности по выбранному виду искусства включает:</w:t>
      </w:r>
    </w:p>
    <w:p w14:paraId="71612760">
      <w:pPr>
        <w:pStyle w:val="10"/>
        <w:ind w:left="-880" w:leftChars="-400" w:firstLine="707" w:firstLineChars="0"/>
        <w:rPr>
          <w:sz w:val="24"/>
          <w:szCs w:val="24"/>
        </w:rPr>
      </w:pPr>
    </w:p>
    <w:p w14:paraId="23472511">
      <w:pPr>
        <w:pStyle w:val="10"/>
        <w:ind w:left="-880" w:leftChars="-400" w:firstLine="707" w:firstLineChars="0"/>
        <w:rPr>
          <w:sz w:val="24"/>
          <w:szCs w:val="24"/>
        </w:rPr>
      </w:pPr>
    </w:p>
    <w:p w14:paraId="1B572392">
      <w:pPr>
        <w:pStyle w:val="10"/>
        <w:ind w:left="0"/>
        <w:jc w:val="left"/>
        <w:rPr>
          <w:sz w:val="24"/>
          <w:szCs w:val="24"/>
        </w:rPr>
      </w:pPr>
    </w:p>
    <w:tbl>
      <w:tblPr>
        <w:tblStyle w:val="8"/>
        <w:tblW w:w="0" w:type="auto"/>
        <w:tblInd w:w="4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16"/>
        <w:gridCol w:w="1078"/>
        <w:gridCol w:w="1315"/>
        <w:gridCol w:w="1503"/>
        <w:gridCol w:w="1378"/>
      </w:tblGrid>
      <w:tr w14:paraId="76431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6" w:hRule="atLeast"/>
        </w:trPr>
        <w:tc>
          <w:tcPr>
            <w:tcW w:w="4016" w:type="dxa"/>
          </w:tcPr>
          <w:p w14:paraId="59F2B85C">
            <w:pPr>
              <w:pStyle w:val="16"/>
              <w:ind w:left="0"/>
              <w:rPr>
                <w:sz w:val="24"/>
                <w:szCs w:val="24"/>
              </w:rPr>
            </w:pPr>
            <w:r>
              <w:rPr>
                <w:spacing w:val="-2"/>
                <w:sz w:val="24"/>
                <w:szCs w:val="24"/>
              </w:rPr>
              <w:t>Помещения оборудование</w:t>
            </w:r>
          </w:p>
        </w:tc>
        <w:tc>
          <w:tcPr>
            <w:tcW w:w="1078" w:type="dxa"/>
          </w:tcPr>
          <w:p w14:paraId="3754DDCC">
            <w:pPr>
              <w:pStyle w:val="16"/>
              <w:ind w:left="0"/>
              <w:rPr>
                <w:sz w:val="24"/>
                <w:szCs w:val="24"/>
              </w:rPr>
            </w:pPr>
            <w:r>
              <w:rPr>
                <w:spacing w:val="-2"/>
                <w:sz w:val="24"/>
                <w:szCs w:val="24"/>
              </w:rPr>
              <w:t>Имеется</w:t>
            </w:r>
          </w:p>
        </w:tc>
        <w:tc>
          <w:tcPr>
            <w:tcW w:w="1315" w:type="dxa"/>
          </w:tcPr>
          <w:p w14:paraId="219C4BE7">
            <w:pPr>
              <w:pStyle w:val="16"/>
              <w:ind w:left="0"/>
              <w:rPr>
                <w:sz w:val="24"/>
                <w:szCs w:val="24"/>
              </w:rPr>
            </w:pPr>
            <w:r>
              <w:rPr>
                <w:sz w:val="24"/>
                <w:szCs w:val="24"/>
              </w:rPr>
              <w:t>Не</w:t>
            </w:r>
            <w:r>
              <w:rPr>
                <w:spacing w:val="-2"/>
                <w:sz w:val="24"/>
                <w:szCs w:val="24"/>
              </w:rPr>
              <w:t xml:space="preserve"> имеется</w:t>
            </w:r>
          </w:p>
        </w:tc>
        <w:tc>
          <w:tcPr>
            <w:tcW w:w="1503" w:type="dxa"/>
          </w:tcPr>
          <w:p w14:paraId="2908AD39">
            <w:pPr>
              <w:pStyle w:val="16"/>
              <w:ind w:left="0"/>
              <w:rPr>
                <w:sz w:val="24"/>
                <w:szCs w:val="24"/>
              </w:rPr>
            </w:pPr>
            <w:r>
              <w:rPr>
                <w:spacing w:val="-2"/>
                <w:sz w:val="24"/>
                <w:szCs w:val="24"/>
              </w:rPr>
              <w:t>Сроки создания</w:t>
            </w:r>
          </w:p>
        </w:tc>
        <w:tc>
          <w:tcPr>
            <w:tcW w:w="1378" w:type="dxa"/>
          </w:tcPr>
          <w:p w14:paraId="2B679BDF">
            <w:pPr>
              <w:pStyle w:val="16"/>
              <w:ind w:left="0"/>
              <w:rPr>
                <w:b/>
                <w:sz w:val="24"/>
                <w:szCs w:val="24"/>
              </w:rPr>
            </w:pPr>
            <w:r>
              <w:rPr>
                <w:spacing w:val="-2"/>
                <w:sz w:val="24"/>
                <w:szCs w:val="24"/>
              </w:rPr>
              <w:t xml:space="preserve">Оснащены </w:t>
            </w:r>
            <w:r>
              <w:rPr>
                <w:spacing w:val="-6"/>
                <w:sz w:val="24"/>
                <w:szCs w:val="24"/>
              </w:rPr>
              <w:t>(</w:t>
            </w:r>
            <w:r>
              <w:rPr>
                <w:b/>
                <w:spacing w:val="-6"/>
                <w:sz w:val="24"/>
                <w:szCs w:val="24"/>
              </w:rPr>
              <w:t xml:space="preserve">в </w:t>
            </w:r>
            <w:r>
              <w:rPr>
                <w:b/>
                <w:spacing w:val="-2"/>
                <w:sz w:val="24"/>
                <w:szCs w:val="24"/>
              </w:rPr>
              <w:t>основном, частично, оснащены</w:t>
            </w:r>
          </w:p>
          <w:p w14:paraId="1F7FDDBC">
            <w:pPr>
              <w:pStyle w:val="16"/>
              <w:ind w:left="0"/>
              <w:rPr>
                <w:sz w:val="24"/>
                <w:szCs w:val="24"/>
              </w:rPr>
            </w:pPr>
            <w:r>
              <w:rPr>
                <w:b/>
                <w:spacing w:val="-2"/>
                <w:sz w:val="24"/>
                <w:szCs w:val="24"/>
              </w:rPr>
              <w:t>полностью</w:t>
            </w:r>
            <w:r>
              <w:rPr>
                <w:spacing w:val="-2"/>
                <w:sz w:val="24"/>
                <w:szCs w:val="24"/>
              </w:rPr>
              <w:t>)</w:t>
            </w:r>
          </w:p>
        </w:tc>
      </w:tr>
      <w:tr w14:paraId="19EFA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4016" w:type="dxa"/>
          </w:tcPr>
          <w:p w14:paraId="483E7EEE">
            <w:pPr>
              <w:pStyle w:val="16"/>
              <w:ind w:left="0"/>
              <w:rPr>
                <w:sz w:val="24"/>
                <w:szCs w:val="24"/>
              </w:rPr>
            </w:pPr>
            <w:r>
              <w:rPr>
                <w:sz w:val="24"/>
                <w:szCs w:val="24"/>
              </w:rPr>
              <w:t>Концертный</w:t>
            </w:r>
            <w:r>
              <w:rPr>
                <w:spacing w:val="-11"/>
                <w:sz w:val="24"/>
                <w:szCs w:val="24"/>
              </w:rPr>
              <w:t xml:space="preserve"> </w:t>
            </w:r>
            <w:r>
              <w:rPr>
                <w:spacing w:val="-5"/>
                <w:sz w:val="24"/>
                <w:szCs w:val="24"/>
              </w:rPr>
              <w:t>зал</w:t>
            </w:r>
          </w:p>
        </w:tc>
        <w:tc>
          <w:tcPr>
            <w:tcW w:w="1078" w:type="dxa"/>
          </w:tcPr>
          <w:p w14:paraId="3EC6F2ED">
            <w:pPr>
              <w:pStyle w:val="16"/>
              <w:ind w:left="0"/>
              <w:rPr>
                <w:sz w:val="24"/>
                <w:szCs w:val="24"/>
              </w:rPr>
            </w:pPr>
            <w:r>
              <w:rPr>
                <w:spacing w:val="-2"/>
                <w:sz w:val="24"/>
                <w:szCs w:val="24"/>
              </w:rPr>
              <w:t>Имеется</w:t>
            </w:r>
          </w:p>
        </w:tc>
        <w:tc>
          <w:tcPr>
            <w:tcW w:w="1315" w:type="dxa"/>
          </w:tcPr>
          <w:p w14:paraId="1DB3A0E5">
            <w:pPr>
              <w:pStyle w:val="16"/>
              <w:ind w:left="0"/>
              <w:rPr>
                <w:sz w:val="24"/>
                <w:szCs w:val="24"/>
              </w:rPr>
            </w:pPr>
            <w:r>
              <w:rPr>
                <w:spacing w:val="-10"/>
                <w:sz w:val="24"/>
                <w:szCs w:val="24"/>
              </w:rPr>
              <w:t>-</w:t>
            </w:r>
          </w:p>
        </w:tc>
        <w:tc>
          <w:tcPr>
            <w:tcW w:w="1503" w:type="dxa"/>
          </w:tcPr>
          <w:p w14:paraId="55992E71">
            <w:pPr>
              <w:pStyle w:val="16"/>
              <w:ind w:left="0"/>
              <w:rPr>
                <w:sz w:val="24"/>
                <w:szCs w:val="24"/>
              </w:rPr>
            </w:pPr>
            <w:r>
              <w:rPr>
                <w:spacing w:val="-10"/>
                <w:sz w:val="24"/>
                <w:szCs w:val="24"/>
              </w:rPr>
              <w:t>-</w:t>
            </w:r>
          </w:p>
        </w:tc>
        <w:tc>
          <w:tcPr>
            <w:tcW w:w="1378" w:type="dxa"/>
          </w:tcPr>
          <w:p w14:paraId="4EB4767E">
            <w:pPr>
              <w:pStyle w:val="16"/>
              <w:ind w:left="0"/>
              <w:rPr>
                <w:sz w:val="24"/>
                <w:szCs w:val="24"/>
              </w:rPr>
            </w:pPr>
            <w:r>
              <w:rPr>
                <w:spacing w:val="-2"/>
                <w:sz w:val="24"/>
                <w:szCs w:val="24"/>
              </w:rPr>
              <w:t>Частично</w:t>
            </w:r>
          </w:p>
        </w:tc>
      </w:tr>
      <w:tr w14:paraId="3350F1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4016" w:type="dxa"/>
          </w:tcPr>
          <w:p w14:paraId="347E3F22">
            <w:pPr>
              <w:pStyle w:val="16"/>
              <w:ind w:left="0"/>
              <w:rPr>
                <w:sz w:val="24"/>
                <w:szCs w:val="24"/>
              </w:rPr>
            </w:pPr>
            <w:r>
              <w:rPr>
                <w:sz w:val="24"/>
                <w:szCs w:val="24"/>
              </w:rPr>
              <w:t>Помещения</w:t>
            </w:r>
            <w:r>
              <w:rPr>
                <w:spacing w:val="-3"/>
                <w:sz w:val="24"/>
                <w:szCs w:val="24"/>
              </w:rPr>
              <w:t xml:space="preserve"> </w:t>
            </w:r>
            <w:r>
              <w:rPr>
                <w:sz w:val="24"/>
                <w:szCs w:val="24"/>
              </w:rPr>
              <w:t>для</w:t>
            </w:r>
            <w:r>
              <w:rPr>
                <w:spacing w:val="-1"/>
                <w:sz w:val="24"/>
                <w:szCs w:val="24"/>
              </w:rPr>
              <w:t xml:space="preserve"> </w:t>
            </w:r>
            <w:r>
              <w:rPr>
                <w:spacing w:val="-2"/>
                <w:sz w:val="24"/>
                <w:szCs w:val="24"/>
              </w:rPr>
              <w:t>репетиций</w:t>
            </w:r>
          </w:p>
        </w:tc>
        <w:tc>
          <w:tcPr>
            <w:tcW w:w="1078" w:type="dxa"/>
          </w:tcPr>
          <w:p w14:paraId="7082E6D0">
            <w:pPr>
              <w:pStyle w:val="16"/>
              <w:ind w:left="0"/>
              <w:rPr>
                <w:sz w:val="24"/>
                <w:szCs w:val="24"/>
              </w:rPr>
            </w:pPr>
            <w:r>
              <w:rPr>
                <w:spacing w:val="-2"/>
                <w:sz w:val="24"/>
                <w:szCs w:val="24"/>
              </w:rPr>
              <w:t>Имеется</w:t>
            </w:r>
          </w:p>
        </w:tc>
        <w:tc>
          <w:tcPr>
            <w:tcW w:w="1315" w:type="dxa"/>
          </w:tcPr>
          <w:p w14:paraId="55F3C335">
            <w:pPr>
              <w:pStyle w:val="16"/>
              <w:ind w:left="0"/>
              <w:rPr>
                <w:sz w:val="24"/>
                <w:szCs w:val="24"/>
              </w:rPr>
            </w:pPr>
            <w:r>
              <w:rPr>
                <w:spacing w:val="-10"/>
                <w:sz w:val="24"/>
                <w:szCs w:val="24"/>
              </w:rPr>
              <w:t>-</w:t>
            </w:r>
          </w:p>
        </w:tc>
        <w:tc>
          <w:tcPr>
            <w:tcW w:w="1503" w:type="dxa"/>
          </w:tcPr>
          <w:p w14:paraId="49F990D5">
            <w:pPr>
              <w:pStyle w:val="16"/>
              <w:ind w:left="0"/>
              <w:rPr>
                <w:sz w:val="24"/>
                <w:szCs w:val="24"/>
              </w:rPr>
            </w:pPr>
            <w:r>
              <w:rPr>
                <w:spacing w:val="-10"/>
                <w:sz w:val="24"/>
                <w:szCs w:val="24"/>
              </w:rPr>
              <w:t>-</w:t>
            </w:r>
          </w:p>
        </w:tc>
        <w:tc>
          <w:tcPr>
            <w:tcW w:w="1378" w:type="dxa"/>
          </w:tcPr>
          <w:p w14:paraId="6617B361">
            <w:pPr>
              <w:pStyle w:val="16"/>
              <w:ind w:left="0"/>
              <w:rPr>
                <w:sz w:val="24"/>
                <w:szCs w:val="24"/>
              </w:rPr>
            </w:pPr>
            <w:r>
              <w:rPr>
                <w:spacing w:val="-2"/>
                <w:sz w:val="24"/>
                <w:szCs w:val="24"/>
              </w:rPr>
              <w:t>Частично</w:t>
            </w:r>
          </w:p>
        </w:tc>
      </w:tr>
      <w:tr w14:paraId="0232A6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0" w:hRule="atLeast"/>
        </w:trPr>
        <w:tc>
          <w:tcPr>
            <w:tcW w:w="4016" w:type="dxa"/>
          </w:tcPr>
          <w:p w14:paraId="5BEAFB38">
            <w:pPr>
              <w:pStyle w:val="16"/>
              <w:tabs>
                <w:tab w:val="left" w:pos="1818"/>
                <w:tab w:val="left" w:pos="2741"/>
              </w:tabs>
              <w:ind w:left="0"/>
              <w:jc w:val="both"/>
              <w:rPr>
                <w:sz w:val="24"/>
                <w:szCs w:val="24"/>
              </w:rPr>
            </w:pPr>
            <w:r>
              <w:rPr>
                <w:spacing w:val="-2"/>
                <w:sz w:val="24"/>
                <w:szCs w:val="24"/>
              </w:rPr>
              <w:t>Помещения</w:t>
            </w:r>
            <w:r>
              <w:rPr>
                <w:sz w:val="24"/>
                <w:szCs w:val="24"/>
              </w:rPr>
              <w:t xml:space="preserve"> </w:t>
            </w:r>
            <w:r>
              <w:rPr>
                <w:spacing w:val="-4"/>
                <w:sz w:val="24"/>
                <w:szCs w:val="24"/>
              </w:rPr>
              <w:t>для</w:t>
            </w:r>
            <w:r>
              <w:rPr>
                <w:sz w:val="24"/>
                <w:szCs w:val="24"/>
              </w:rPr>
              <w:t xml:space="preserve"> </w:t>
            </w:r>
            <w:r>
              <w:rPr>
                <w:spacing w:val="-2"/>
                <w:sz w:val="24"/>
                <w:szCs w:val="24"/>
              </w:rPr>
              <w:t xml:space="preserve">содержания, </w:t>
            </w:r>
            <w:r>
              <w:rPr>
                <w:sz w:val="24"/>
                <w:szCs w:val="24"/>
              </w:rPr>
              <w:t xml:space="preserve">обслуживания и ремонта музыкальных </w:t>
            </w:r>
            <w:r>
              <w:rPr>
                <w:spacing w:val="-2"/>
                <w:sz w:val="24"/>
                <w:szCs w:val="24"/>
              </w:rPr>
              <w:t>инструментов</w:t>
            </w:r>
          </w:p>
        </w:tc>
        <w:tc>
          <w:tcPr>
            <w:tcW w:w="1078" w:type="dxa"/>
          </w:tcPr>
          <w:p w14:paraId="3BA82F2C">
            <w:pPr>
              <w:pStyle w:val="16"/>
              <w:ind w:left="0"/>
              <w:rPr>
                <w:sz w:val="24"/>
                <w:szCs w:val="24"/>
              </w:rPr>
            </w:pPr>
            <w:r>
              <w:rPr>
                <w:spacing w:val="-10"/>
                <w:sz w:val="24"/>
                <w:szCs w:val="24"/>
              </w:rPr>
              <w:t>-</w:t>
            </w:r>
          </w:p>
        </w:tc>
        <w:tc>
          <w:tcPr>
            <w:tcW w:w="1315" w:type="dxa"/>
          </w:tcPr>
          <w:p w14:paraId="1BCBD807">
            <w:pPr>
              <w:pStyle w:val="16"/>
              <w:ind w:left="0"/>
              <w:rPr>
                <w:sz w:val="24"/>
                <w:szCs w:val="24"/>
              </w:rPr>
            </w:pPr>
            <w:r>
              <w:rPr>
                <w:spacing w:val="-10"/>
                <w:sz w:val="24"/>
                <w:szCs w:val="24"/>
              </w:rPr>
              <w:t>-</w:t>
            </w:r>
          </w:p>
        </w:tc>
        <w:tc>
          <w:tcPr>
            <w:tcW w:w="1503" w:type="dxa"/>
          </w:tcPr>
          <w:p w14:paraId="322AED07">
            <w:pPr>
              <w:pStyle w:val="16"/>
              <w:ind w:left="0"/>
              <w:rPr>
                <w:sz w:val="24"/>
                <w:szCs w:val="24"/>
              </w:rPr>
            </w:pPr>
            <w:r>
              <w:rPr>
                <w:spacing w:val="-10"/>
                <w:sz w:val="24"/>
                <w:szCs w:val="24"/>
              </w:rPr>
              <w:t>-</w:t>
            </w:r>
          </w:p>
        </w:tc>
        <w:tc>
          <w:tcPr>
            <w:tcW w:w="1378" w:type="dxa"/>
          </w:tcPr>
          <w:p w14:paraId="5907E115">
            <w:pPr>
              <w:pStyle w:val="16"/>
              <w:ind w:left="0"/>
              <w:rPr>
                <w:sz w:val="24"/>
                <w:szCs w:val="24"/>
              </w:rPr>
            </w:pPr>
            <w:r>
              <w:rPr>
                <w:spacing w:val="-10"/>
                <w:sz w:val="24"/>
                <w:szCs w:val="24"/>
              </w:rPr>
              <w:t>-</w:t>
            </w:r>
          </w:p>
        </w:tc>
      </w:tr>
      <w:tr w14:paraId="6220B2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4016" w:type="dxa"/>
          </w:tcPr>
          <w:p w14:paraId="3D0F484D">
            <w:pPr>
              <w:pStyle w:val="16"/>
              <w:tabs>
                <w:tab w:val="left" w:pos="1396"/>
                <w:tab w:val="left" w:pos="1959"/>
                <w:tab w:val="left" w:pos="3790"/>
              </w:tabs>
              <w:ind w:left="0"/>
              <w:rPr>
                <w:sz w:val="24"/>
                <w:szCs w:val="24"/>
              </w:rPr>
            </w:pPr>
            <w:r>
              <w:rPr>
                <w:spacing w:val="-2"/>
                <w:sz w:val="24"/>
                <w:szCs w:val="24"/>
              </w:rPr>
              <w:t>Аудитории</w:t>
            </w:r>
            <w:r>
              <w:rPr>
                <w:sz w:val="24"/>
                <w:szCs w:val="24"/>
              </w:rPr>
              <w:t xml:space="preserve"> </w:t>
            </w:r>
            <w:r>
              <w:rPr>
                <w:spacing w:val="-4"/>
                <w:sz w:val="24"/>
                <w:szCs w:val="24"/>
              </w:rPr>
              <w:t>для</w:t>
            </w:r>
            <w:r>
              <w:rPr>
                <w:sz w:val="24"/>
                <w:szCs w:val="24"/>
              </w:rPr>
              <w:t xml:space="preserve"> </w:t>
            </w:r>
            <w:r>
              <w:rPr>
                <w:spacing w:val="-2"/>
                <w:sz w:val="24"/>
                <w:szCs w:val="24"/>
              </w:rPr>
              <w:t>индивидуальных</w:t>
            </w:r>
            <w:r>
              <w:rPr>
                <w:sz w:val="24"/>
                <w:szCs w:val="24"/>
              </w:rPr>
              <w:t xml:space="preserve"> </w:t>
            </w:r>
            <w:r>
              <w:rPr>
                <w:spacing w:val="-10"/>
                <w:sz w:val="24"/>
                <w:szCs w:val="24"/>
              </w:rPr>
              <w:t xml:space="preserve">и </w:t>
            </w:r>
            <w:r>
              <w:rPr>
                <w:sz w:val="24"/>
                <w:szCs w:val="24"/>
              </w:rPr>
              <w:t>групповых занятий (от 2 до 20 человек)</w:t>
            </w:r>
          </w:p>
        </w:tc>
        <w:tc>
          <w:tcPr>
            <w:tcW w:w="1078" w:type="dxa"/>
          </w:tcPr>
          <w:p w14:paraId="2F318DE5">
            <w:pPr>
              <w:pStyle w:val="16"/>
              <w:ind w:left="0"/>
              <w:rPr>
                <w:sz w:val="24"/>
                <w:szCs w:val="24"/>
              </w:rPr>
            </w:pPr>
            <w:r>
              <w:rPr>
                <w:spacing w:val="-2"/>
                <w:sz w:val="24"/>
                <w:szCs w:val="24"/>
              </w:rPr>
              <w:t>имеются</w:t>
            </w:r>
          </w:p>
        </w:tc>
        <w:tc>
          <w:tcPr>
            <w:tcW w:w="1315" w:type="dxa"/>
          </w:tcPr>
          <w:p w14:paraId="51A3D561">
            <w:pPr>
              <w:pStyle w:val="16"/>
              <w:ind w:left="0"/>
              <w:rPr>
                <w:sz w:val="24"/>
                <w:szCs w:val="24"/>
              </w:rPr>
            </w:pPr>
            <w:r>
              <w:rPr>
                <w:spacing w:val="-10"/>
                <w:sz w:val="24"/>
                <w:szCs w:val="24"/>
              </w:rPr>
              <w:t>-</w:t>
            </w:r>
          </w:p>
        </w:tc>
        <w:tc>
          <w:tcPr>
            <w:tcW w:w="1503" w:type="dxa"/>
          </w:tcPr>
          <w:p w14:paraId="50B3CEEB">
            <w:pPr>
              <w:pStyle w:val="16"/>
              <w:ind w:left="0"/>
              <w:rPr>
                <w:sz w:val="24"/>
                <w:szCs w:val="24"/>
              </w:rPr>
            </w:pPr>
            <w:r>
              <w:rPr>
                <w:spacing w:val="-10"/>
                <w:sz w:val="24"/>
                <w:szCs w:val="24"/>
              </w:rPr>
              <w:t>-</w:t>
            </w:r>
          </w:p>
        </w:tc>
        <w:tc>
          <w:tcPr>
            <w:tcW w:w="1378" w:type="dxa"/>
          </w:tcPr>
          <w:p w14:paraId="6DA4C7BB">
            <w:pPr>
              <w:pStyle w:val="16"/>
              <w:ind w:left="0"/>
              <w:rPr>
                <w:sz w:val="24"/>
                <w:szCs w:val="24"/>
              </w:rPr>
            </w:pPr>
            <w:r>
              <w:rPr>
                <w:spacing w:val="-10"/>
                <w:sz w:val="24"/>
                <w:szCs w:val="24"/>
              </w:rPr>
              <w:t>-</w:t>
            </w:r>
          </w:p>
        </w:tc>
      </w:tr>
      <w:tr w14:paraId="57840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4016" w:type="dxa"/>
          </w:tcPr>
          <w:p w14:paraId="3EB7CED8">
            <w:pPr>
              <w:pStyle w:val="16"/>
              <w:ind w:left="0"/>
              <w:rPr>
                <w:sz w:val="24"/>
                <w:szCs w:val="24"/>
              </w:rPr>
            </w:pPr>
            <w:r>
              <w:rPr>
                <w:sz w:val="24"/>
                <w:szCs w:val="24"/>
              </w:rPr>
              <w:t>Хоровые</w:t>
            </w:r>
            <w:r>
              <w:rPr>
                <w:spacing w:val="-6"/>
                <w:sz w:val="24"/>
                <w:szCs w:val="24"/>
              </w:rPr>
              <w:t xml:space="preserve"> </w:t>
            </w:r>
            <w:r>
              <w:rPr>
                <w:spacing w:val="-2"/>
                <w:sz w:val="24"/>
                <w:szCs w:val="24"/>
              </w:rPr>
              <w:t>классы</w:t>
            </w:r>
          </w:p>
        </w:tc>
        <w:tc>
          <w:tcPr>
            <w:tcW w:w="1078" w:type="dxa"/>
          </w:tcPr>
          <w:p w14:paraId="621FC1BC">
            <w:pPr>
              <w:pStyle w:val="16"/>
              <w:ind w:left="0"/>
              <w:rPr>
                <w:sz w:val="24"/>
                <w:szCs w:val="24"/>
              </w:rPr>
            </w:pPr>
            <w:r>
              <w:rPr>
                <w:spacing w:val="-2"/>
                <w:sz w:val="24"/>
                <w:szCs w:val="24"/>
              </w:rPr>
              <w:t>-</w:t>
            </w:r>
          </w:p>
        </w:tc>
        <w:tc>
          <w:tcPr>
            <w:tcW w:w="1315" w:type="dxa"/>
          </w:tcPr>
          <w:p w14:paraId="1B534D32">
            <w:pPr>
              <w:pStyle w:val="16"/>
              <w:ind w:left="0"/>
              <w:rPr>
                <w:sz w:val="24"/>
                <w:szCs w:val="24"/>
              </w:rPr>
            </w:pPr>
            <w:r>
              <w:rPr>
                <w:spacing w:val="-10"/>
                <w:sz w:val="24"/>
                <w:szCs w:val="24"/>
              </w:rPr>
              <w:t>-</w:t>
            </w:r>
          </w:p>
        </w:tc>
        <w:tc>
          <w:tcPr>
            <w:tcW w:w="1503" w:type="dxa"/>
          </w:tcPr>
          <w:p w14:paraId="794D6FC4">
            <w:pPr>
              <w:pStyle w:val="16"/>
              <w:ind w:left="0"/>
              <w:rPr>
                <w:sz w:val="24"/>
                <w:szCs w:val="24"/>
              </w:rPr>
            </w:pPr>
            <w:r>
              <w:rPr>
                <w:spacing w:val="-10"/>
                <w:sz w:val="24"/>
                <w:szCs w:val="24"/>
              </w:rPr>
              <w:t>-</w:t>
            </w:r>
          </w:p>
        </w:tc>
        <w:tc>
          <w:tcPr>
            <w:tcW w:w="1378" w:type="dxa"/>
          </w:tcPr>
          <w:p w14:paraId="0A378C2F">
            <w:pPr>
              <w:pStyle w:val="16"/>
              <w:ind w:left="0"/>
              <w:rPr>
                <w:sz w:val="24"/>
                <w:szCs w:val="24"/>
              </w:rPr>
            </w:pPr>
            <w:r>
              <w:rPr>
                <w:spacing w:val="-2"/>
                <w:sz w:val="24"/>
                <w:szCs w:val="24"/>
              </w:rPr>
              <w:t>-</w:t>
            </w:r>
          </w:p>
        </w:tc>
      </w:tr>
      <w:tr w14:paraId="57351C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6" w:hRule="atLeast"/>
        </w:trPr>
        <w:tc>
          <w:tcPr>
            <w:tcW w:w="4016" w:type="dxa"/>
          </w:tcPr>
          <w:p w14:paraId="7326AA38">
            <w:pPr>
              <w:pStyle w:val="16"/>
              <w:ind w:left="0"/>
              <w:jc w:val="both"/>
              <w:rPr>
                <w:sz w:val="24"/>
                <w:szCs w:val="24"/>
              </w:rPr>
            </w:pPr>
            <w:r>
              <w:rPr>
                <w:sz w:val="24"/>
                <w:szCs w:val="24"/>
              </w:rPr>
              <w:t xml:space="preserve">Классы, оборудованные балетными станками (палками) длиной не менее 25 погонных метров вдоль трех стен, зеркала размером 7 м х 2 м на одной </w:t>
            </w:r>
            <w:r>
              <w:rPr>
                <w:spacing w:val="-2"/>
                <w:sz w:val="24"/>
                <w:szCs w:val="24"/>
              </w:rPr>
              <w:t>стене</w:t>
            </w:r>
          </w:p>
        </w:tc>
        <w:tc>
          <w:tcPr>
            <w:tcW w:w="1078" w:type="dxa"/>
          </w:tcPr>
          <w:p w14:paraId="0B91A911">
            <w:pPr>
              <w:pStyle w:val="16"/>
              <w:ind w:left="0"/>
              <w:rPr>
                <w:sz w:val="24"/>
                <w:szCs w:val="24"/>
              </w:rPr>
            </w:pPr>
            <w:r>
              <w:rPr>
                <w:spacing w:val="-10"/>
                <w:sz w:val="24"/>
                <w:szCs w:val="24"/>
              </w:rPr>
              <w:t>-</w:t>
            </w:r>
          </w:p>
        </w:tc>
        <w:tc>
          <w:tcPr>
            <w:tcW w:w="1315" w:type="dxa"/>
          </w:tcPr>
          <w:p w14:paraId="5C814D0A">
            <w:pPr>
              <w:pStyle w:val="16"/>
              <w:ind w:left="0"/>
              <w:rPr>
                <w:sz w:val="24"/>
                <w:szCs w:val="24"/>
              </w:rPr>
            </w:pPr>
            <w:r>
              <w:rPr>
                <w:spacing w:val="-10"/>
                <w:sz w:val="24"/>
                <w:szCs w:val="24"/>
              </w:rPr>
              <w:t>-</w:t>
            </w:r>
          </w:p>
        </w:tc>
        <w:tc>
          <w:tcPr>
            <w:tcW w:w="1503" w:type="dxa"/>
          </w:tcPr>
          <w:p w14:paraId="26EF8B8C">
            <w:pPr>
              <w:pStyle w:val="16"/>
              <w:ind w:left="0"/>
              <w:rPr>
                <w:sz w:val="24"/>
                <w:szCs w:val="24"/>
              </w:rPr>
            </w:pPr>
            <w:r>
              <w:rPr>
                <w:spacing w:val="-10"/>
                <w:sz w:val="24"/>
                <w:szCs w:val="24"/>
              </w:rPr>
              <w:t>-</w:t>
            </w:r>
          </w:p>
        </w:tc>
        <w:tc>
          <w:tcPr>
            <w:tcW w:w="1378" w:type="dxa"/>
          </w:tcPr>
          <w:p w14:paraId="6F73FDF6">
            <w:pPr>
              <w:pStyle w:val="16"/>
              <w:ind w:left="0"/>
              <w:rPr>
                <w:sz w:val="24"/>
                <w:szCs w:val="24"/>
              </w:rPr>
            </w:pPr>
            <w:r>
              <w:rPr>
                <w:spacing w:val="-10"/>
                <w:sz w:val="24"/>
                <w:szCs w:val="24"/>
              </w:rPr>
              <w:t>-</w:t>
            </w:r>
          </w:p>
        </w:tc>
      </w:tr>
      <w:tr w14:paraId="04B59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8" w:hRule="atLeast"/>
        </w:trPr>
        <w:tc>
          <w:tcPr>
            <w:tcW w:w="4016" w:type="dxa"/>
          </w:tcPr>
          <w:p w14:paraId="66E02C70">
            <w:pPr>
              <w:pStyle w:val="16"/>
              <w:tabs>
                <w:tab w:val="left" w:pos="2865"/>
              </w:tabs>
              <w:ind w:left="0"/>
              <w:jc w:val="both"/>
              <w:rPr>
                <w:sz w:val="24"/>
                <w:szCs w:val="24"/>
              </w:rPr>
            </w:pPr>
            <w:r>
              <w:rPr>
                <w:spacing w:val="-2"/>
                <w:sz w:val="24"/>
                <w:szCs w:val="24"/>
              </w:rPr>
              <w:t>Специальные</w:t>
            </w:r>
            <w:r>
              <w:rPr>
                <w:sz w:val="24"/>
                <w:szCs w:val="24"/>
              </w:rPr>
              <w:t xml:space="preserve"> </w:t>
            </w:r>
            <w:r>
              <w:rPr>
                <w:spacing w:val="-2"/>
                <w:sz w:val="24"/>
                <w:szCs w:val="24"/>
              </w:rPr>
              <w:t>аудитории,</w:t>
            </w:r>
          </w:p>
          <w:p w14:paraId="144E9583">
            <w:pPr>
              <w:pStyle w:val="16"/>
              <w:tabs>
                <w:tab w:val="left" w:pos="2428"/>
              </w:tabs>
              <w:ind w:left="0"/>
              <w:jc w:val="both"/>
              <w:rPr>
                <w:sz w:val="24"/>
                <w:szCs w:val="24"/>
              </w:rPr>
            </w:pPr>
            <w:r>
              <w:rPr>
                <w:spacing w:val="-2"/>
                <w:sz w:val="24"/>
                <w:szCs w:val="24"/>
              </w:rPr>
              <w:t>оборудованные</w:t>
            </w:r>
            <w:r>
              <w:rPr>
                <w:sz w:val="24"/>
                <w:szCs w:val="24"/>
              </w:rPr>
              <w:t xml:space="preserve"> </w:t>
            </w:r>
            <w:r>
              <w:rPr>
                <w:spacing w:val="-2"/>
                <w:sz w:val="24"/>
                <w:szCs w:val="24"/>
              </w:rPr>
              <w:t xml:space="preserve">персональными </w:t>
            </w:r>
            <w:r>
              <w:rPr>
                <w:sz w:val="24"/>
                <w:szCs w:val="24"/>
              </w:rPr>
              <w:t>компьютерами и программным обеспечением</w:t>
            </w:r>
          </w:p>
        </w:tc>
        <w:tc>
          <w:tcPr>
            <w:tcW w:w="1078" w:type="dxa"/>
          </w:tcPr>
          <w:p w14:paraId="19E4DF09">
            <w:pPr>
              <w:pStyle w:val="16"/>
              <w:ind w:left="0"/>
              <w:rPr>
                <w:sz w:val="24"/>
                <w:szCs w:val="24"/>
              </w:rPr>
            </w:pPr>
            <w:r>
              <w:rPr>
                <w:spacing w:val="-2"/>
                <w:sz w:val="24"/>
                <w:szCs w:val="24"/>
              </w:rPr>
              <w:t>Имеется</w:t>
            </w:r>
          </w:p>
        </w:tc>
        <w:tc>
          <w:tcPr>
            <w:tcW w:w="1315" w:type="dxa"/>
          </w:tcPr>
          <w:p w14:paraId="3006D135">
            <w:pPr>
              <w:pStyle w:val="16"/>
              <w:ind w:left="0"/>
              <w:rPr>
                <w:sz w:val="24"/>
                <w:szCs w:val="24"/>
              </w:rPr>
            </w:pPr>
            <w:r>
              <w:rPr>
                <w:spacing w:val="-10"/>
                <w:sz w:val="24"/>
                <w:szCs w:val="24"/>
              </w:rPr>
              <w:t>-</w:t>
            </w:r>
          </w:p>
        </w:tc>
        <w:tc>
          <w:tcPr>
            <w:tcW w:w="1503" w:type="dxa"/>
          </w:tcPr>
          <w:p w14:paraId="2C6B820F">
            <w:pPr>
              <w:pStyle w:val="16"/>
              <w:ind w:left="0"/>
              <w:rPr>
                <w:sz w:val="24"/>
                <w:szCs w:val="24"/>
              </w:rPr>
            </w:pPr>
            <w:r>
              <w:rPr>
                <w:spacing w:val="-10"/>
                <w:sz w:val="24"/>
                <w:szCs w:val="24"/>
              </w:rPr>
              <w:t>-</w:t>
            </w:r>
          </w:p>
        </w:tc>
        <w:tc>
          <w:tcPr>
            <w:tcW w:w="1378" w:type="dxa"/>
          </w:tcPr>
          <w:p w14:paraId="62562619">
            <w:pPr>
              <w:pStyle w:val="16"/>
              <w:ind w:left="0"/>
              <w:rPr>
                <w:sz w:val="24"/>
                <w:szCs w:val="24"/>
              </w:rPr>
            </w:pPr>
            <w:r>
              <w:rPr>
                <w:spacing w:val="-2"/>
                <w:sz w:val="24"/>
                <w:szCs w:val="24"/>
              </w:rPr>
              <w:t>Полностью</w:t>
            </w:r>
          </w:p>
        </w:tc>
      </w:tr>
      <w:tr w14:paraId="6279DD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trPr>
        <w:tc>
          <w:tcPr>
            <w:tcW w:w="4016" w:type="dxa"/>
          </w:tcPr>
          <w:p w14:paraId="5CD799D4">
            <w:pPr>
              <w:pStyle w:val="16"/>
              <w:tabs>
                <w:tab w:val="left" w:pos="1701"/>
                <w:tab w:val="left" w:pos="2735"/>
              </w:tabs>
              <w:ind w:left="0"/>
              <w:rPr>
                <w:sz w:val="24"/>
                <w:szCs w:val="24"/>
              </w:rPr>
            </w:pPr>
            <w:r>
              <w:rPr>
                <w:spacing w:val="-2"/>
                <w:sz w:val="24"/>
                <w:szCs w:val="24"/>
              </w:rPr>
              <w:t>Аудио-</w:t>
            </w:r>
            <w:r>
              <w:rPr>
                <w:sz w:val="24"/>
                <w:szCs w:val="24"/>
              </w:rPr>
              <w:t xml:space="preserve"> </w:t>
            </w:r>
            <w:r>
              <w:rPr>
                <w:spacing w:val="-10"/>
                <w:sz w:val="24"/>
                <w:szCs w:val="24"/>
              </w:rPr>
              <w:t>и</w:t>
            </w:r>
            <w:r>
              <w:rPr>
                <w:sz w:val="24"/>
                <w:szCs w:val="24"/>
              </w:rPr>
              <w:t xml:space="preserve"> </w:t>
            </w:r>
            <w:r>
              <w:rPr>
                <w:spacing w:val="-2"/>
                <w:sz w:val="24"/>
                <w:szCs w:val="24"/>
              </w:rPr>
              <w:t>видеофонды</w:t>
            </w:r>
          </w:p>
          <w:p w14:paraId="0BB773F1">
            <w:pPr>
              <w:pStyle w:val="16"/>
              <w:tabs>
                <w:tab w:val="left" w:pos="3790"/>
              </w:tabs>
              <w:ind w:left="0"/>
              <w:rPr>
                <w:sz w:val="24"/>
                <w:szCs w:val="24"/>
              </w:rPr>
            </w:pPr>
            <w:r>
              <w:rPr>
                <w:spacing w:val="-2"/>
                <w:sz w:val="24"/>
                <w:szCs w:val="24"/>
              </w:rPr>
              <w:t>звукозаписывающей</w:t>
            </w:r>
            <w:r>
              <w:rPr>
                <w:sz w:val="24"/>
                <w:szCs w:val="24"/>
              </w:rPr>
              <w:t xml:space="preserve"> </w:t>
            </w:r>
            <w:r>
              <w:rPr>
                <w:spacing w:val="-10"/>
                <w:sz w:val="24"/>
                <w:szCs w:val="24"/>
              </w:rPr>
              <w:t xml:space="preserve">и </w:t>
            </w:r>
            <w:r>
              <w:rPr>
                <w:sz w:val="24"/>
                <w:szCs w:val="24"/>
              </w:rPr>
              <w:t>звукопроизводящей аппаратуры</w:t>
            </w:r>
          </w:p>
        </w:tc>
        <w:tc>
          <w:tcPr>
            <w:tcW w:w="1078" w:type="dxa"/>
          </w:tcPr>
          <w:p w14:paraId="49A0A1F5">
            <w:pPr>
              <w:pStyle w:val="16"/>
              <w:ind w:left="0"/>
              <w:rPr>
                <w:sz w:val="24"/>
                <w:szCs w:val="24"/>
              </w:rPr>
            </w:pPr>
            <w:r>
              <w:rPr>
                <w:spacing w:val="-2"/>
                <w:sz w:val="24"/>
                <w:szCs w:val="24"/>
              </w:rPr>
              <w:t>-</w:t>
            </w:r>
          </w:p>
        </w:tc>
        <w:tc>
          <w:tcPr>
            <w:tcW w:w="1315" w:type="dxa"/>
          </w:tcPr>
          <w:p w14:paraId="7B99F7FE">
            <w:pPr>
              <w:pStyle w:val="16"/>
              <w:ind w:left="0"/>
              <w:rPr>
                <w:sz w:val="24"/>
                <w:szCs w:val="24"/>
              </w:rPr>
            </w:pPr>
            <w:r>
              <w:rPr>
                <w:spacing w:val="-10"/>
                <w:sz w:val="24"/>
                <w:szCs w:val="24"/>
              </w:rPr>
              <w:t>-</w:t>
            </w:r>
          </w:p>
        </w:tc>
        <w:tc>
          <w:tcPr>
            <w:tcW w:w="1503" w:type="dxa"/>
          </w:tcPr>
          <w:p w14:paraId="289851C2">
            <w:pPr>
              <w:pStyle w:val="16"/>
              <w:ind w:left="0"/>
              <w:rPr>
                <w:sz w:val="24"/>
                <w:szCs w:val="24"/>
              </w:rPr>
            </w:pPr>
            <w:r>
              <w:rPr>
                <w:spacing w:val="-10"/>
                <w:sz w:val="24"/>
                <w:szCs w:val="24"/>
              </w:rPr>
              <w:t>-</w:t>
            </w:r>
          </w:p>
        </w:tc>
        <w:tc>
          <w:tcPr>
            <w:tcW w:w="1378" w:type="dxa"/>
          </w:tcPr>
          <w:p w14:paraId="4D2FB4DE">
            <w:pPr>
              <w:pStyle w:val="16"/>
              <w:ind w:left="0"/>
              <w:rPr>
                <w:sz w:val="24"/>
                <w:szCs w:val="24"/>
              </w:rPr>
            </w:pPr>
            <w:r>
              <w:rPr>
                <w:spacing w:val="-2"/>
                <w:sz w:val="24"/>
                <w:szCs w:val="24"/>
              </w:rPr>
              <w:t>-</w:t>
            </w:r>
          </w:p>
        </w:tc>
      </w:tr>
      <w:tr w14:paraId="4D099C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3" w:hRule="atLeast"/>
        </w:trPr>
        <w:tc>
          <w:tcPr>
            <w:tcW w:w="4016" w:type="dxa"/>
          </w:tcPr>
          <w:p w14:paraId="506EC9D2">
            <w:pPr>
              <w:pStyle w:val="16"/>
              <w:tabs>
                <w:tab w:val="left" w:pos="2658"/>
              </w:tabs>
              <w:ind w:left="0"/>
              <w:jc w:val="both"/>
              <w:rPr>
                <w:sz w:val="24"/>
                <w:szCs w:val="24"/>
              </w:rPr>
            </w:pPr>
            <w:r>
              <w:rPr>
                <w:spacing w:val="-2"/>
                <w:sz w:val="24"/>
                <w:szCs w:val="24"/>
              </w:rPr>
              <w:t>Музыкальные</w:t>
            </w:r>
            <w:r>
              <w:rPr>
                <w:sz w:val="24"/>
                <w:szCs w:val="24"/>
              </w:rPr>
              <w:t xml:space="preserve"> </w:t>
            </w:r>
            <w:r>
              <w:rPr>
                <w:spacing w:val="-2"/>
                <w:sz w:val="24"/>
                <w:szCs w:val="24"/>
              </w:rPr>
              <w:t xml:space="preserve">инструменты </w:t>
            </w:r>
            <w:r>
              <w:rPr>
                <w:sz w:val="24"/>
                <w:szCs w:val="24"/>
              </w:rPr>
              <w:t>(фортепиано, комплекты оркестровых струнных инструментов, оркестровых духовых и ударных инструментов, инструментов народного оркестра), а также пульты.</w:t>
            </w:r>
          </w:p>
        </w:tc>
        <w:tc>
          <w:tcPr>
            <w:tcW w:w="1078" w:type="dxa"/>
          </w:tcPr>
          <w:p w14:paraId="061AD463">
            <w:pPr>
              <w:pStyle w:val="16"/>
              <w:ind w:left="0"/>
              <w:rPr>
                <w:sz w:val="24"/>
                <w:szCs w:val="24"/>
              </w:rPr>
            </w:pPr>
            <w:r>
              <w:rPr>
                <w:spacing w:val="-2"/>
                <w:sz w:val="24"/>
                <w:szCs w:val="24"/>
              </w:rPr>
              <w:t>Имеется</w:t>
            </w:r>
          </w:p>
        </w:tc>
        <w:tc>
          <w:tcPr>
            <w:tcW w:w="1315" w:type="dxa"/>
          </w:tcPr>
          <w:p w14:paraId="5011AB5D">
            <w:pPr>
              <w:pStyle w:val="16"/>
              <w:ind w:left="0"/>
              <w:rPr>
                <w:sz w:val="24"/>
                <w:szCs w:val="24"/>
              </w:rPr>
            </w:pPr>
            <w:r>
              <w:rPr>
                <w:spacing w:val="-10"/>
                <w:sz w:val="24"/>
                <w:szCs w:val="24"/>
              </w:rPr>
              <w:t>-</w:t>
            </w:r>
          </w:p>
        </w:tc>
        <w:tc>
          <w:tcPr>
            <w:tcW w:w="1503" w:type="dxa"/>
          </w:tcPr>
          <w:p w14:paraId="3EA26964">
            <w:pPr>
              <w:pStyle w:val="16"/>
              <w:ind w:left="0"/>
              <w:rPr>
                <w:sz w:val="24"/>
                <w:szCs w:val="24"/>
              </w:rPr>
            </w:pPr>
            <w:r>
              <w:rPr>
                <w:spacing w:val="-10"/>
                <w:sz w:val="24"/>
                <w:szCs w:val="24"/>
              </w:rPr>
              <w:t>-</w:t>
            </w:r>
          </w:p>
        </w:tc>
        <w:tc>
          <w:tcPr>
            <w:tcW w:w="1378" w:type="dxa"/>
          </w:tcPr>
          <w:p w14:paraId="308872DE">
            <w:pPr>
              <w:pStyle w:val="16"/>
              <w:ind w:left="0"/>
              <w:rPr>
                <w:sz w:val="24"/>
                <w:szCs w:val="24"/>
              </w:rPr>
            </w:pPr>
            <w:r>
              <w:rPr>
                <w:spacing w:val="-2"/>
                <w:sz w:val="24"/>
                <w:szCs w:val="24"/>
              </w:rPr>
              <w:t>Частично</w:t>
            </w:r>
          </w:p>
        </w:tc>
      </w:tr>
    </w:tbl>
    <w:p w14:paraId="3807AAB0">
      <w:pPr>
        <w:pStyle w:val="10"/>
        <w:ind w:left="0"/>
        <w:jc w:val="left"/>
        <w:rPr>
          <w:sz w:val="24"/>
          <w:szCs w:val="24"/>
        </w:rPr>
      </w:pPr>
    </w:p>
    <w:p w14:paraId="39E41DBA">
      <w:pPr>
        <w:pStyle w:val="10"/>
        <w:ind w:left="0"/>
        <w:jc w:val="left"/>
        <w:rPr>
          <w:sz w:val="24"/>
          <w:szCs w:val="24"/>
        </w:rPr>
      </w:pPr>
    </w:p>
    <w:p w14:paraId="05E2C2C0">
      <w:pPr>
        <w:pStyle w:val="6"/>
        <w:tabs>
          <w:tab w:val="left" w:pos="1107"/>
          <w:tab w:val="left" w:pos="8506"/>
        </w:tabs>
        <w:ind w:left="0"/>
        <w:jc w:val="center"/>
        <w:rPr>
          <w:sz w:val="24"/>
          <w:szCs w:val="24"/>
        </w:rPr>
      </w:pPr>
      <w:r>
        <w:rPr>
          <w:sz w:val="24"/>
          <w:szCs w:val="24"/>
        </w:rPr>
        <w:t>Учебно-методические</w:t>
      </w:r>
      <w:r>
        <w:rPr>
          <w:spacing w:val="80"/>
          <w:sz w:val="24"/>
          <w:szCs w:val="24"/>
        </w:rPr>
        <w:t xml:space="preserve"> </w:t>
      </w:r>
      <w:r>
        <w:rPr>
          <w:sz w:val="24"/>
          <w:szCs w:val="24"/>
        </w:rPr>
        <w:t>условия</w:t>
      </w:r>
      <w:r>
        <w:rPr>
          <w:spacing w:val="80"/>
          <w:sz w:val="24"/>
          <w:szCs w:val="24"/>
        </w:rPr>
        <w:t xml:space="preserve"> </w:t>
      </w:r>
      <w:r>
        <w:rPr>
          <w:sz w:val="24"/>
          <w:szCs w:val="24"/>
        </w:rPr>
        <w:t>реализации</w:t>
      </w:r>
      <w:r>
        <w:rPr>
          <w:spacing w:val="80"/>
          <w:sz w:val="24"/>
          <w:szCs w:val="24"/>
        </w:rPr>
        <w:t xml:space="preserve"> </w:t>
      </w:r>
      <w:r>
        <w:rPr>
          <w:sz w:val="24"/>
          <w:szCs w:val="24"/>
        </w:rPr>
        <w:t>программы</w:t>
      </w:r>
      <w:r>
        <w:rPr>
          <w:spacing w:val="80"/>
          <w:sz w:val="24"/>
          <w:szCs w:val="24"/>
        </w:rPr>
        <w:t xml:space="preserve"> </w:t>
      </w:r>
      <w:r>
        <w:rPr>
          <w:sz w:val="24"/>
          <w:szCs w:val="24"/>
        </w:rPr>
        <w:t xml:space="preserve">основного </w:t>
      </w:r>
      <w:r>
        <w:rPr>
          <w:spacing w:val="-2"/>
          <w:sz w:val="24"/>
          <w:szCs w:val="24"/>
        </w:rPr>
        <w:t>общего образования</w:t>
      </w:r>
    </w:p>
    <w:p w14:paraId="06447B3F">
      <w:pPr>
        <w:pStyle w:val="10"/>
        <w:ind w:left="0" w:firstLine="567"/>
        <w:rPr>
          <w:sz w:val="24"/>
          <w:szCs w:val="24"/>
        </w:rPr>
      </w:pPr>
      <w:r>
        <w:rPr>
          <w:sz w:val="24"/>
          <w:szCs w:val="24"/>
        </w:rPr>
        <w:t>Муниципальное общеобразовательное учреждение «Средняя школа № 69» предоставляет не</w:t>
      </w:r>
      <w:r>
        <w:rPr>
          <w:spacing w:val="40"/>
          <w:sz w:val="24"/>
          <w:szCs w:val="24"/>
        </w:rPr>
        <w:t xml:space="preserve"> </w:t>
      </w:r>
      <w:r>
        <w:rPr>
          <w:sz w:val="24"/>
          <w:szCs w:val="24"/>
        </w:rPr>
        <w:t>менее</w:t>
      </w:r>
      <w:r>
        <w:rPr>
          <w:spacing w:val="40"/>
          <w:sz w:val="24"/>
          <w:szCs w:val="24"/>
        </w:rPr>
        <w:t xml:space="preserve"> </w:t>
      </w:r>
      <w:r>
        <w:rPr>
          <w:sz w:val="24"/>
          <w:szCs w:val="24"/>
        </w:rPr>
        <w:t>одного</w:t>
      </w:r>
      <w:r>
        <w:rPr>
          <w:spacing w:val="80"/>
          <w:sz w:val="24"/>
          <w:szCs w:val="24"/>
        </w:rPr>
        <w:t xml:space="preserve"> </w:t>
      </w:r>
      <w:r>
        <w:rPr>
          <w:sz w:val="24"/>
          <w:szCs w:val="24"/>
        </w:rPr>
        <w:t>учебника и (или) учебного пособия в печатной</w:t>
      </w:r>
      <w:r>
        <w:rPr>
          <w:spacing w:val="40"/>
          <w:sz w:val="24"/>
          <w:szCs w:val="24"/>
        </w:rPr>
        <w:t xml:space="preserve"> </w:t>
      </w:r>
      <w:r>
        <w:rPr>
          <w:sz w:val="24"/>
          <w:szCs w:val="24"/>
        </w:rPr>
        <w:t xml:space="preserve">форме, выпущенных организациями, входящими в перечень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основного общего, образования, </w:t>
      </w:r>
      <w:r>
        <w:rPr>
          <w:spacing w:val="-2"/>
          <w:sz w:val="24"/>
          <w:szCs w:val="24"/>
        </w:rPr>
        <w:t>необходимого</w:t>
      </w:r>
      <w:r>
        <w:rPr>
          <w:spacing w:val="-12"/>
          <w:sz w:val="24"/>
          <w:szCs w:val="24"/>
        </w:rPr>
        <w:t xml:space="preserve"> </w:t>
      </w:r>
      <w:r>
        <w:rPr>
          <w:spacing w:val="-2"/>
          <w:sz w:val="24"/>
          <w:szCs w:val="24"/>
        </w:rPr>
        <w:t>для</w:t>
      </w:r>
      <w:r>
        <w:rPr>
          <w:spacing w:val="-12"/>
          <w:sz w:val="24"/>
          <w:szCs w:val="24"/>
        </w:rPr>
        <w:t xml:space="preserve"> </w:t>
      </w:r>
      <w:r>
        <w:rPr>
          <w:spacing w:val="-2"/>
          <w:sz w:val="24"/>
          <w:szCs w:val="24"/>
        </w:rPr>
        <w:t>освоения</w:t>
      </w:r>
      <w:r>
        <w:rPr>
          <w:spacing w:val="-12"/>
          <w:sz w:val="24"/>
          <w:szCs w:val="24"/>
        </w:rPr>
        <w:t xml:space="preserve"> </w:t>
      </w:r>
      <w:r>
        <w:rPr>
          <w:spacing w:val="-2"/>
          <w:sz w:val="24"/>
          <w:szCs w:val="24"/>
        </w:rPr>
        <w:t>программы</w:t>
      </w:r>
      <w:r>
        <w:rPr>
          <w:spacing w:val="-11"/>
          <w:sz w:val="24"/>
          <w:szCs w:val="24"/>
        </w:rPr>
        <w:t xml:space="preserve"> </w:t>
      </w:r>
      <w:r>
        <w:rPr>
          <w:spacing w:val="-2"/>
          <w:sz w:val="24"/>
          <w:szCs w:val="24"/>
        </w:rPr>
        <w:t>основного</w:t>
      </w:r>
      <w:r>
        <w:rPr>
          <w:spacing w:val="-12"/>
          <w:sz w:val="24"/>
          <w:szCs w:val="24"/>
        </w:rPr>
        <w:t xml:space="preserve"> </w:t>
      </w:r>
      <w:r>
        <w:rPr>
          <w:spacing w:val="-2"/>
          <w:sz w:val="24"/>
          <w:szCs w:val="24"/>
        </w:rPr>
        <w:t>общего</w:t>
      </w:r>
      <w:r>
        <w:rPr>
          <w:spacing w:val="-12"/>
          <w:sz w:val="24"/>
          <w:szCs w:val="24"/>
        </w:rPr>
        <w:t xml:space="preserve"> </w:t>
      </w:r>
      <w:r>
        <w:rPr>
          <w:spacing w:val="-2"/>
          <w:sz w:val="24"/>
          <w:szCs w:val="24"/>
        </w:rPr>
        <w:t>образования,</w:t>
      </w:r>
      <w:r>
        <w:rPr>
          <w:spacing w:val="-12"/>
          <w:sz w:val="24"/>
          <w:szCs w:val="24"/>
        </w:rPr>
        <w:t xml:space="preserve"> </w:t>
      </w:r>
      <w:r>
        <w:rPr>
          <w:spacing w:val="-2"/>
          <w:sz w:val="24"/>
          <w:szCs w:val="24"/>
        </w:rPr>
        <w:t>на</w:t>
      </w:r>
      <w:r>
        <w:rPr>
          <w:spacing w:val="-11"/>
          <w:sz w:val="24"/>
          <w:szCs w:val="24"/>
        </w:rPr>
        <w:t xml:space="preserve"> </w:t>
      </w:r>
      <w:r>
        <w:rPr>
          <w:spacing w:val="-2"/>
          <w:sz w:val="24"/>
          <w:szCs w:val="24"/>
        </w:rPr>
        <w:t>каждого</w:t>
      </w:r>
      <w:r>
        <w:rPr>
          <w:spacing w:val="-12"/>
          <w:sz w:val="24"/>
          <w:szCs w:val="24"/>
        </w:rPr>
        <w:t xml:space="preserve"> </w:t>
      </w:r>
      <w:r>
        <w:rPr>
          <w:spacing w:val="-2"/>
          <w:sz w:val="24"/>
          <w:szCs w:val="24"/>
        </w:rPr>
        <w:t xml:space="preserve">обучающегося </w:t>
      </w:r>
      <w:r>
        <w:rPr>
          <w:sz w:val="24"/>
          <w:szCs w:val="24"/>
        </w:rPr>
        <w:t xml:space="preserve">по учебным предметам: русский язык, математика, физика, химия, биология, литература, география, история, обществознание, иностранные языки, информатика, а также не менее одного учебника и (или) учебного пособия в печатной и (или) электронной форме, </w:t>
      </w:r>
      <w:r>
        <w:rPr>
          <w:spacing w:val="-2"/>
          <w:sz w:val="24"/>
          <w:szCs w:val="24"/>
        </w:rPr>
        <w:t>необходимого</w:t>
      </w:r>
      <w:r>
        <w:rPr>
          <w:spacing w:val="-12"/>
          <w:sz w:val="24"/>
          <w:szCs w:val="24"/>
        </w:rPr>
        <w:t xml:space="preserve"> </w:t>
      </w:r>
      <w:r>
        <w:rPr>
          <w:spacing w:val="-2"/>
          <w:sz w:val="24"/>
          <w:szCs w:val="24"/>
        </w:rPr>
        <w:t>для</w:t>
      </w:r>
      <w:r>
        <w:rPr>
          <w:spacing w:val="-12"/>
          <w:sz w:val="24"/>
          <w:szCs w:val="24"/>
        </w:rPr>
        <w:t xml:space="preserve"> </w:t>
      </w:r>
      <w:r>
        <w:rPr>
          <w:spacing w:val="-2"/>
          <w:sz w:val="24"/>
          <w:szCs w:val="24"/>
        </w:rPr>
        <w:t>освоения</w:t>
      </w:r>
      <w:r>
        <w:rPr>
          <w:spacing w:val="-12"/>
          <w:sz w:val="24"/>
          <w:szCs w:val="24"/>
        </w:rPr>
        <w:t xml:space="preserve"> </w:t>
      </w:r>
      <w:r>
        <w:rPr>
          <w:spacing w:val="-2"/>
          <w:sz w:val="24"/>
          <w:szCs w:val="24"/>
        </w:rPr>
        <w:t>программы</w:t>
      </w:r>
      <w:r>
        <w:rPr>
          <w:spacing w:val="-11"/>
          <w:sz w:val="24"/>
          <w:szCs w:val="24"/>
        </w:rPr>
        <w:t xml:space="preserve"> </w:t>
      </w:r>
      <w:r>
        <w:rPr>
          <w:spacing w:val="-2"/>
          <w:sz w:val="24"/>
          <w:szCs w:val="24"/>
        </w:rPr>
        <w:t>основного</w:t>
      </w:r>
      <w:r>
        <w:rPr>
          <w:spacing w:val="-12"/>
          <w:sz w:val="24"/>
          <w:szCs w:val="24"/>
        </w:rPr>
        <w:t xml:space="preserve"> </w:t>
      </w:r>
      <w:r>
        <w:rPr>
          <w:spacing w:val="-2"/>
          <w:sz w:val="24"/>
          <w:szCs w:val="24"/>
        </w:rPr>
        <w:t>общего</w:t>
      </w:r>
      <w:r>
        <w:rPr>
          <w:spacing w:val="-12"/>
          <w:sz w:val="24"/>
          <w:szCs w:val="24"/>
        </w:rPr>
        <w:t xml:space="preserve"> </w:t>
      </w:r>
      <w:r>
        <w:rPr>
          <w:spacing w:val="-2"/>
          <w:sz w:val="24"/>
          <w:szCs w:val="24"/>
        </w:rPr>
        <w:t>образования,</w:t>
      </w:r>
      <w:r>
        <w:rPr>
          <w:spacing w:val="-12"/>
          <w:sz w:val="24"/>
          <w:szCs w:val="24"/>
        </w:rPr>
        <w:t xml:space="preserve"> </w:t>
      </w:r>
      <w:r>
        <w:rPr>
          <w:spacing w:val="-2"/>
          <w:sz w:val="24"/>
          <w:szCs w:val="24"/>
        </w:rPr>
        <w:t>на</w:t>
      </w:r>
      <w:r>
        <w:rPr>
          <w:spacing w:val="-11"/>
          <w:sz w:val="24"/>
          <w:szCs w:val="24"/>
        </w:rPr>
        <w:t xml:space="preserve"> </w:t>
      </w:r>
      <w:r>
        <w:rPr>
          <w:spacing w:val="-2"/>
          <w:sz w:val="24"/>
          <w:szCs w:val="24"/>
        </w:rPr>
        <w:t>каждого</w:t>
      </w:r>
      <w:r>
        <w:rPr>
          <w:spacing w:val="-12"/>
          <w:sz w:val="24"/>
          <w:szCs w:val="24"/>
        </w:rPr>
        <w:t xml:space="preserve"> </w:t>
      </w:r>
      <w:r>
        <w:rPr>
          <w:spacing w:val="-2"/>
          <w:sz w:val="24"/>
          <w:szCs w:val="24"/>
        </w:rPr>
        <w:t xml:space="preserve">обучающегося </w:t>
      </w:r>
      <w:r>
        <w:rPr>
          <w:sz w:val="24"/>
          <w:szCs w:val="24"/>
        </w:rPr>
        <w:t xml:space="preserve">по иным учебным предметам (дисциплинам, курсам)' </w:t>
      </w:r>
      <w:r>
        <w:rPr>
          <w:sz w:val="24"/>
          <w:szCs w:val="24"/>
          <w:vertAlign w:val="superscript"/>
        </w:rPr>
        <w:t>4</w:t>
      </w:r>
      <w:r>
        <w:rPr>
          <w:sz w:val="24"/>
          <w:szCs w:val="24"/>
        </w:rPr>
        <w:t>, входящим как в обязательную часть учебного плана указанной программы, так и в часть, формируемую участниками образовательных</w:t>
      </w:r>
      <w:r>
        <w:rPr>
          <w:spacing w:val="-15"/>
          <w:sz w:val="24"/>
          <w:szCs w:val="24"/>
        </w:rPr>
        <w:t xml:space="preserve"> </w:t>
      </w:r>
      <w:r>
        <w:rPr>
          <w:sz w:val="24"/>
          <w:szCs w:val="24"/>
        </w:rPr>
        <w:t>отношений. (п.</w:t>
      </w:r>
      <w:r>
        <w:rPr>
          <w:spacing w:val="-4"/>
          <w:sz w:val="24"/>
          <w:szCs w:val="24"/>
        </w:rPr>
        <w:t xml:space="preserve"> </w:t>
      </w:r>
      <w:r>
        <w:rPr>
          <w:sz w:val="24"/>
          <w:szCs w:val="24"/>
        </w:rPr>
        <w:t>37.3</w:t>
      </w:r>
      <w:r>
        <w:rPr>
          <w:spacing w:val="-4"/>
          <w:sz w:val="24"/>
          <w:szCs w:val="24"/>
        </w:rPr>
        <w:t xml:space="preserve"> </w:t>
      </w:r>
      <w:r>
        <w:rPr>
          <w:sz w:val="24"/>
          <w:szCs w:val="24"/>
        </w:rPr>
        <w:t>ФГОС).</w:t>
      </w:r>
      <w:r>
        <w:rPr>
          <w:spacing w:val="-1"/>
          <w:sz w:val="24"/>
          <w:szCs w:val="24"/>
        </w:rPr>
        <w:t xml:space="preserve"> </w:t>
      </w:r>
      <w:r>
        <w:rPr>
          <w:sz w:val="24"/>
          <w:szCs w:val="24"/>
        </w:rPr>
        <w:t>Рабочие</w:t>
      </w:r>
      <w:r>
        <w:rPr>
          <w:spacing w:val="-1"/>
          <w:sz w:val="24"/>
          <w:szCs w:val="24"/>
        </w:rPr>
        <w:t xml:space="preserve"> </w:t>
      </w:r>
      <w:r>
        <w:rPr>
          <w:sz w:val="24"/>
          <w:szCs w:val="24"/>
        </w:rPr>
        <w:t>тетради</w:t>
      </w:r>
      <w:r>
        <w:rPr>
          <w:spacing w:val="-1"/>
          <w:sz w:val="24"/>
          <w:szCs w:val="24"/>
        </w:rPr>
        <w:t xml:space="preserve"> </w:t>
      </w:r>
      <w:r>
        <w:rPr>
          <w:sz w:val="24"/>
          <w:szCs w:val="24"/>
        </w:rPr>
        <w:t>не</w:t>
      </w:r>
      <w:r>
        <w:rPr>
          <w:spacing w:val="-1"/>
          <w:sz w:val="24"/>
          <w:szCs w:val="24"/>
        </w:rPr>
        <w:t xml:space="preserve"> </w:t>
      </w:r>
      <w:r>
        <w:rPr>
          <w:sz w:val="24"/>
          <w:szCs w:val="24"/>
        </w:rPr>
        <w:t>предоставляются.</w:t>
      </w:r>
    </w:p>
    <w:p w14:paraId="3FB3E436">
      <w:pPr>
        <w:pStyle w:val="10"/>
        <w:ind w:left="0"/>
        <w:jc w:val="left"/>
        <w:rPr>
          <w:sz w:val="24"/>
          <w:szCs w:val="24"/>
        </w:rPr>
      </w:pPr>
    </w:p>
    <w:p w14:paraId="236C98F1">
      <w:pPr>
        <w:pStyle w:val="10"/>
        <w:ind w:left="0" w:firstLine="707"/>
        <w:rPr>
          <w:sz w:val="24"/>
          <w:szCs w:val="24"/>
        </w:rPr>
      </w:pPr>
      <w:r>
        <w:rPr>
          <w:sz w:val="24"/>
          <w:szCs w:val="24"/>
        </w:rPr>
        <w:t>Дополнительно договор о сетевой форме реализации образовательных программ муниципальное общеобразовательное учреждение «Средняя школа № 69»может предоставить учебные пособия в электронной форме, выпущенные организациями, входящими в перечень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необходимого для освоения программы основного общего образования на</w:t>
      </w:r>
      <w:r>
        <w:rPr>
          <w:spacing w:val="40"/>
          <w:sz w:val="24"/>
          <w:szCs w:val="24"/>
        </w:rPr>
        <w:t xml:space="preserve"> </w:t>
      </w:r>
      <w:r>
        <w:rPr>
          <w:sz w:val="24"/>
          <w:szCs w:val="24"/>
        </w:rPr>
        <w:t>каждого обучающегося по каждому учебному предмету, учебному курсу (в том числе внеурочной деятельности), учебному модулю, входящему как в обязательную часть указанной программы, так и в часть</w:t>
      </w:r>
      <w:r>
        <w:rPr>
          <w:spacing w:val="-1"/>
          <w:sz w:val="24"/>
          <w:szCs w:val="24"/>
        </w:rPr>
        <w:t xml:space="preserve"> </w:t>
      </w:r>
      <w:r>
        <w:rPr>
          <w:sz w:val="24"/>
          <w:szCs w:val="24"/>
        </w:rPr>
        <w:t>программы, формируемую участниками образовательных</w:t>
      </w:r>
      <w:r>
        <w:rPr>
          <w:spacing w:val="-1"/>
          <w:sz w:val="24"/>
          <w:szCs w:val="24"/>
        </w:rPr>
        <w:t xml:space="preserve"> </w:t>
      </w:r>
      <w:r>
        <w:rPr>
          <w:sz w:val="24"/>
          <w:szCs w:val="24"/>
        </w:rPr>
        <w:t>отношений.</w:t>
      </w:r>
    </w:p>
    <w:p w14:paraId="082B8C2A">
      <w:pPr>
        <w:pStyle w:val="10"/>
        <w:ind w:left="0"/>
        <w:jc w:val="left"/>
        <w:rPr>
          <w:sz w:val="24"/>
          <w:szCs w:val="24"/>
        </w:rPr>
      </w:pPr>
    </w:p>
    <w:tbl>
      <w:tblPr>
        <w:tblStyle w:val="8"/>
        <w:tblW w:w="0" w:type="auto"/>
        <w:tblInd w:w="4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50"/>
        <w:gridCol w:w="4640"/>
      </w:tblGrid>
      <w:tr w14:paraId="7EC6F0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8" w:hRule="atLeast"/>
        </w:trPr>
        <w:tc>
          <w:tcPr>
            <w:tcW w:w="4650" w:type="dxa"/>
          </w:tcPr>
          <w:p w14:paraId="7CC5044B">
            <w:pPr>
              <w:pStyle w:val="16"/>
              <w:ind w:left="0"/>
              <w:jc w:val="both"/>
              <w:rPr>
                <w:sz w:val="24"/>
                <w:szCs w:val="24"/>
              </w:rPr>
            </w:pPr>
            <w:r>
              <w:rPr>
                <w:sz w:val="24"/>
                <w:szCs w:val="24"/>
              </w:rPr>
              <w:t>Обучающимся</w:t>
            </w:r>
            <w:r>
              <w:rPr>
                <w:spacing w:val="-1"/>
                <w:sz w:val="24"/>
                <w:szCs w:val="24"/>
              </w:rPr>
              <w:t xml:space="preserve"> </w:t>
            </w:r>
            <w:r>
              <w:rPr>
                <w:sz w:val="24"/>
                <w:szCs w:val="24"/>
              </w:rPr>
              <w:t>обеспечен</w:t>
            </w:r>
            <w:r>
              <w:rPr>
                <w:spacing w:val="-4"/>
                <w:sz w:val="24"/>
                <w:szCs w:val="24"/>
              </w:rPr>
              <w:t xml:space="preserve"> </w:t>
            </w:r>
            <w:r>
              <w:rPr>
                <w:sz w:val="24"/>
                <w:szCs w:val="24"/>
              </w:rPr>
              <w:t>доступ</w:t>
            </w:r>
            <w:r>
              <w:rPr>
                <w:spacing w:val="-1"/>
                <w:sz w:val="24"/>
                <w:szCs w:val="24"/>
              </w:rPr>
              <w:t xml:space="preserve"> </w:t>
            </w:r>
            <w:r>
              <w:rPr>
                <w:sz w:val="24"/>
                <w:szCs w:val="24"/>
              </w:rPr>
              <w:t>к печатным</w:t>
            </w:r>
            <w:r>
              <w:rPr>
                <w:spacing w:val="-1"/>
                <w:sz w:val="24"/>
                <w:szCs w:val="24"/>
              </w:rPr>
              <w:t xml:space="preserve"> </w:t>
            </w:r>
            <w:r>
              <w:rPr>
                <w:sz w:val="24"/>
                <w:szCs w:val="24"/>
              </w:rPr>
              <w:t>и электронным образовательным ресурсам (далее - ЭОР), в том числе к ЭОР, размещенным в федеральных и региональных базах данных ЭОР.</w:t>
            </w:r>
          </w:p>
        </w:tc>
        <w:tc>
          <w:tcPr>
            <w:tcW w:w="4640" w:type="dxa"/>
          </w:tcPr>
          <w:p w14:paraId="033861E7">
            <w:pPr>
              <w:pStyle w:val="16"/>
              <w:ind w:left="0"/>
              <w:jc w:val="both"/>
              <w:rPr>
                <w:sz w:val="24"/>
                <w:szCs w:val="24"/>
              </w:rPr>
            </w:pPr>
            <w:r>
              <w:rPr>
                <w:sz w:val="24"/>
                <w:szCs w:val="24"/>
              </w:rPr>
              <w:t>Обучающимся обеспечен доступ к печатным изданиям</w:t>
            </w:r>
            <w:r>
              <w:rPr>
                <w:spacing w:val="-7"/>
                <w:sz w:val="24"/>
                <w:szCs w:val="24"/>
              </w:rPr>
              <w:t xml:space="preserve"> </w:t>
            </w:r>
            <w:r>
              <w:rPr>
                <w:sz w:val="24"/>
                <w:szCs w:val="24"/>
              </w:rPr>
              <w:t>(книги,</w:t>
            </w:r>
            <w:r>
              <w:rPr>
                <w:spacing w:val="-7"/>
                <w:sz w:val="24"/>
                <w:szCs w:val="24"/>
              </w:rPr>
              <w:t xml:space="preserve"> </w:t>
            </w:r>
            <w:r>
              <w:rPr>
                <w:sz w:val="24"/>
                <w:szCs w:val="24"/>
              </w:rPr>
              <w:t>энциклопедии,</w:t>
            </w:r>
            <w:r>
              <w:rPr>
                <w:spacing w:val="-7"/>
                <w:sz w:val="24"/>
                <w:szCs w:val="24"/>
              </w:rPr>
              <w:t xml:space="preserve"> </w:t>
            </w:r>
            <w:r>
              <w:rPr>
                <w:sz w:val="24"/>
                <w:szCs w:val="24"/>
              </w:rPr>
              <w:t>справочники) при помощи электронных носителей</w:t>
            </w:r>
            <w:r>
              <w:rPr>
                <w:spacing w:val="80"/>
                <w:sz w:val="24"/>
                <w:szCs w:val="24"/>
              </w:rPr>
              <w:t xml:space="preserve"> </w:t>
            </w:r>
            <w:r>
              <w:rPr>
                <w:spacing w:val="-2"/>
                <w:sz w:val="24"/>
                <w:szCs w:val="24"/>
              </w:rPr>
              <w:t>(флешек).</w:t>
            </w:r>
          </w:p>
        </w:tc>
      </w:tr>
    </w:tbl>
    <w:p w14:paraId="3F88BD61">
      <w:pPr>
        <w:pStyle w:val="10"/>
        <w:ind w:left="0"/>
        <w:jc w:val="left"/>
        <w:rPr>
          <w:sz w:val="24"/>
          <w:szCs w:val="24"/>
        </w:rPr>
      </w:pPr>
      <w:r>
        <w:rPr>
          <w:sz w:val="24"/>
          <w:szCs w:val="24"/>
        </w:rPr>
        <w:t>Библиотека</w:t>
      </w:r>
      <w:r>
        <w:rPr>
          <w:spacing w:val="-5"/>
          <w:sz w:val="24"/>
          <w:szCs w:val="24"/>
        </w:rPr>
        <w:t xml:space="preserve"> </w:t>
      </w:r>
      <w:r>
        <w:rPr>
          <w:sz w:val="24"/>
          <w:szCs w:val="24"/>
        </w:rPr>
        <w:t>укомплектована</w:t>
      </w:r>
      <w:r>
        <w:rPr>
          <w:spacing w:val="-4"/>
          <w:sz w:val="24"/>
          <w:szCs w:val="24"/>
        </w:rPr>
        <w:t xml:space="preserve"> </w:t>
      </w:r>
      <w:r>
        <w:rPr>
          <w:sz w:val="24"/>
          <w:szCs w:val="24"/>
        </w:rPr>
        <w:t>(п.</w:t>
      </w:r>
      <w:r>
        <w:rPr>
          <w:spacing w:val="-4"/>
          <w:sz w:val="24"/>
          <w:szCs w:val="24"/>
        </w:rPr>
        <w:t xml:space="preserve"> </w:t>
      </w:r>
      <w:r>
        <w:rPr>
          <w:sz w:val="24"/>
          <w:szCs w:val="24"/>
        </w:rPr>
        <w:t>37.4</w:t>
      </w:r>
      <w:r>
        <w:rPr>
          <w:spacing w:val="-7"/>
          <w:sz w:val="24"/>
          <w:szCs w:val="24"/>
        </w:rPr>
        <w:t xml:space="preserve"> </w:t>
      </w:r>
      <w:r>
        <w:rPr>
          <w:spacing w:val="-4"/>
          <w:sz w:val="24"/>
          <w:szCs w:val="24"/>
        </w:rPr>
        <w:t>ФГОС)</w:t>
      </w:r>
    </w:p>
    <w:p w14:paraId="5BAF4775">
      <w:pPr>
        <w:pStyle w:val="10"/>
        <w:ind w:left="0"/>
        <w:jc w:val="left"/>
        <w:rPr>
          <w:sz w:val="24"/>
          <w:szCs w:val="24"/>
        </w:rPr>
      </w:pPr>
    </w:p>
    <w:tbl>
      <w:tblPr>
        <w:tblStyle w:val="8"/>
        <w:tblW w:w="0" w:type="auto"/>
        <w:tblInd w:w="4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68"/>
        <w:gridCol w:w="1968"/>
        <w:gridCol w:w="2252"/>
        <w:gridCol w:w="1525"/>
        <w:gridCol w:w="1378"/>
      </w:tblGrid>
      <w:tr w14:paraId="68CD0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8" w:hRule="atLeast"/>
        </w:trPr>
        <w:tc>
          <w:tcPr>
            <w:tcW w:w="2168" w:type="dxa"/>
          </w:tcPr>
          <w:p w14:paraId="1ECAD04B">
            <w:pPr>
              <w:pStyle w:val="16"/>
              <w:ind w:left="0"/>
              <w:rPr>
                <w:sz w:val="24"/>
                <w:szCs w:val="24"/>
              </w:rPr>
            </w:pPr>
            <w:r>
              <w:rPr>
                <w:spacing w:val="-2"/>
                <w:sz w:val="24"/>
                <w:szCs w:val="24"/>
              </w:rPr>
              <w:t>Ресурсы</w:t>
            </w:r>
          </w:p>
        </w:tc>
        <w:tc>
          <w:tcPr>
            <w:tcW w:w="1968" w:type="dxa"/>
          </w:tcPr>
          <w:p w14:paraId="60A5271F">
            <w:pPr>
              <w:pStyle w:val="16"/>
              <w:ind w:left="0"/>
              <w:rPr>
                <w:sz w:val="24"/>
                <w:szCs w:val="24"/>
              </w:rPr>
            </w:pPr>
            <w:r>
              <w:rPr>
                <w:sz w:val="24"/>
                <w:szCs w:val="24"/>
              </w:rPr>
              <w:t xml:space="preserve">Что </w:t>
            </w:r>
            <w:r>
              <w:rPr>
                <w:spacing w:val="-2"/>
                <w:sz w:val="24"/>
                <w:szCs w:val="24"/>
              </w:rPr>
              <w:t>имеется</w:t>
            </w:r>
          </w:p>
        </w:tc>
        <w:tc>
          <w:tcPr>
            <w:tcW w:w="2252" w:type="dxa"/>
          </w:tcPr>
          <w:p w14:paraId="28953B4E">
            <w:pPr>
              <w:pStyle w:val="16"/>
              <w:tabs>
                <w:tab w:val="left" w:pos="1213"/>
              </w:tabs>
              <w:ind w:left="0"/>
              <w:rPr>
                <w:sz w:val="24"/>
                <w:szCs w:val="24"/>
              </w:rPr>
            </w:pPr>
            <w:r>
              <w:rPr>
                <w:spacing w:val="-4"/>
                <w:sz w:val="24"/>
                <w:szCs w:val="24"/>
              </w:rPr>
              <w:t>Что</w:t>
            </w:r>
            <w:r>
              <w:rPr>
                <w:sz w:val="24"/>
                <w:szCs w:val="24"/>
              </w:rPr>
              <w:t xml:space="preserve"> </w:t>
            </w:r>
            <w:r>
              <w:rPr>
                <w:spacing w:val="-2"/>
                <w:sz w:val="24"/>
                <w:szCs w:val="24"/>
              </w:rPr>
              <w:t>изменить, приобрести</w:t>
            </w:r>
          </w:p>
        </w:tc>
        <w:tc>
          <w:tcPr>
            <w:tcW w:w="1525" w:type="dxa"/>
          </w:tcPr>
          <w:p w14:paraId="575D99A8">
            <w:pPr>
              <w:pStyle w:val="16"/>
              <w:ind w:left="0"/>
              <w:rPr>
                <w:sz w:val="24"/>
                <w:szCs w:val="24"/>
              </w:rPr>
            </w:pPr>
            <w:r>
              <w:rPr>
                <w:spacing w:val="-2"/>
                <w:sz w:val="24"/>
                <w:szCs w:val="24"/>
              </w:rPr>
              <w:t>Сроки</w:t>
            </w:r>
          </w:p>
          <w:p w14:paraId="2D1AB52F">
            <w:pPr>
              <w:pStyle w:val="16"/>
              <w:ind w:left="0"/>
              <w:rPr>
                <w:sz w:val="24"/>
                <w:szCs w:val="24"/>
              </w:rPr>
            </w:pPr>
            <w:r>
              <w:rPr>
                <w:spacing w:val="-2"/>
                <w:sz w:val="24"/>
                <w:szCs w:val="24"/>
              </w:rPr>
              <w:t>приобретения</w:t>
            </w:r>
          </w:p>
        </w:tc>
        <w:tc>
          <w:tcPr>
            <w:tcW w:w="1378" w:type="dxa"/>
          </w:tcPr>
          <w:p w14:paraId="0957BD19">
            <w:pPr>
              <w:pStyle w:val="16"/>
              <w:ind w:left="0"/>
              <w:rPr>
                <w:b/>
                <w:sz w:val="24"/>
                <w:szCs w:val="24"/>
              </w:rPr>
            </w:pPr>
            <w:r>
              <w:rPr>
                <w:spacing w:val="-2"/>
                <w:sz w:val="24"/>
                <w:szCs w:val="24"/>
              </w:rPr>
              <w:t xml:space="preserve">Оснащены </w:t>
            </w:r>
            <w:r>
              <w:rPr>
                <w:spacing w:val="-6"/>
                <w:sz w:val="24"/>
                <w:szCs w:val="24"/>
              </w:rPr>
              <w:t>(</w:t>
            </w:r>
            <w:r>
              <w:rPr>
                <w:b/>
                <w:spacing w:val="-6"/>
                <w:sz w:val="24"/>
                <w:szCs w:val="24"/>
              </w:rPr>
              <w:t xml:space="preserve">в </w:t>
            </w:r>
            <w:r>
              <w:rPr>
                <w:b/>
                <w:spacing w:val="-2"/>
                <w:sz w:val="24"/>
                <w:szCs w:val="24"/>
              </w:rPr>
              <w:t>основном, частично,</w:t>
            </w:r>
          </w:p>
          <w:p w14:paraId="024B5C72">
            <w:pPr>
              <w:pStyle w:val="16"/>
              <w:ind w:left="0"/>
              <w:rPr>
                <w:sz w:val="24"/>
                <w:szCs w:val="24"/>
              </w:rPr>
            </w:pPr>
            <w:r>
              <w:rPr>
                <w:b/>
                <w:spacing w:val="-2"/>
                <w:sz w:val="24"/>
                <w:szCs w:val="24"/>
              </w:rPr>
              <w:t>оснащены полностью</w:t>
            </w:r>
            <w:r>
              <w:rPr>
                <w:spacing w:val="-2"/>
                <w:sz w:val="24"/>
                <w:szCs w:val="24"/>
              </w:rPr>
              <w:t>)</w:t>
            </w:r>
          </w:p>
        </w:tc>
      </w:tr>
      <w:tr w14:paraId="5A8F48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9" w:hRule="atLeast"/>
        </w:trPr>
        <w:tc>
          <w:tcPr>
            <w:tcW w:w="2168" w:type="dxa"/>
          </w:tcPr>
          <w:p w14:paraId="62C7B0B3">
            <w:pPr>
              <w:pStyle w:val="16"/>
              <w:ind w:left="0"/>
              <w:rPr>
                <w:sz w:val="24"/>
                <w:szCs w:val="24"/>
              </w:rPr>
            </w:pPr>
            <w:r>
              <w:rPr>
                <w:spacing w:val="-2"/>
                <w:sz w:val="24"/>
                <w:szCs w:val="24"/>
              </w:rPr>
              <w:t>Печатными</w:t>
            </w:r>
          </w:p>
          <w:p w14:paraId="057A4AB6">
            <w:pPr>
              <w:pStyle w:val="16"/>
              <w:ind w:left="0"/>
              <w:rPr>
                <w:sz w:val="24"/>
                <w:szCs w:val="24"/>
              </w:rPr>
            </w:pPr>
            <w:r>
              <w:rPr>
                <w:spacing w:val="-2"/>
                <w:sz w:val="24"/>
                <w:szCs w:val="24"/>
              </w:rPr>
              <w:t>образовательными</w:t>
            </w:r>
          </w:p>
          <w:p w14:paraId="487F5C4C">
            <w:pPr>
              <w:pStyle w:val="16"/>
              <w:tabs>
                <w:tab w:val="left" w:pos="1223"/>
              </w:tabs>
              <w:ind w:left="0"/>
              <w:jc w:val="both"/>
              <w:rPr>
                <w:sz w:val="24"/>
                <w:szCs w:val="24"/>
              </w:rPr>
            </w:pPr>
            <w:r>
              <w:rPr>
                <w:sz w:val="24"/>
                <w:szCs w:val="24"/>
              </w:rPr>
              <w:t xml:space="preserve">ресурсами и ЭОР по </w:t>
            </w:r>
            <w:r>
              <w:rPr>
                <w:spacing w:val="-4"/>
                <w:sz w:val="24"/>
                <w:szCs w:val="24"/>
              </w:rPr>
              <w:t>всем</w:t>
            </w:r>
            <w:r>
              <w:rPr>
                <w:sz w:val="24"/>
                <w:szCs w:val="24"/>
              </w:rPr>
              <w:t xml:space="preserve"> </w:t>
            </w:r>
            <w:r>
              <w:rPr>
                <w:spacing w:val="-2"/>
                <w:sz w:val="24"/>
                <w:szCs w:val="24"/>
              </w:rPr>
              <w:t xml:space="preserve">учебным </w:t>
            </w:r>
            <w:r>
              <w:rPr>
                <w:sz w:val="24"/>
                <w:szCs w:val="24"/>
              </w:rPr>
              <w:t>предметам</w:t>
            </w:r>
            <w:r>
              <w:rPr>
                <w:spacing w:val="28"/>
                <w:sz w:val="24"/>
                <w:szCs w:val="24"/>
              </w:rPr>
              <w:t xml:space="preserve"> </w:t>
            </w:r>
            <w:r>
              <w:rPr>
                <w:spacing w:val="-2"/>
                <w:sz w:val="24"/>
                <w:szCs w:val="24"/>
              </w:rPr>
              <w:t>учебного плана</w:t>
            </w:r>
          </w:p>
        </w:tc>
        <w:tc>
          <w:tcPr>
            <w:tcW w:w="1968" w:type="dxa"/>
          </w:tcPr>
          <w:p w14:paraId="7C80F9B8">
            <w:pPr>
              <w:pStyle w:val="16"/>
              <w:ind w:left="0"/>
              <w:rPr>
                <w:sz w:val="24"/>
                <w:szCs w:val="24"/>
              </w:rPr>
            </w:pPr>
            <w:r>
              <w:rPr>
                <w:spacing w:val="-2"/>
                <w:sz w:val="24"/>
                <w:szCs w:val="24"/>
              </w:rPr>
              <w:t>Печатно-</w:t>
            </w:r>
          </w:p>
          <w:p w14:paraId="4C1E3411">
            <w:pPr>
              <w:pStyle w:val="16"/>
              <w:ind w:left="0"/>
              <w:rPr>
                <w:sz w:val="24"/>
                <w:szCs w:val="24"/>
              </w:rPr>
            </w:pPr>
            <w:r>
              <w:rPr>
                <w:spacing w:val="-2"/>
                <w:sz w:val="24"/>
                <w:szCs w:val="24"/>
              </w:rPr>
              <w:t>образовательные ресурсы</w:t>
            </w:r>
          </w:p>
        </w:tc>
        <w:tc>
          <w:tcPr>
            <w:tcW w:w="2252" w:type="dxa"/>
          </w:tcPr>
          <w:p w14:paraId="3C3CFACE">
            <w:pPr>
              <w:pStyle w:val="16"/>
              <w:ind w:left="0"/>
              <w:rPr>
                <w:sz w:val="24"/>
                <w:szCs w:val="24"/>
              </w:rPr>
            </w:pPr>
            <w:r>
              <w:rPr>
                <w:sz w:val="24"/>
                <w:szCs w:val="24"/>
              </w:rPr>
              <w:t xml:space="preserve">Прибрести ЭОР, </w:t>
            </w:r>
            <w:r>
              <w:rPr>
                <w:spacing w:val="-2"/>
                <w:sz w:val="24"/>
                <w:szCs w:val="24"/>
              </w:rPr>
              <w:t xml:space="preserve">соответствующие </w:t>
            </w:r>
            <w:r>
              <w:rPr>
                <w:sz w:val="24"/>
                <w:szCs w:val="24"/>
              </w:rPr>
              <w:t xml:space="preserve">УМК по всем </w:t>
            </w:r>
            <w:r>
              <w:rPr>
                <w:spacing w:val="-2"/>
                <w:sz w:val="24"/>
                <w:szCs w:val="24"/>
              </w:rPr>
              <w:t>учебным</w:t>
            </w:r>
          </w:p>
          <w:p w14:paraId="4AD675B5">
            <w:pPr>
              <w:pStyle w:val="16"/>
              <w:ind w:left="0"/>
              <w:rPr>
                <w:sz w:val="24"/>
                <w:szCs w:val="24"/>
              </w:rPr>
            </w:pPr>
            <w:r>
              <w:rPr>
                <w:spacing w:val="-2"/>
                <w:sz w:val="24"/>
                <w:szCs w:val="24"/>
              </w:rPr>
              <w:t>предметам</w:t>
            </w:r>
            <w:r>
              <w:rPr>
                <w:sz w:val="24"/>
                <w:szCs w:val="24"/>
              </w:rPr>
              <w:t xml:space="preserve"> учебного</w:t>
            </w:r>
            <w:r>
              <w:rPr>
                <w:spacing w:val="-5"/>
                <w:sz w:val="24"/>
                <w:szCs w:val="24"/>
              </w:rPr>
              <w:t xml:space="preserve"> </w:t>
            </w:r>
            <w:r>
              <w:rPr>
                <w:spacing w:val="-2"/>
                <w:sz w:val="24"/>
                <w:szCs w:val="24"/>
              </w:rPr>
              <w:t>плана</w:t>
            </w:r>
          </w:p>
        </w:tc>
        <w:tc>
          <w:tcPr>
            <w:tcW w:w="1525" w:type="dxa"/>
          </w:tcPr>
          <w:p w14:paraId="0F7CCD8F">
            <w:pPr>
              <w:pStyle w:val="16"/>
              <w:ind w:left="0"/>
              <w:rPr>
                <w:sz w:val="24"/>
                <w:szCs w:val="24"/>
              </w:rPr>
            </w:pPr>
            <w:r>
              <w:rPr>
                <w:spacing w:val="-2"/>
                <w:sz w:val="24"/>
                <w:szCs w:val="24"/>
              </w:rPr>
              <w:t>постоянно</w:t>
            </w:r>
          </w:p>
        </w:tc>
        <w:tc>
          <w:tcPr>
            <w:tcW w:w="1378" w:type="dxa"/>
          </w:tcPr>
          <w:p w14:paraId="64268AF1">
            <w:pPr>
              <w:pStyle w:val="16"/>
              <w:ind w:left="0"/>
              <w:rPr>
                <w:sz w:val="24"/>
                <w:szCs w:val="24"/>
              </w:rPr>
            </w:pPr>
            <w:r>
              <w:rPr>
                <w:spacing w:val="-2"/>
                <w:sz w:val="24"/>
                <w:szCs w:val="24"/>
              </w:rPr>
              <w:t>оснащены частично</w:t>
            </w:r>
          </w:p>
        </w:tc>
      </w:tr>
    </w:tbl>
    <w:p w14:paraId="4F3DDA07">
      <w:pPr>
        <w:pStyle w:val="16"/>
        <w:ind w:left="0"/>
        <w:rPr>
          <w:sz w:val="24"/>
          <w:szCs w:val="24"/>
        </w:rPr>
        <w:sectPr>
          <w:footerReference r:id="rId5" w:type="default"/>
          <w:type w:val="continuous"/>
          <w:pgSz w:w="11910" w:h="16840"/>
          <w:pgMar w:top="1460" w:right="850" w:bottom="1200" w:left="1700" w:header="0" w:footer="1000" w:gutter="0"/>
          <w:cols w:space="720" w:num="1"/>
        </w:sectPr>
      </w:pPr>
    </w:p>
    <w:tbl>
      <w:tblPr>
        <w:tblStyle w:val="8"/>
        <w:tblW w:w="0" w:type="auto"/>
        <w:tblInd w:w="4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68"/>
        <w:gridCol w:w="1968"/>
        <w:gridCol w:w="2252"/>
        <w:gridCol w:w="1525"/>
        <w:gridCol w:w="1378"/>
      </w:tblGrid>
      <w:tr w14:paraId="5768C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0" w:hRule="atLeast"/>
        </w:trPr>
        <w:tc>
          <w:tcPr>
            <w:tcW w:w="2168" w:type="dxa"/>
          </w:tcPr>
          <w:p w14:paraId="5A4FB3E0">
            <w:pPr>
              <w:pStyle w:val="16"/>
              <w:tabs>
                <w:tab w:val="left" w:pos="1576"/>
              </w:tabs>
              <w:ind w:left="0"/>
              <w:rPr>
                <w:sz w:val="24"/>
                <w:szCs w:val="24"/>
              </w:rPr>
            </w:pPr>
            <w:r>
              <w:rPr>
                <w:spacing w:val="-2"/>
                <w:sz w:val="24"/>
                <w:szCs w:val="24"/>
              </w:rPr>
              <w:t>Имеет</w:t>
            </w:r>
            <w:r>
              <w:rPr>
                <w:sz w:val="24"/>
                <w:szCs w:val="24"/>
              </w:rPr>
              <w:t xml:space="preserve"> </w:t>
            </w:r>
            <w:r>
              <w:rPr>
                <w:spacing w:val="-4"/>
                <w:sz w:val="24"/>
                <w:szCs w:val="24"/>
              </w:rPr>
              <w:t xml:space="preserve">фонд </w:t>
            </w:r>
            <w:r>
              <w:rPr>
                <w:spacing w:val="-2"/>
                <w:sz w:val="24"/>
                <w:szCs w:val="24"/>
              </w:rPr>
              <w:t>дополнительной литературы</w:t>
            </w:r>
          </w:p>
          <w:p w14:paraId="2E3CF673">
            <w:pPr>
              <w:pStyle w:val="16"/>
              <w:ind w:left="0"/>
              <w:rPr>
                <w:sz w:val="24"/>
                <w:szCs w:val="24"/>
              </w:rPr>
            </w:pPr>
            <w:r>
              <w:rPr>
                <w:spacing w:val="-4"/>
                <w:sz w:val="24"/>
                <w:szCs w:val="24"/>
              </w:rPr>
              <w:t>-</w:t>
            </w:r>
            <w:r>
              <w:rPr>
                <w:spacing w:val="-2"/>
                <w:sz w:val="24"/>
                <w:szCs w:val="24"/>
              </w:rPr>
              <w:t>детская</w:t>
            </w:r>
          </w:p>
          <w:p w14:paraId="19385FD6">
            <w:pPr>
              <w:pStyle w:val="16"/>
              <w:ind w:left="0"/>
              <w:rPr>
                <w:sz w:val="24"/>
                <w:szCs w:val="24"/>
              </w:rPr>
            </w:pPr>
            <w:r>
              <w:rPr>
                <w:spacing w:val="-2"/>
                <w:sz w:val="24"/>
                <w:szCs w:val="24"/>
              </w:rPr>
              <w:t>художественная литература;</w:t>
            </w:r>
          </w:p>
          <w:p w14:paraId="43D0646B">
            <w:pPr>
              <w:pStyle w:val="16"/>
              <w:ind w:left="0"/>
              <w:rPr>
                <w:sz w:val="24"/>
                <w:szCs w:val="24"/>
              </w:rPr>
            </w:pPr>
            <w:r>
              <w:rPr>
                <w:spacing w:val="-2"/>
                <w:sz w:val="24"/>
                <w:szCs w:val="24"/>
              </w:rPr>
              <w:t>-научно-популярная литература</w:t>
            </w:r>
          </w:p>
        </w:tc>
        <w:tc>
          <w:tcPr>
            <w:tcW w:w="1968" w:type="dxa"/>
          </w:tcPr>
          <w:p w14:paraId="4A793FD3">
            <w:pPr>
              <w:pStyle w:val="16"/>
              <w:ind w:left="0"/>
              <w:rPr>
                <w:sz w:val="24"/>
                <w:szCs w:val="24"/>
              </w:rPr>
            </w:pPr>
            <w:r>
              <w:rPr>
                <w:spacing w:val="-2"/>
                <w:sz w:val="24"/>
                <w:szCs w:val="24"/>
              </w:rPr>
              <w:t>Детская</w:t>
            </w:r>
          </w:p>
          <w:p w14:paraId="0B723C4D">
            <w:pPr>
              <w:pStyle w:val="16"/>
              <w:ind w:left="0"/>
              <w:rPr>
                <w:sz w:val="24"/>
                <w:szCs w:val="24"/>
              </w:rPr>
            </w:pPr>
            <w:r>
              <w:rPr>
                <w:spacing w:val="-2"/>
                <w:sz w:val="24"/>
                <w:szCs w:val="24"/>
              </w:rPr>
              <w:t>художественная литература: русские</w:t>
            </w:r>
          </w:p>
          <w:p w14:paraId="639B2178">
            <w:pPr>
              <w:pStyle w:val="16"/>
              <w:tabs>
                <w:tab w:val="left" w:pos="1188"/>
              </w:tabs>
              <w:ind w:left="0"/>
              <w:rPr>
                <w:sz w:val="24"/>
                <w:szCs w:val="24"/>
              </w:rPr>
            </w:pPr>
            <w:r>
              <w:rPr>
                <w:spacing w:val="-2"/>
                <w:sz w:val="24"/>
                <w:szCs w:val="24"/>
              </w:rPr>
              <w:t>народные</w:t>
            </w:r>
            <w:r>
              <w:rPr>
                <w:spacing w:val="80"/>
                <w:sz w:val="24"/>
                <w:szCs w:val="24"/>
              </w:rPr>
              <w:t xml:space="preserve"> </w:t>
            </w:r>
            <w:r>
              <w:rPr>
                <w:spacing w:val="-2"/>
                <w:sz w:val="24"/>
                <w:szCs w:val="24"/>
              </w:rPr>
              <w:t>сказки,</w:t>
            </w:r>
            <w:r>
              <w:rPr>
                <w:sz w:val="24"/>
                <w:szCs w:val="24"/>
              </w:rPr>
              <w:t xml:space="preserve"> </w:t>
            </w:r>
            <w:r>
              <w:rPr>
                <w:spacing w:val="-2"/>
                <w:sz w:val="24"/>
                <w:szCs w:val="24"/>
              </w:rPr>
              <w:t>сказки русских</w:t>
            </w:r>
          </w:p>
          <w:p w14:paraId="6772811D">
            <w:pPr>
              <w:pStyle w:val="16"/>
              <w:ind w:left="0"/>
              <w:rPr>
                <w:sz w:val="24"/>
                <w:szCs w:val="24"/>
              </w:rPr>
            </w:pPr>
            <w:r>
              <w:rPr>
                <w:spacing w:val="-2"/>
                <w:sz w:val="24"/>
                <w:szCs w:val="24"/>
              </w:rPr>
              <w:t>писателей, зарубежные</w:t>
            </w:r>
          </w:p>
          <w:p w14:paraId="68199300">
            <w:pPr>
              <w:pStyle w:val="16"/>
              <w:tabs>
                <w:tab w:val="left" w:pos="1050"/>
                <w:tab w:val="left" w:pos="1728"/>
              </w:tabs>
              <w:ind w:left="0"/>
              <w:jc w:val="both"/>
              <w:rPr>
                <w:sz w:val="24"/>
                <w:szCs w:val="24"/>
              </w:rPr>
            </w:pPr>
            <w:r>
              <w:rPr>
                <w:sz w:val="24"/>
                <w:szCs w:val="24"/>
              </w:rPr>
              <w:t>сказки;</w:t>
            </w:r>
            <w:r>
              <w:rPr>
                <w:spacing w:val="-2"/>
                <w:sz w:val="24"/>
                <w:szCs w:val="24"/>
              </w:rPr>
              <w:t xml:space="preserve"> </w:t>
            </w:r>
            <w:r>
              <w:rPr>
                <w:sz w:val="24"/>
                <w:szCs w:val="24"/>
              </w:rPr>
              <w:t xml:space="preserve">рассказы </w:t>
            </w:r>
            <w:r>
              <w:rPr>
                <w:spacing w:val="-10"/>
                <w:sz w:val="24"/>
                <w:szCs w:val="24"/>
              </w:rPr>
              <w:t>и</w:t>
            </w:r>
            <w:r>
              <w:rPr>
                <w:sz w:val="24"/>
                <w:szCs w:val="24"/>
              </w:rPr>
              <w:t xml:space="preserve"> </w:t>
            </w:r>
            <w:r>
              <w:rPr>
                <w:spacing w:val="-2"/>
                <w:sz w:val="24"/>
                <w:szCs w:val="24"/>
              </w:rPr>
              <w:t>повести русских</w:t>
            </w:r>
            <w:r>
              <w:rPr>
                <w:sz w:val="24"/>
                <w:szCs w:val="24"/>
              </w:rPr>
              <w:t xml:space="preserve">  </w:t>
            </w:r>
            <w:r>
              <w:rPr>
                <w:spacing w:val="-10"/>
                <w:sz w:val="24"/>
                <w:szCs w:val="24"/>
              </w:rPr>
              <w:t xml:space="preserve">и </w:t>
            </w:r>
            <w:r>
              <w:rPr>
                <w:spacing w:val="-2"/>
                <w:sz w:val="24"/>
                <w:szCs w:val="24"/>
              </w:rPr>
              <w:t>советских</w:t>
            </w:r>
          </w:p>
          <w:p w14:paraId="6C4C0201">
            <w:pPr>
              <w:pStyle w:val="16"/>
              <w:ind w:left="0"/>
              <w:jc w:val="both"/>
              <w:rPr>
                <w:sz w:val="24"/>
                <w:szCs w:val="24"/>
              </w:rPr>
            </w:pPr>
            <w:r>
              <w:rPr>
                <w:sz w:val="24"/>
                <w:szCs w:val="24"/>
              </w:rPr>
              <w:t xml:space="preserve">писателей, а </w:t>
            </w:r>
            <w:r>
              <w:rPr>
                <w:spacing w:val="-2"/>
                <w:sz w:val="24"/>
                <w:szCs w:val="24"/>
              </w:rPr>
              <w:t>также</w:t>
            </w:r>
          </w:p>
          <w:p w14:paraId="68507673">
            <w:pPr>
              <w:pStyle w:val="16"/>
              <w:ind w:left="0"/>
              <w:rPr>
                <w:sz w:val="24"/>
                <w:szCs w:val="24"/>
              </w:rPr>
            </w:pPr>
            <w:r>
              <w:rPr>
                <w:spacing w:val="-2"/>
                <w:sz w:val="24"/>
                <w:szCs w:val="24"/>
              </w:rPr>
              <w:t>зарубежных</w:t>
            </w:r>
          </w:p>
          <w:p w14:paraId="2B26D909">
            <w:pPr>
              <w:pStyle w:val="16"/>
              <w:tabs>
                <w:tab w:val="left" w:pos="1167"/>
              </w:tabs>
              <w:ind w:left="0"/>
              <w:jc w:val="both"/>
              <w:rPr>
                <w:sz w:val="24"/>
                <w:szCs w:val="24"/>
              </w:rPr>
            </w:pPr>
            <w:r>
              <w:rPr>
                <w:sz w:val="24"/>
                <w:szCs w:val="24"/>
              </w:rPr>
              <w:t>авторов; стихи русских поэтов</w:t>
            </w:r>
            <w:r>
              <w:rPr>
                <w:spacing w:val="80"/>
                <w:sz w:val="24"/>
                <w:szCs w:val="24"/>
              </w:rPr>
              <w:t xml:space="preserve"> </w:t>
            </w:r>
            <w:r>
              <w:rPr>
                <w:spacing w:val="-10"/>
                <w:sz w:val="24"/>
                <w:szCs w:val="24"/>
              </w:rPr>
              <w:t>и</w:t>
            </w:r>
            <w:r>
              <w:rPr>
                <w:sz w:val="24"/>
                <w:szCs w:val="24"/>
              </w:rPr>
              <w:t xml:space="preserve"> </w:t>
            </w:r>
            <w:r>
              <w:rPr>
                <w:spacing w:val="-2"/>
                <w:sz w:val="24"/>
                <w:szCs w:val="24"/>
              </w:rPr>
              <w:t>поэтов</w:t>
            </w:r>
          </w:p>
          <w:p w14:paraId="741CFF62">
            <w:pPr>
              <w:pStyle w:val="16"/>
              <w:ind w:left="0"/>
              <w:rPr>
                <w:sz w:val="24"/>
                <w:szCs w:val="24"/>
              </w:rPr>
            </w:pPr>
            <w:r>
              <w:rPr>
                <w:spacing w:val="-2"/>
                <w:sz w:val="24"/>
                <w:szCs w:val="24"/>
              </w:rPr>
              <w:t>современности. Научно- популярная литература</w:t>
            </w:r>
          </w:p>
          <w:p w14:paraId="49069D32">
            <w:pPr>
              <w:pStyle w:val="16"/>
              <w:ind w:left="0"/>
              <w:rPr>
                <w:sz w:val="24"/>
                <w:szCs w:val="24"/>
              </w:rPr>
            </w:pPr>
            <w:r>
              <w:rPr>
                <w:spacing w:val="-2"/>
                <w:sz w:val="24"/>
                <w:szCs w:val="24"/>
              </w:rPr>
              <w:t>представлена энциклопедиями</w:t>
            </w:r>
          </w:p>
        </w:tc>
        <w:tc>
          <w:tcPr>
            <w:tcW w:w="2252" w:type="dxa"/>
          </w:tcPr>
          <w:p w14:paraId="1FA39DD7">
            <w:pPr>
              <w:pStyle w:val="16"/>
              <w:ind w:left="0"/>
              <w:jc w:val="both"/>
              <w:rPr>
                <w:sz w:val="24"/>
                <w:szCs w:val="24"/>
              </w:rPr>
            </w:pPr>
            <w:r>
              <w:rPr>
                <w:sz w:val="24"/>
                <w:szCs w:val="24"/>
              </w:rPr>
              <w:t>Обновить</w:t>
            </w:r>
            <w:r>
              <w:rPr>
                <w:spacing w:val="-15"/>
                <w:sz w:val="24"/>
                <w:szCs w:val="24"/>
              </w:rPr>
              <w:t xml:space="preserve"> </w:t>
            </w:r>
            <w:r>
              <w:rPr>
                <w:sz w:val="24"/>
                <w:szCs w:val="24"/>
              </w:rPr>
              <w:t xml:space="preserve">фонд </w:t>
            </w:r>
            <w:r>
              <w:rPr>
                <w:spacing w:val="-2"/>
                <w:sz w:val="24"/>
                <w:szCs w:val="24"/>
              </w:rPr>
              <w:t>детской</w:t>
            </w:r>
          </w:p>
          <w:p w14:paraId="50E94EC6">
            <w:pPr>
              <w:pStyle w:val="16"/>
              <w:ind w:left="0"/>
              <w:jc w:val="both"/>
              <w:rPr>
                <w:sz w:val="24"/>
                <w:szCs w:val="24"/>
              </w:rPr>
            </w:pPr>
            <w:r>
              <w:rPr>
                <w:sz w:val="24"/>
                <w:szCs w:val="24"/>
              </w:rPr>
              <w:t>художественной</w:t>
            </w:r>
            <w:r>
              <w:rPr>
                <w:spacing w:val="-11"/>
                <w:sz w:val="24"/>
                <w:szCs w:val="24"/>
              </w:rPr>
              <w:t xml:space="preserve"> </w:t>
            </w:r>
            <w:r>
              <w:rPr>
                <w:sz w:val="24"/>
                <w:szCs w:val="24"/>
              </w:rPr>
              <w:t xml:space="preserve">и </w:t>
            </w:r>
            <w:r>
              <w:rPr>
                <w:spacing w:val="-2"/>
                <w:sz w:val="24"/>
                <w:szCs w:val="24"/>
              </w:rPr>
              <w:t>науно-популярной литературы.</w:t>
            </w:r>
          </w:p>
          <w:p w14:paraId="082083A2">
            <w:pPr>
              <w:pStyle w:val="16"/>
              <w:ind w:left="0"/>
              <w:jc w:val="both"/>
              <w:rPr>
                <w:sz w:val="24"/>
                <w:szCs w:val="24"/>
              </w:rPr>
            </w:pPr>
            <w:r>
              <w:rPr>
                <w:sz w:val="24"/>
                <w:szCs w:val="24"/>
              </w:rPr>
              <w:t>Приобрести</w:t>
            </w:r>
            <w:r>
              <w:rPr>
                <w:spacing w:val="-15"/>
                <w:sz w:val="24"/>
                <w:szCs w:val="24"/>
              </w:rPr>
              <w:t xml:space="preserve"> </w:t>
            </w:r>
            <w:r>
              <w:rPr>
                <w:sz w:val="24"/>
                <w:szCs w:val="24"/>
              </w:rPr>
              <w:t xml:space="preserve">книги </w:t>
            </w:r>
            <w:r>
              <w:rPr>
                <w:spacing w:val="-2"/>
                <w:sz w:val="24"/>
                <w:szCs w:val="24"/>
              </w:rPr>
              <w:t>следующих</w:t>
            </w:r>
          </w:p>
          <w:p w14:paraId="0C4C9B3F">
            <w:pPr>
              <w:pStyle w:val="16"/>
              <w:ind w:left="0"/>
              <w:jc w:val="both"/>
              <w:rPr>
                <w:sz w:val="24"/>
                <w:szCs w:val="24"/>
              </w:rPr>
            </w:pPr>
            <w:r>
              <w:rPr>
                <w:sz w:val="24"/>
                <w:szCs w:val="24"/>
              </w:rPr>
              <w:t>авторов:</w:t>
            </w:r>
            <w:r>
              <w:rPr>
                <w:spacing w:val="-15"/>
                <w:sz w:val="24"/>
                <w:szCs w:val="24"/>
              </w:rPr>
              <w:t xml:space="preserve"> </w:t>
            </w:r>
            <w:r>
              <w:rPr>
                <w:sz w:val="24"/>
                <w:szCs w:val="24"/>
              </w:rPr>
              <w:t xml:space="preserve">Маршак, </w:t>
            </w:r>
            <w:r>
              <w:rPr>
                <w:spacing w:val="-2"/>
                <w:sz w:val="24"/>
                <w:szCs w:val="24"/>
              </w:rPr>
              <w:t>Михалков,</w:t>
            </w:r>
          </w:p>
          <w:p w14:paraId="582122BB">
            <w:pPr>
              <w:pStyle w:val="16"/>
              <w:ind w:left="0"/>
              <w:rPr>
                <w:sz w:val="24"/>
                <w:szCs w:val="24"/>
              </w:rPr>
            </w:pPr>
            <w:r>
              <w:rPr>
                <w:sz w:val="24"/>
                <w:szCs w:val="24"/>
              </w:rPr>
              <w:t>Пантелеев,</w:t>
            </w:r>
            <w:r>
              <w:rPr>
                <w:spacing w:val="-15"/>
                <w:sz w:val="24"/>
                <w:szCs w:val="24"/>
              </w:rPr>
              <w:t xml:space="preserve"> </w:t>
            </w:r>
            <w:r>
              <w:rPr>
                <w:sz w:val="24"/>
                <w:szCs w:val="24"/>
              </w:rPr>
              <w:t xml:space="preserve">Барто, Пермяк, Осеева, </w:t>
            </w:r>
            <w:r>
              <w:rPr>
                <w:spacing w:val="-2"/>
                <w:sz w:val="24"/>
                <w:szCs w:val="24"/>
              </w:rPr>
              <w:t>Драгунский,</w:t>
            </w:r>
          </w:p>
          <w:p w14:paraId="02C7FFEE">
            <w:pPr>
              <w:pStyle w:val="16"/>
              <w:ind w:left="0"/>
              <w:rPr>
                <w:sz w:val="24"/>
                <w:szCs w:val="24"/>
              </w:rPr>
            </w:pPr>
            <w:r>
              <w:rPr>
                <w:sz w:val="24"/>
                <w:szCs w:val="24"/>
              </w:rPr>
              <w:t>Берестов,</w:t>
            </w:r>
            <w:r>
              <w:rPr>
                <w:spacing w:val="-15"/>
                <w:sz w:val="24"/>
                <w:szCs w:val="24"/>
              </w:rPr>
              <w:t xml:space="preserve"> </w:t>
            </w:r>
            <w:r>
              <w:rPr>
                <w:sz w:val="24"/>
                <w:szCs w:val="24"/>
              </w:rPr>
              <w:t xml:space="preserve">Заходер, Куприн, Яковлев, </w:t>
            </w:r>
            <w:r>
              <w:rPr>
                <w:spacing w:val="-2"/>
                <w:sz w:val="24"/>
                <w:szCs w:val="24"/>
              </w:rPr>
              <w:t>Мандельштам,</w:t>
            </w:r>
          </w:p>
          <w:p w14:paraId="30AE8B27">
            <w:pPr>
              <w:pStyle w:val="16"/>
              <w:ind w:left="0"/>
              <w:rPr>
                <w:sz w:val="24"/>
                <w:szCs w:val="24"/>
              </w:rPr>
            </w:pPr>
            <w:r>
              <w:rPr>
                <w:spacing w:val="-2"/>
                <w:sz w:val="24"/>
                <w:szCs w:val="24"/>
              </w:rPr>
              <w:t xml:space="preserve">Токмакова, Ладонщиков. </w:t>
            </w:r>
            <w:r>
              <w:rPr>
                <w:sz w:val="24"/>
                <w:szCs w:val="24"/>
              </w:rPr>
              <w:t>Энциклопедии</w:t>
            </w:r>
            <w:r>
              <w:rPr>
                <w:spacing w:val="-15"/>
                <w:sz w:val="24"/>
                <w:szCs w:val="24"/>
              </w:rPr>
              <w:t xml:space="preserve"> </w:t>
            </w:r>
            <w:r>
              <w:rPr>
                <w:sz w:val="24"/>
                <w:szCs w:val="24"/>
              </w:rPr>
              <w:t xml:space="preserve">по </w:t>
            </w:r>
            <w:r>
              <w:rPr>
                <w:spacing w:val="-2"/>
                <w:sz w:val="24"/>
                <w:szCs w:val="24"/>
              </w:rPr>
              <w:t>направлениям:</w:t>
            </w:r>
          </w:p>
          <w:p w14:paraId="4D48329C">
            <w:pPr>
              <w:pStyle w:val="16"/>
              <w:ind w:left="0"/>
              <w:rPr>
                <w:sz w:val="24"/>
                <w:szCs w:val="24"/>
              </w:rPr>
            </w:pPr>
            <w:r>
              <w:rPr>
                <w:sz w:val="24"/>
                <w:szCs w:val="24"/>
              </w:rPr>
              <w:t>космос, техника, география,</w:t>
            </w:r>
            <w:r>
              <w:rPr>
                <w:spacing w:val="-15"/>
                <w:sz w:val="24"/>
                <w:szCs w:val="24"/>
              </w:rPr>
              <w:t xml:space="preserve"> </w:t>
            </w:r>
            <w:r>
              <w:rPr>
                <w:sz w:val="24"/>
                <w:szCs w:val="24"/>
              </w:rPr>
              <w:t>химия, физика, биология</w:t>
            </w:r>
          </w:p>
        </w:tc>
        <w:tc>
          <w:tcPr>
            <w:tcW w:w="1525" w:type="dxa"/>
          </w:tcPr>
          <w:p w14:paraId="0E0C6061">
            <w:pPr>
              <w:pStyle w:val="16"/>
              <w:ind w:left="0"/>
              <w:rPr>
                <w:sz w:val="24"/>
                <w:szCs w:val="24"/>
              </w:rPr>
            </w:pPr>
            <w:r>
              <w:rPr>
                <w:spacing w:val="-2"/>
                <w:sz w:val="24"/>
                <w:szCs w:val="24"/>
              </w:rPr>
              <w:t>постоянно</w:t>
            </w:r>
          </w:p>
        </w:tc>
        <w:tc>
          <w:tcPr>
            <w:tcW w:w="1378" w:type="dxa"/>
          </w:tcPr>
          <w:p w14:paraId="30D704B5">
            <w:pPr>
              <w:pStyle w:val="16"/>
              <w:ind w:left="0"/>
              <w:rPr>
                <w:sz w:val="24"/>
                <w:szCs w:val="24"/>
              </w:rPr>
            </w:pPr>
            <w:r>
              <w:rPr>
                <w:spacing w:val="-2"/>
                <w:sz w:val="24"/>
                <w:szCs w:val="24"/>
              </w:rPr>
              <w:t>оснащены частично</w:t>
            </w:r>
          </w:p>
        </w:tc>
      </w:tr>
      <w:tr w14:paraId="3BD908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0" w:hRule="atLeast"/>
        </w:trPr>
        <w:tc>
          <w:tcPr>
            <w:tcW w:w="2168" w:type="dxa"/>
          </w:tcPr>
          <w:p w14:paraId="4F42E4DB">
            <w:pPr>
              <w:pStyle w:val="16"/>
              <w:tabs>
                <w:tab w:val="left" w:pos="647"/>
              </w:tabs>
              <w:ind w:left="0"/>
              <w:rPr>
                <w:sz w:val="24"/>
                <w:szCs w:val="24"/>
              </w:rPr>
            </w:pPr>
            <w:r>
              <w:rPr>
                <w:spacing w:val="-2"/>
                <w:sz w:val="24"/>
                <w:szCs w:val="24"/>
              </w:rPr>
              <w:t>Справочно- библиографические</w:t>
            </w:r>
            <w:r>
              <w:rPr>
                <w:spacing w:val="40"/>
                <w:sz w:val="24"/>
                <w:szCs w:val="24"/>
              </w:rPr>
              <w:t xml:space="preserve"> </w:t>
            </w:r>
            <w:r>
              <w:rPr>
                <w:spacing w:val="-10"/>
                <w:sz w:val="24"/>
                <w:szCs w:val="24"/>
              </w:rPr>
              <w:t>и</w:t>
            </w:r>
            <w:r>
              <w:rPr>
                <w:sz w:val="24"/>
                <w:szCs w:val="24"/>
              </w:rPr>
              <w:t xml:space="preserve"> </w:t>
            </w:r>
            <w:r>
              <w:rPr>
                <w:spacing w:val="-2"/>
                <w:sz w:val="24"/>
                <w:szCs w:val="24"/>
              </w:rPr>
              <w:t>периодические издания,</w:t>
            </w:r>
          </w:p>
          <w:p w14:paraId="461409AC">
            <w:pPr>
              <w:pStyle w:val="16"/>
              <w:ind w:left="0"/>
              <w:rPr>
                <w:sz w:val="24"/>
                <w:szCs w:val="24"/>
              </w:rPr>
            </w:pPr>
            <w:r>
              <w:rPr>
                <w:spacing w:val="-2"/>
                <w:sz w:val="24"/>
                <w:szCs w:val="24"/>
              </w:rPr>
              <w:t>сопровождающие реализацию</w:t>
            </w:r>
          </w:p>
          <w:p w14:paraId="7FCC9F7E">
            <w:pPr>
              <w:pStyle w:val="16"/>
              <w:ind w:left="0"/>
              <w:rPr>
                <w:sz w:val="24"/>
                <w:szCs w:val="24"/>
              </w:rPr>
            </w:pPr>
            <w:r>
              <w:rPr>
                <w:spacing w:val="-2"/>
                <w:sz w:val="24"/>
                <w:szCs w:val="24"/>
              </w:rPr>
              <w:t>программы</w:t>
            </w:r>
          </w:p>
          <w:p w14:paraId="1543EDE7">
            <w:pPr>
              <w:pStyle w:val="16"/>
              <w:ind w:left="0"/>
              <w:rPr>
                <w:sz w:val="24"/>
                <w:szCs w:val="24"/>
              </w:rPr>
            </w:pPr>
            <w:r>
              <w:rPr>
                <w:sz w:val="24"/>
                <w:szCs w:val="24"/>
              </w:rPr>
              <w:t>начального</w:t>
            </w:r>
            <w:r>
              <w:rPr>
                <w:spacing w:val="80"/>
                <w:sz w:val="24"/>
                <w:szCs w:val="24"/>
              </w:rPr>
              <w:t xml:space="preserve"> </w:t>
            </w:r>
            <w:r>
              <w:rPr>
                <w:sz w:val="24"/>
                <w:szCs w:val="24"/>
              </w:rPr>
              <w:t xml:space="preserve">общего </w:t>
            </w:r>
            <w:r>
              <w:rPr>
                <w:spacing w:val="-2"/>
                <w:sz w:val="24"/>
                <w:szCs w:val="24"/>
              </w:rPr>
              <w:t>образования</w:t>
            </w:r>
          </w:p>
        </w:tc>
        <w:tc>
          <w:tcPr>
            <w:tcW w:w="1968" w:type="dxa"/>
          </w:tcPr>
          <w:p w14:paraId="3111E44B">
            <w:pPr>
              <w:pStyle w:val="16"/>
              <w:ind w:left="0"/>
              <w:rPr>
                <w:sz w:val="24"/>
                <w:szCs w:val="24"/>
              </w:rPr>
            </w:pPr>
            <w:r>
              <w:rPr>
                <w:spacing w:val="-2"/>
                <w:sz w:val="24"/>
                <w:szCs w:val="24"/>
              </w:rPr>
              <w:t>Словари, энциклопедии, справочная</w:t>
            </w:r>
          </w:p>
          <w:p w14:paraId="54AA9E07">
            <w:pPr>
              <w:pStyle w:val="16"/>
              <w:tabs>
                <w:tab w:val="left" w:pos="1606"/>
              </w:tabs>
              <w:ind w:left="0"/>
              <w:rPr>
                <w:sz w:val="24"/>
                <w:szCs w:val="24"/>
              </w:rPr>
            </w:pPr>
            <w:r>
              <w:rPr>
                <w:spacing w:val="-2"/>
                <w:sz w:val="24"/>
                <w:szCs w:val="24"/>
              </w:rPr>
              <w:t>литература</w:t>
            </w:r>
            <w:r>
              <w:rPr>
                <w:sz w:val="24"/>
                <w:szCs w:val="24"/>
              </w:rPr>
              <w:t xml:space="preserve"> </w:t>
            </w:r>
            <w:r>
              <w:rPr>
                <w:spacing w:val="-6"/>
                <w:sz w:val="24"/>
                <w:szCs w:val="24"/>
              </w:rPr>
              <w:t xml:space="preserve">по </w:t>
            </w:r>
            <w:r>
              <w:rPr>
                <w:spacing w:val="-2"/>
                <w:sz w:val="24"/>
                <w:szCs w:val="24"/>
              </w:rPr>
              <w:t>предметам: медицина, биология,</w:t>
            </w:r>
            <w:r>
              <w:rPr>
                <w:spacing w:val="80"/>
                <w:sz w:val="24"/>
                <w:szCs w:val="24"/>
              </w:rPr>
              <w:t xml:space="preserve"> </w:t>
            </w:r>
            <w:r>
              <w:rPr>
                <w:spacing w:val="-2"/>
                <w:sz w:val="24"/>
                <w:szCs w:val="24"/>
              </w:rPr>
              <w:t>химия,</w:t>
            </w:r>
          </w:p>
          <w:p w14:paraId="1B5645DD">
            <w:pPr>
              <w:pStyle w:val="16"/>
              <w:ind w:left="0"/>
              <w:rPr>
                <w:sz w:val="24"/>
                <w:szCs w:val="24"/>
              </w:rPr>
            </w:pPr>
            <w:r>
              <w:rPr>
                <w:spacing w:val="-2"/>
                <w:sz w:val="24"/>
                <w:szCs w:val="24"/>
              </w:rPr>
              <w:t>математика, литература,</w:t>
            </w:r>
          </w:p>
          <w:p w14:paraId="5C26E8C2">
            <w:pPr>
              <w:pStyle w:val="16"/>
              <w:tabs>
                <w:tab w:val="left" w:pos="1268"/>
              </w:tabs>
              <w:ind w:left="0"/>
              <w:rPr>
                <w:sz w:val="24"/>
                <w:szCs w:val="24"/>
              </w:rPr>
            </w:pPr>
            <w:r>
              <w:rPr>
                <w:spacing w:val="-2"/>
                <w:sz w:val="24"/>
                <w:szCs w:val="24"/>
              </w:rPr>
              <w:t>история,</w:t>
            </w:r>
            <w:r>
              <w:rPr>
                <w:sz w:val="24"/>
                <w:szCs w:val="24"/>
              </w:rPr>
              <w:t xml:space="preserve"> </w:t>
            </w:r>
            <w:r>
              <w:rPr>
                <w:spacing w:val="-4"/>
                <w:sz w:val="24"/>
                <w:szCs w:val="24"/>
              </w:rPr>
              <w:t xml:space="preserve">право </w:t>
            </w:r>
            <w:r>
              <w:rPr>
                <w:spacing w:val="-2"/>
                <w:sz w:val="24"/>
                <w:szCs w:val="24"/>
              </w:rPr>
              <w:t>идр.)</w:t>
            </w:r>
          </w:p>
        </w:tc>
        <w:tc>
          <w:tcPr>
            <w:tcW w:w="2252" w:type="dxa"/>
          </w:tcPr>
          <w:p w14:paraId="3D010DB8">
            <w:pPr>
              <w:pStyle w:val="16"/>
              <w:ind w:left="0"/>
              <w:rPr>
                <w:sz w:val="24"/>
                <w:szCs w:val="24"/>
              </w:rPr>
            </w:pPr>
            <w:r>
              <w:rPr>
                <w:spacing w:val="-2"/>
                <w:sz w:val="24"/>
                <w:szCs w:val="24"/>
              </w:rPr>
              <w:t>Периодические</w:t>
            </w:r>
          </w:p>
          <w:p w14:paraId="30FCB497">
            <w:pPr>
              <w:pStyle w:val="16"/>
              <w:ind w:left="0"/>
              <w:rPr>
                <w:sz w:val="24"/>
                <w:szCs w:val="24"/>
              </w:rPr>
            </w:pPr>
            <w:r>
              <w:rPr>
                <w:sz w:val="24"/>
                <w:szCs w:val="24"/>
              </w:rPr>
              <w:t>издания</w:t>
            </w:r>
            <w:r>
              <w:rPr>
                <w:spacing w:val="-15"/>
                <w:sz w:val="24"/>
                <w:szCs w:val="24"/>
              </w:rPr>
              <w:t xml:space="preserve"> </w:t>
            </w:r>
            <w:r>
              <w:rPr>
                <w:sz w:val="24"/>
                <w:szCs w:val="24"/>
              </w:rPr>
              <w:t xml:space="preserve">(журналы): </w:t>
            </w:r>
            <w:r>
              <w:rPr>
                <w:spacing w:val="-2"/>
                <w:sz w:val="24"/>
                <w:szCs w:val="24"/>
              </w:rPr>
              <w:t>Директор, заместитель</w:t>
            </w:r>
          </w:p>
          <w:p w14:paraId="44CEA6D3">
            <w:pPr>
              <w:pStyle w:val="16"/>
              <w:ind w:left="0"/>
              <w:rPr>
                <w:sz w:val="24"/>
                <w:szCs w:val="24"/>
              </w:rPr>
            </w:pPr>
            <w:r>
              <w:rPr>
                <w:spacing w:val="-2"/>
                <w:sz w:val="24"/>
                <w:szCs w:val="24"/>
              </w:rPr>
              <w:t>директора, классный</w:t>
            </w:r>
          </w:p>
          <w:p w14:paraId="122AF3E4">
            <w:pPr>
              <w:pStyle w:val="16"/>
              <w:ind w:left="0"/>
              <w:rPr>
                <w:sz w:val="24"/>
                <w:szCs w:val="24"/>
              </w:rPr>
            </w:pPr>
            <w:r>
              <w:rPr>
                <w:spacing w:val="-2"/>
                <w:sz w:val="24"/>
                <w:szCs w:val="24"/>
              </w:rPr>
              <w:t>руководитель,</w:t>
            </w:r>
          </w:p>
          <w:p w14:paraId="0EA339A4">
            <w:pPr>
              <w:pStyle w:val="16"/>
              <w:ind w:left="0"/>
              <w:rPr>
                <w:sz w:val="24"/>
                <w:szCs w:val="24"/>
              </w:rPr>
            </w:pPr>
            <w:r>
              <w:rPr>
                <w:sz w:val="24"/>
                <w:szCs w:val="24"/>
              </w:rPr>
              <w:t>главный</w:t>
            </w:r>
            <w:r>
              <w:rPr>
                <w:spacing w:val="-15"/>
                <w:sz w:val="24"/>
                <w:szCs w:val="24"/>
              </w:rPr>
              <w:t xml:space="preserve"> </w:t>
            </w:r>
            <w:r>
              <w:rPr>
                <w:sz w:val="24"/>
                <w:szCs w:val="24"/>
              </w:rPr>
              <w:t>бухгалтер и т.п.</w:t>
            </w:r>
          </w:p>
          <w:p w14:paraId="147D1A8B">
            <w:pPr>
              <w:pStyle w:val="16"/>
              <w:ind w:left="0"/>
              <w:rPr>
                <w:sz w:val="24"/>
                <w:szCs w:val="24"/>
              </w:rPr>
            </w:pPr>
            <w:r>
              <w:rPr>
                <w:spacing w:val="-2"/>
                <w:sz w:val="24"/>
                <w:szCs w:val="24"/>
              </w:rPr>
              <w:t>Обновить справочно-</w:t>
            </w:r>
          </w:p>
          <w:p w14:paraId="00373F77">
            <w:pPr>
              <w:pStyle w:val="16"/>
              <w:ind w:left="0"/>
              <w:rPr>
                <w:sz w:val="24"/>
                <w:szCs w:val="24"/>
              </w:rPr>
            </w:pPr>
            <w:r>
              <w:rPr>
                <w:spacing w:val="-2"/>
                <w:sz w:val="24"/>
                <w:szCs w:val="24"/>
              </w:rPr>
              <w:t xml:space="preserve">библиографические </w:t>
            </w:r>
            <w:r>
              <w:rPr>
                <w:sz w:val="24"/>
                <w:szCs w:val="24"/>
              </w:rPr>
              <w:t>издания более поздних годов</w:t>
            </w:r>
          </w:p>
          <w:p w14:paraId="10FF9516">
            <w:pPr>
              <w:pStyle w:val="16"/>
              <w:ind w:left="0"/>
              <w:rPr>
                <w:sz w:val="24"/>
                <w:szCs w:val="24"/>
              </w:rPr>
            </w:pPr>
            <w:r>
              <w:rPr>
                <w:spacing w:val="-2"/>
                <w:sz w:val="24"/>
                <w:szCs w:val="24"/>
              </w:rPr>
              <w:t>выпуска</w:t>
            </w:r>
          </w:p>
        </w:tc>
        <w:tc>
          <w:tcPr>
            <w:tcW w:w="1525" w:type="dxa"/>
          </w:tcPr>
          <w:p w14:paraId="182ACD49">
            <w:pPr>
              <w:pStyle w:val="16"/>
              <w:ind w:left="0"/>
              <w:rPr>
                <w:sz w:val="24"/>
                <w:szCs w:val="24"/>
              </w:rPr>
            </w:pPr>
            <w:r>
              <w:rPr>
                <w:spacing w:val="-10"/>
                <w:sz w:val="24"/>
                <w:szCs w:val="24"/>
              </w:rPr>
              <w:t>-</w:t>
            </w:r>
          </w:p>
        </w:tc>
        <w:tc>
          <w:tcPr>
            <w:tcW w:w="1378" w:type="dxa"/>
          </w:tcPr>
          <w:p w14:paraId="14AD3489">
            <w:pPr>
              <w:pStyle w:val="16"/>
              <w:ind w:left="0"/>
              <w:rPr>
                <w:sz w:val="24"/>
                <w:szCs w:val="24"/>
              </w:rPr>
            </w:pPr>
            <w:r>
              <w:rPr>
                <w:spacing w:val="-2"/>
                <w:sz w:val="24"/>
                <w:szCs w:val="24"/>
              </w:rPr>
              <w:t>оснащены частично</w:t>
            </w:r>
          </w:p>
        </w:tc>
      </w:tr>
    </w:tbl>
    <w:p w14:paraId="740FC23A">
      <w:pPr>
        <w:pStyle w:val="16"/>
        <w:ind w:left="0"/>
        <w:rPr>
          <w:sz w:val="24"/>
          <w:szCs w:val="24"/>
        </w:rPr>
        <w:sectPr>
          <w:type w:val="continuous"/>
          <w:pgSz w:w="11910" w:h="16840"/>
          <w:pgMar w:top="1460" w:right="850" w:bottom="1200" w:left="1700" w:header="0" w:footer="1000" w:gutter="0"/>
          <w:cols w:space="720" w:num="1"/>
        </w:sectPr>
      </w:pPr>
    </w:p>
    <w:p w14:paraId="1544B6B1">
      <w:pPr>
        <w:pStyle w:val="6"/>
        <w:numPr>
          <w:ilvl w:val="0"/>
          <w:numId w:val="0"/>
        </w:numPr>
        <w:tabs>
          <w:tab w:val="left" w:pos="639"/>
        </w:tabs>
        <w:ind w:leftChars="0"/>
        <w:jc w:val="left"/>
        <w:rPr>
          <w:sz w:val="24"/>
          <w:szCs w:val="24"/>
        </w:rPr>
      </w:pPr>
      <w:r>
        <w:rPr>
          <w:sz w:val="24"/>
          <w:szCs w:val="24"/>
        </w:rPr>
        <w:t>Психолого-педагогические,</w:t>
      </w:r>
      <w:r>
        <w:rPr>
          <w:spacing w:val="-5"/>
          <w:sz w:val="24"/>
          <w:szCs w:val="24"/>
        </w:rPr>
        <w:t xml:space="preserve"> </w:t>
      </w:r>
      <w:r>
        <w:rPr>
          <w:sz w:val="24"/>
          <w:szCs w:val="24"/>
        </w:rPr>
        <w:t>кадровые</w:t>
      </w:r>
      <w:r>
        <w:rPr>
          <w:spacing w:val="-6"/>
          <w:sz w:val="24"/>
          <w:szCs w:val="24"/>
        </w:rPr>
        <w:t xml:space="preserve"> </w:t>
      </w:r>
      <w:r>
        <w:rPr>
          <w:sz w:val="24"/>
          <w:szCs w:val="24"/>
        </w:rPr>
        <w:t>и</w:t>
      </w:r>
      <w:r>
        <w:rPr>
          <w:spacing w:val="-3"/>
          <w:sz w:val="24"/>
          <w:szCs w:val="24"/>
        </w:rPr>
        <w:t xml:space="preserve"> </w:t>
      </w:r>
      <w:r>
        <w:rPr>
          <w:sz w:val="24"/>
          <w:szCs w:val="24"/>
        </w:rPr>
        <w:t>финансовые</w:t>
      </w:r>
      <w:r>
        <w:rPr>
          <w:spacing w:val="-5"/>
          <w:sz w:val="24"/>
          <w:szCs w:val="24"/>
        </w:rPr>
        <w:t xml:space="preserve"> </w:t>
      </w:r>
      <w:r>
        <w:rPr>
          <w:sz w:val="24"/>
          <w:szCs w:val="24"/>
        </w:rPr>
        <w:t>условия</w:t>
      </w:r>
      <w:r>
        <w:rPr>
          <w:spacing w:val="-2"/>
          <w:sz w:val="24"/>
          <w:szCs w:val="24"/>
        </w:rPr>
        <w:t xml:space="preserve"> </w:t>
      </w:r>
      <w:r>
        <w:rPr>
          <w:sz w:val="24"/>
          <w:szCs w:val="24"/>
        </w:rPr>
        <w:t>реализации</w:t>
      </w:r>
      <w:r>
        <w:rPr>
          <w:spacing w:val="-5"/>
          <w:sz w:val="24"/>
          <w:szCs w:val="24"/>
        </w:rPr>
        <w:t xml:space="preserve"> </w:t>
      </w:r>
      <w:r>
        <w:rPr>
          <w:sz w:val="24"/>
          <w:szCs w:val="24"/>
        </w:rPr>
        <w:t>программы</w:t>
      </w:r>
      <w:r>
        <w:rPr>
          <w:spacing w:val="-6"/>
          <w:sz w:val="24"/>
          <w:szCs w:val="24"/>
        </w:rPr>
        <w:t xml:space="preserve"> </w:t>
      </w:r>
      <w:r>
        <w:rPr>
          <w:sz w:val="24"/>
          <w:szCs w:val="24"/>
        </w:rPr>
        <w:t>основного</w:t>
      </w:r>
      <w:r>
        <w:rPr>
          <w:spacing w:val="-4"/>
          <w:sz w:val="24"/>
          <w:szCs w:val="24"/>
        </w:rPr>
        <w:t xml:space="preserve"> </w:t>
      </w:r>
      <w:r>
        <w:rPr>
          <w:sz w:val="24"/>
          <w:szCs w:val="24"/>
        </w:rPr>
        <w:t>общего</w:t>
      </w:r>
      <w:r>
        <w:rPr>
          <w:spacing w:val="-5"/>
          <w:sz w:val="24"/>
          <w:szCs w:val="24"/>
        </w:rPr>
        <w:t xml:space="preserve"> </w:t>
      </w:r>
      <w:r>
        <w:rPr>
          <w:sz w:val="24"/>
          <w:szCs w:val="24"/>
        </w:rPr>
        <w:t xml:space="preserve">образования </w:t>
      </w:r>
    </w:p>
    <w:p w14:paraId="78086651">
      <w:pPr>
        <w:pStyle w:val="6"/>
        <w:numPr>
          <w:ilvl w:val="0"/>
          <w:numId w:val="0"/>
        </w:numPr>
        <w:tabs>
          <w:tab w:val="left" w:pos="639"/>
        </w:tabs>
        <w:ind w:leftChars="0"/>
        <w:jc w:val="left"/>
        <w:rPr>
          <w:sz w:val="24"/>
          <w:szCs w:val="24"/>
        </w:rPr>
      </w:pPr>
      <w:r>
        <w:rPr>
          <w:sz w:val="24"/>
          <w:szCs w:val="24"/>
        </w:rPr>
        <mc:AlternateContent>
          <mc:Choice Requires="wps">
            <w:drawing>
              <wp:anchor distT="0" distB="0" distL="114300" distR="114300" simplePos="0" relativeHeight="251663360" behindDoc="0" locked="0" layoutInCell="1" allowOverlap="1">
                <wp:simplePos x="0" y="0"/>
                <wp:positionH relativeFrom="page">
                  <wp:posOffset>801370</wp:posOffset>
                </wp:positionH>
                <wp:positionV relativeFrom="paragraph">
                  <wp:posOffset>470535</wp:posOffset>
                </wp:positionV>
                <wp:extent cx="9334500" cy="4993640"/>
                <wp:effectExtent l="0" t="0" r="0" b="0"/>
                <wp:wrapNone/>
                <wp:docPr id="25" name="Textbox 25"/>
                <wp:cNvGraphicFramePr/>
                <a:graphic xmlns:a="http://schemas.openxmlformats.org/drawingml/2006/main">
                  <a:graphicData uri="http://schemas.microsoft.com/office/word/2010/wordprocessingShape">
                    <wps:wsp>
                      <wps:cNvSpPr txBox="1"/>
                      <wps:spPr>
                        <a:xfrm>
                          <a:off x="0" y="0"/>
                          <a:ext cx="9334500" cy="4993640"/>
                        </a:xfrm>
                        <a:prstGeom prst="rect">
                          <a:avLst/>
                        </a:prstGeom>
                        <a:noFill/>
                        <a:ln>
                          <a:noFill/>
                        </a:ln>
                        <a:effectLst/>
                      </wps:spPr>
                      <wps:txbx>
                        <w:txbxContent>
                          <w:tbl>
                            <w:tblPr>
                              <w:tblStyle w:val="8"/>
                              <w:tblW w:w="0" w:type="auto"/>
                              <w:tblInd w:w="6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8"/>
                              <w:gridCol w:w="6800"/>
                            </w:tblGrid>
                            <w:tr w14:paraId="5B7D9D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4" w:hRule="atLeast"/>
                              </w:trPr>
                              <w:tc>
                                <w:tcPr>
                                  <w:tcW w:w="2708" w:type="dxa"/>
                                </w:tcPr>
                                <w:p w14:paraId="649E1AF4">
                                  <w:pPr>
                                    <w:pStyle w:val="16"/>
                                    <w:ind w:left="108" w:right="94"/>
                                    <w:jc w:val="both"/>
                                  </w:pPr>
                                  <w:r>
                                    <w:t>1) преемственность содержания и форм организации образовательной деятельности при реализации образовательных программ начального образования, основного общего и среднего общего образования;</w:t>
                                  </w:r>
                                </w:p>
                              </w:tc>
                              <w:tc>
                                <w:tcPr>
                                  <w:tcW w:w="6800" w:type="dxa"/>
                                </w:tcPr>
                                <w:p w14:paraId="62C37EBC">
                                  <w:pPr>
                                    <w:pStyle w:val="16"/>
                                    <w:ind w:right="96" w:firstLine="772"/>
                                    <w:jc w:val="both"/>
                                  </w:pPr>
                                  <w:r>
                                    <w:t>Образовательное учреждение предусматривает преемственность методов и форм организации дошкольного и начального общего образования за счѐт максимально полного охвата детей различными образовательными услугами, оптимизации интеллектуальной нагрузки, что, в отличие от искусственного ускорения, даѐт возможность сохранить и укрепить физическое и психическое здоровье детей, обеспечивает их гармоничное развитие.</w:t>
                                  </w:r>
                                </w:p>
                                <w:p w14:paraId="4F9DCDC5">
                                  <w:pPr>
                                    <w:pStyle w:val="16"/>
                                    <w:ind w:right="95"/>
                                    <w:jc w:val="both"/>
                                  </w:pPr>
                                  <w:r>
                                    <w:t>При определении стратегических характеристик ООП учитываются психологические особенности нашего контингента. Для обеспечения и своевременности формирования новообразований познавательной</w:t>
                                  </w:r>
                                  <w:r>
                                    <w:rPr>
                                      <w:spacing w:val="-3"/>
                                    </w:rPr>
                                    <w:t xml:space="preserve"> </w:t>
                                  </w:r>
                                  <w:r>
                                    <w:t>сферы,</w:t>
                                  </w:r>
                                  <w:r>
                                    <w:rPr>
                                      <w:spacing w:val="-4"/>
                                    </w:rPr>
                                    <w:t xml:space="preserve"> </w:t>
                                  </w:r>
                                  <w:r>
                                    <w:t>качеств</w:t>
                                  </w:r>
                                  <w:r>
                                    <w:rPr>
                                      <w:spacing w:val="-3"/>
                                    </w:rPr>
                                    <w:t xml:space="preserve"> </w:t>
                                  </w:r>
                                  <w:r>
                                    <w:t>и</w:t>
                                  </w:r>
                                  <w:r>
                                    <w:rPr>
                                      <w:spacing w:val="-3"/>
                                    </w:rPr>
                                    <w:t xml:space="preserve"> </w:t>
                                  </w:r>
                                  <w:r>
                                    <w:t>свойств</w:t>
                                  </w:r>
                                  <w:r>
                                    <w:rPr>
                                      <w:spacing w:val="-3"/>
                                    </w:rPr>
                                    <w:t xml:space="preserve"> </w:t>
                                  </w:r>
                                  <w:r>
                                    <w:t>личности,</w:t>
                                  </w:r>
                                  <w:r>
                                    <w:rPr>
                                      <w:spacing w:val="-4"/>
                                    </w:rPr>
                                    <w:t xml:space="preserve"> </w:t>
                                  </w:r>
                                  <w:r>
                                    <w:t>учителями</w:t>
                                  </w:r>
                                  <w:r>
                                    <w:rPr>
                                      <w:spacing w:val="-2"/>
                                    </w:rPr>
                                    <w:t xml:space="preserve"> </w:t>
                                  </w:r>
                                  <w:r>
                                    <w:t>начальной</w:t>
                                  </w:r>
                                  <w:r>
                                    <w:rPr>
                                      <w:spacing w:val="-5"/>
                                    </w:rPr>
                                    <w:t xml:space="preserve"> </w:t>
                                  </w:r>
                                  <w:r>
                                    <w:t>школы выбраны</w:t>
                                  </w:r>
                                  <w:r>
                                    <w:rPr>
                                      <w:spacing w:val="-1"/>
                                    </w:rPr>
                                    <w:t xml:space="preserve"> </w:t>
                                  </w:r>
                                  <w:r>
                                    <w:t>условия</w:t>
                                  </w:r>
                                  <w:r>
                                    <w:rPr>
                                      <w:spacing w:val="-2"/>
                                    </w:rPr>
                                    <w:t xml:space="preserve"> </w:t>
                                  </w:r>
                                  <w:r>
                                    <w:t>и методики обучения, учитывающие существующий разброс в темпах и направлениях развития детей, индивидуальное различие их познавательной деятельности, восприятия, внимания, памяти, мышления, речи, моторики и т.п., связанные с возрастными психологическими и физиологическими индивидуальными особенностями детей младшего школьного возраста.</w:t>
                                  </w:r>
                                </w:p>
                                <w:p w14:paraId="1C94F95C">
                                  <w:pPr>
                                    <w:pStyle w:val="16"/>
                                    <w:ind w:right="94"/>
                                    <w:jc w:val="both"/>
                                  </w:pPr>
                                  <w:r>
                                    <w:rPr>
                                      <w:b/>
                                    </w:rPr>
                                    <w:t xml:space="preserve">Психологическое просвещение: </w:t>
                                  </w:r>
                                  <w:r>
                                    <w:t>повышение уровня психологической компетентности родителей, педагогов, администрации по вопросам погружения первоклассников в новую образовательную среду. Работа может проводится в форме семинаров, «круглых столов», педсоветов, подбор литературы, организация работы тематических стендов;</w:t>
                                  </w:r>
                                </w:p>
                                <w:p w14:paraId="3AFA15C8">
                                  <w:pPr>
                                    <w:pStyle w:val="16"/>
                                    <w:ind w:right="93"/>
                                    <w:jc w:val="both"/>
                                  </w:pPr>
                                  <w:r>
                                    <w:rPr>
                                      <w:b/>
                                    </w:rPr>
                                    <w:t xml:space="preserve">Психологическая профилактика: </w:t>
                                  </w:r>
                                  <w:r>
                                    <w:t xml:space="preserve">разработка и реализация профилактических программ и мероприятий, проведение занятий с педагогами, родителями, обучающимися, направленными на профилактику возможных проблем адаптации. Разработка рекомендаций педагогам начальной школы по выбранному стиля преподавания, по взаимодействию с классом, корректировка неэффективного взаимодействия. Разработка рекомендаций обучающимся и их родителям по формированию навыков и качеств, необходимых для успешной адаптации к новой образовательной </w:t>
                                  </w:r>
                                  <w:r>
                                    <w:rPr>
                                      <w:spacing w:val="-2"/>
                                    </w:rPr>
                                    <w:t>среде.</w:t>
                                  </w:r>
                                </w:p>
                                <w:p w14:paraId="27B37EE1">
                                  <w:pPr>
                                    <w:pStyle w:val="16"/>
                                    <w:ind w:right="97"/>
                                    <w:jc w:val="both"/>
                                  </w:pPr>
                                  <w:r>
                                    <w:rPr>
                                      <w:b/>
                                    </w:rPr>
                                    <w:t xml:space="preserve">Психологическая диагностика: </w:t>
                                  </w:r>
                                  <w:r>
                                    <w:t xml:space="preserve">изучение особенностей поведения обучающихся в разных учебных ситуациях, отношение к учебным предметам, активность на уроках, поведение на переменах, определение социального статуса обучающегося. Выявление потенциальной «группы риска». Определение степени готовности к обучению, уровень обучения, содержание учебных и внеучебных </w:t>
                                  </w:r>
                                  <w:r>
                                    <w:rPr>
                                      <w:spacing w:val="-2"/>
                                    </w:rPr>
                                    <w:t>интересов.</w:t>
                                  </w:r>
                                </w:p>
                                <w:p w14:paraId="51B960A0">
                                  <w:pPr>
                                    <w:pStyle w:val="16"/>
                                    <w:jc w:val="both"/>
                                  </w:pPr>
                                  <w:r>
                                    <w:rPr>
                                      <w:b/>
                                    </w:rPr>
                                    <w:t>Психологическая</w:t>
                                  </w:r>
                                  <w:r>
                                    <w:rPr>
                                      <w:b/>
                                      <w:spacing w:val="4"/>
                                    </w:rPr>
                                    <w:t xml:space="preserve"> </w:t>
                                  </w:r>
                                  <w:r>
                                    <w:rPr>
                                      <w:b/>
                                    </w:rPr>
                                    <w:t>коррекция</w:t>
                                  </w:r>
                                  <w:r>
                                    <w:rPr>
                                      <w:b/>
                                      <w:spacing w:val="9"/>
                                    </w:rPr>
                                    <w:t xml:space="preserve"> </w:t>
                                  </w:r>
                                  <w:r>
                                    <w:rPr>
                                      <w:b/>
                                    </w:rPr>
                                    <w:t>и</w:t>
                                  </w:r>
                                  <w:r>
                                    <w:rPr>
                                      <w:b/>
                                      <w:spacing w:val="8"/>
                                    </w:rPr>
                                    <w:t xml:space="preserve"> </w:t>
                                  </w:r>
                                  <w:r>
                                    <w:rPr>
                                      <w:b/>
                                    </w:rPr>
                                    <w:t>развитие:</w:t>
                                  </w:r>
                                  <w:r>
                                    <w:rPr>
                                      <w:b/>
                                      <w:spacing w:val="11"/>
                                    </w:rPr>
                                    <w:t xml:space="preserve"> </w:t>
                                  </w:r>
                                  <w:r>
                                    <w:t>коррекция</w:t>
                                  </w:r>
                                  <w:r>
                                    <w:rPr>
                                      <w:spacing w:val="3"/>
                                    </w:rPr>
                                    <w:t xml:space="preserve"> </w:t>
                                  </w:r>
                                  <w:r>
                                    <w:t>и</w:t>
                                  </w:r>
                                  <w:r>
                                    <w:rPr>
                                      <w:spacing w:val="3"/>
                                    </w:rPr>
                                    <w:t xml:space="preserve"> </w:t>
                                  </w:r>
                                  <w:r>
                                    <w:t>развитие</w:t>
                                  </w:r>
                                  <w:r>
                                    <w:rPr>
                                      <w:spacing w:val="4"/>
                                    </w:rPr>
                                    <w:t xml:space="preserve"> </w:t>
                                  </w:r>
                                  <w:r>
                                    <w:t>(совместно</w:t>
                                  </w:r>
                                  <w:r>
                                    <w:rPr>
                                      <w:spacing w:val="3"/>
                                    </w:rPr>
                                    <w:t xml:space="preserve"> </w:t>
                                  </w:r>
                                  <w:r>
                                    <w:t>с</w:t>
                                  </w:r>
                                  <w:r>
                                    <w:rPr>
                                      <w:spacing w:val="4"/>
                                    </w:rPr>
                                    <w:t xml:space="preserve"> </w:t>
                                  </w:r>
                                  <w:r>
                                    <w:t>педагогами)</w:t>
                                  </w:r>
                                  <w:r>
                                    <w:rPr>
                                      <w:spacing w:val="5"/>
                                    </w:rPr>
                                    <w:t xml:space="preserve"> </w:t>
                                  </w:r>
                                  <w:r>
                                    <w:rPr>
                                      <w:spacing w:val="-2"/>
                                    </w:rPr>
                                    <w:t>качеств,</w:t>
                                  </w:r>
                                </w:p>
                                <w:p w14:paraId="2980F8A8">
                                  <w:pPr>
                                    <w:pStyle w:val="16"/>
                                    <w:spacing w:line="252" w:lineRule="exact"/>
                                    <w:ind w:right="96"/>
                                    <w:jc w:val="both"/>
                                  </w:pPr>
                                  <w:r>
                                    <w:t>необходимых для дальнейшего обучения. Коррекция психологических особенностей, негативно влияющих</w:t>
                                  </w:r>
                                  <w:r>
                                    <w:rPr>
                                      <w:spacing w:val="58"/>
                                      <w:w w:val="150"/>
                                    </w:rPr>
                                    <w:t xml:space="preserve"> </w:t>
                                  </w:r>
                                  <w:r>
                                    <w:t>на</w:t>
                                  </w:r>
                                  <w:r>
                                    <w:rPr>
                                      <w:spacing w:val="61"/>
                                      <w:w w:val="150"/>
                                    </w:rPr>
                                    <w:t xml:space="preserve"> </w:t>
                                  </w:r>
                                  <w:r>
                                    <w:t>успешность</w:t>
                                  </w:r>
                                  <w:r>
                                    <w:rPr>
                                      <w:spacing w:val="61"/>
                                      <w:w w:val="150"/>
                                    </w:rPr>
                                    <w:t xml:space="preserve"> </w:t>
                                  </w:r>
                                  <w:r>
                                    <w:t>в</w:t>
                                  </w:r>
                                  <w:r>
                                    <w:rPr>
                                      <w:spacing w:val="59"/>
                                      <w:w w:val="150"/>
                                    </w:rPr>
                                    <w:t xml:space="preserve"> </w:t>
                                  </w:r>
                                  <w:r>
                                    <w:t>освоении</w:t>
                                  </w:r>
                                  <w:r>
                                    <w:rPr>
                                      <w:spacing w:val="60"/>
                                      <w:w w:val="150"/>
                                    </w:rPr>
                                    <w:t xml:space="preserve"> </w:t>
                                  </w:r>
                                  <w:r>
                                    <w:t>общеобразовательной</w:t>
                                  </w:r>
                                  <w:r>
                                    <w:rPr>
                                      <w:spacing w:val="61"/>
                                      <w:w w:val="150"/>
                                    </w:rPr>
                                    <w:t xml:space="preserve"> </w:t>
                                  </w:r>
                                  <w:r>
                                    <w:t>программы,</w:t>
                                  </w:r>
                                  <w:r>
                                    <w:rPr>
                                      <w:spacing w:val="61"/>
                                      <w:w w:val="150"/>
                                    </w:rPr>
                                    <w:t xml:space="preserve">  </w:t>
                                  </w:r>
                                  <w:r>
                                    <w:t>а</w:t>
                                  </w:r>
                                  <w:r>
                                    <w:rPr>
                                      <w:spacing w:val="62"/>
                                      <w:w w:val="150"/>
                                    </w:rPr>
                                    <w:t xml:space="preserve"> </w:t>
                                  </w:r>
                                  <w:r>
                                    <w:t>также</w:t>
                                  </w:r>
                                  <w:r>
                                    <w:rPr>
                                      <w:spacing w:val="62"/>
                                      <w:w w:val="150"/>
                                    </w:rPr>
                                    <w:t xml:space="preserve"> </w:t>
                                  </w:r>
                                  <w:r>
                                    <w:rPr>
                                      <w:spacing w:val="-2"/>
                                    </w:rPr>
                                    <w:t>негативно</w:t>
                                  </w:r>
                                </w:p>
                              </w:tc>
                            </w:tr>
                          </w:tbl>
                          <w:p w14:paraId="59BDEC58">
                            <w:pPr>
                              <w:pStyle w:val="10"/>
                              <w:ind w:left="0"/>
                              <w:jc w:val="left"/>
                            </w:pPr>
                          </w:p>
                        </w:txbxContent>
                      </wps:txbx>
                      <wps:bodyPr wrap="square" lIns="0" tIns="0" rIns="0" bIns="0" rtlCol="0">
                        <a:noAutofit/>
                      </wps:bodyPr>
                    </wps:wsp>
                  </a:graphicData>
                </a:graphic>
              </wp:anchor>
            </w:drawing>
          </mc:Choice>
          <mc:Fallback>
            <w:pict>
              <v:shape id="Textbox 25" o:spid="_x0000_s1026" o:spt="202" type="#_x0000_t202" style="position:absolute;left:0pt;margin-left:63.1pt;margin-top:37.05pt;height:393.2pt;width:735pt;mso-position-horizontal-relative:page;z-index:251663360;mso-width-relative:page;mso-height-relative:page;" filled="f" stroked="f" coordsize="21600,21600" o:gfxdata="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nDIaJ9gAAAALAQAADwAAAAAAAAABACAAAAAiAAAAZHJzL2Rv&#10;d25yZXYueG1sUEsBAhQAFAAAAAgAh07iQJfVftbIAQAAqAMAAA4AAAAAAAAAAQAgAAAAJwEAAGRy&#10;cy9lMm9Eb2MueG1sUEsFBgAAAAAGAAYAWQEAAGEFAAAAAA==&#10;">
                <v:fill on="f" focussize="0,0"/>
                <v:stroke on="f"/>
                <v:imagedata o:title=""/>
                <o:lock v:ext="edit" aspectratio="f"/>
                <v:textbox inset="0mm,0mm,0mm,0mm">
                  <w:txbxContent>
                    <w:tbl>
                      <w:tblPr>
                        <w:tblStyle w:val="8"/>
                        <w:tblW w:w="0" w:type="auto"/>
                        <w:tblInd w:w="6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08"/>
                        <w:gridCol w:w="6800"/>
                      </w:tblGrid>
                      <w:tr w14:paraId="5B7D9D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4" w:hRule="atLeast"/>
                        </w:trPr>
                        <w:tc>
                          <w:tcPr>
                            <w:tcW w:w="2708" w:type="dxa"/>
                          </w:tcPr>
                          <w:p w14:paraId="649E1AF4">
                            <w:pPr>
                              <w:pStyle w:val="16"/>
                              <w:ind w:left="108" w:right="94"/>
                              <w:jc w:val="both"/>
                            </w:pPr>
                            <w:r>
                              <w:t>1) преемственность содержания и форм организации образовательной деятельности при реализации образовательных программ начального образования, основного общего и среднего общего образования;</w:t>
                            </w:r>
                          </w:p>
                        </w:tc>
                        <w:tc>
                          <w:tcPr>
                            <w:tcW w:w="6800" w:type="dxa"/>
                          </w:tcPr>
                          <w:p w14:paraId="62C37EBC">
                            <w:pPr>
                              <w:pStyle w:val="16"/>
                              <w:ind w:right="96" w:firstLine="772"/>
                              <w:jc w:val="both"/>
                            </w:pPr>
                            <w:r>
                              <w:t>Образовательное учреждение предусматривает преемственность методов и форм организации дошкольного и начального общего образования за счѐт максимально полного охвата детей различными образовательными услугами, оптимизации интеллектуальной нагрузки, что, в отличие от искусственного ускорения, даѐт возможность сохранить и укрепить физическое и психическое здоровье детей, обеспечивает их гармоничное развитие.</w:t>
                            </w:r>
                          </w:p>
                          <w:p w14:paraId="4F9DCDC5">
                            <w:pPr>
                              <w:pStyle w:val="16"/>
                              <w:ind w:right="95"/>
                              <w:jc w:val="both"/>
                            </w:pPr>
                            <w:r>
                              <w:t>При определении стратегических характеристик ООП учитываются психологические особенности нашего контингента. Для обеспечения и своевременности формирования новообразований познавательной</w:t>
                            </w:r>
                            <w:r>
                              <w:rPr>
                                <w:spacing w:val="-3"/>
                              </w:rPr>
                              <w:t xml:space="preserve"> </w:t>
                            </w:r>
                            <w:r>
                              <w:t>сферы,</w:t>
                            </w:r>
                            <w:r>
                              <w:rPr>
                                <w:spacing w:val="-4"/>
                              </w:rPr>
                              <w:t xml:space="preserve"> </w:t>
                            </w:r>
                            <w:r>
                              <w:t>качеств</w:t>
                            </w:r>
                            <w:r>
                              <w:rPr>
                                <w:spacing w:val="-3"/>
                              </w:rPr>
                              <w:t xml:space="preserve"> </w:t>
                            </w:r>
                            <w:r>
                              <w:t>и</w:t>
                            </w:r>
                            <w:r>
                              <w:rPr>
                                <w:spacing w:val="-3"/>
                              </w:rPr>
                              <w:t xml:space="preserve"> </w:t>
                            </w:r>
                            <w:r>
                              <w:t>свойств</w:t>
                            </w:r>
                            <w:r>
                              <w:rPr>
                                <w:spacing w:val="-3"/>
                              </w:rPr>
                              <w:t xml:space="preserve"> </w:t>
                            </w:r>
                            <w:r>
                              <w:t>личности,</w:t>
                            </w:r>
                            <w:r>
                              <w:rPr>
                                <w:spacing w:val="-4"/>
                              </w:rPr>
                              <w:t xml:space="preserve"> </w:t>
                            </w:r>
                            <w:r>
                              <w:t>учителями</w:t>
                            </w:r>
                            <w:r>
                              <w:rPr>
                                <w:spacing w:val="-2"/>
                              </w:rPr>
                              <w:t xml:space="preserve"> </w:t>
                            </w:r>
                            <w:r>
                              <w:t>начальной</w:t>
                            </w:r>
                            <w:r>
                              <w:rPr>
                                <w:spacing w:val="-5"/>
                              </w:rPr>
                              <w:t xml:space="preserve"> </w:t>
                            </w:r>
                            <w:r>
                              <w:t>школы выбраны</w:t>
                            </w:r>
                            <w:r>
                              <w:rPr>
                                <w:spacing w:val="-1"/>
                              </w:rPr>
                              <w:t xml:space="preserve"> </w:t>
                            </w:r>
                            <w:r>
                              <w:t>условия</w:t>
                            </w:r>
                            <w:r>
                              <w:rPr>
                                <w:spacing w:val="-2"/>
                              </w:rPr>
                              <w:t xml:space="preserve"> </w:t>
                            </w:r>
                            <w:r>
                              <w:t>и методики обучения, учитывающие существующий разброс в темпах и направлениях развития детей, индивидуальное различие их познавательной деятельности, восприятия, внимания, памяти, мышления, речи, моторики и т.п., связанные с возрастными психологическими и физиологическими индивидуальными особенностями детей младшего школьного возраста.</w:t>
                            </w:r>
                          </w:p>
                          <w:p w14:paraId="1C94F95C">
                            <w:pPr>
                              <w:pStyle w:val="16"/>
                              <w:ind w:right="94"/>
                              <w:jc w:val="both"/>
                            </w:pPr>
                            <w:r>
                              <w:rPr>
                                <w:b/>
                              </w:rPr>
                              <w:t xml:space="preserve">Психологическое просвещение: </w:t>
                            </w:r>
                            <w:r>
                              <w:t>повышение уровня психологической компетентности родителей, педагогов, администрации по вопросам погружения первоклассников в новую образовательную среду. Работа может проводится в форме семинаров, «круглых столов», педсоветов, подбор литературы, организация работы тематических стендов;</w:t>
                            </w:r>
                          </w:p>
                          <w:p w14:paraId="3AFA15C8">
                            <w:pPr>
                              <w:pStyle w:val="16"/>
                              <w:ind w:right="93"/>
                              <w:jc w:val="both"/>
                            </w:pPr>
                            <w:r>
                              <w:rPr>
                                <w:b/>
                              </w:rPr>
                              <w:t xml:space="preserve">Психологическая профилактика: </w:t>
                            </w:r>
                            <w:r>
                              <w:t xml:space="preserve">разработка и реализация профилактических программ и мероприятий, проведение занятий с педагогами, родителями, обучающимися, направленными на профилактику возможных проблем адаптации. Разработка рекомендаций педагогам начальной школы по выбранному стиля преподавания, по взаимодействию с классом, корректировка неэффективного взаимодействия. Разработка рекомендаций обучающимся и их родителям по формированию навыков и качеств, необходимых для успешной адаптации к новой образовательной </w:t>
                            </w:r>
                            <w:r>
                              <w:rPr>
                                <w:spacing w:val="-2"/>
                              </w:rPr>
                              <w:t>среде.</w:t>
                            </w:r>
                          </w:p>
                          <w:p w14:paraId="27B37EE1">
                            <w:pPr>
                              <w:pStyle w:val="16"/>
                              <w:ind w:right="97"/>
                              <w:jc w:val="both"/>
                            </w:pPr>
                            <w:r>
                              <w:rPr>
                                <w:b/>
                              </w:rPr>
                              <w:t xml:space="preserve">Психологическая диагностика: </w:t>
                            </w:r>
                            <w:r>
                              <w:t xml:space="preserve">изучение особенностей поведения обучающихся в разных учебных ситуациях, отношение к учебным предметам, активность на уроках, поведение на переменах, определение социального статуса обучающегося. Выявление потенциальной «группы риска». Определение степени готовности к обучению, уровень обучения, содержание учебных и внеучебных </w:t>
                            </w:r>
                            <w:r>
                              <w:rPr>
                                <w:spacing w:val="-2"/>
                              </w:rPr>
                              <w:t>интересов.</w:t>
                            </w:r>
                          </w:p>
                          <w:p w14:paraId="51B960A0">
                            <w:pPr>
                              <w:pStyle w:val="16"/>
                              <w:jc w:val="both"/>
                            </w:pPr>
                            <w:r>
                              <w:rPr>
                                <w:b/>
                              </w:rPr>
                              <w:t>Психологическая</w:t>
                            </w:r>
                            <w:r>
                              <w:rPr>
                                <w:b/>
                                <w:spacing w:val="4"/>
                              </w:rPr>
                              <w:t xml:space="preserve"> </w:t>
                            </w:r>
                            <w:r>
                              <w:rPr>
                                <w:b/>
                              </w:rPr>
                              <w:t>коррекция</w:t>
                            </w:r>
                            <w:r>
                              <w:rPr>
                                <w:b/>
                                <w:spacing w:val="9"/>
                              </w:rPr>
                              <w:t xml:space="preserve"> </w:t>
                            </w:r>
                            <w:r>
                              <w:rPr>
                                <w:b/>
                              </w:rPr>
                              <w:t>и</w:t>
                            </w:r>
                            <w:r>
                              <w:rPr>
                                <w:b/>
                                <w:spacing w:val="8"/>
                              </w:rPr>
                              <w:t xml:space="preserve"> </w:t>
                            </w:r>
                            <w:r>
                              <w:rPr>
                                <w:b/>
                              </w:rPr>
                              <w:t>развитие:</w:t>
                            </w:r>
                            <w:r>
                              <w:rPr>
                                <w:b/>
                                <w:spacing w:val="11"/>
                              </w:rPr>
                              <w:t xml:space="preserve"> </w:t>
                            </w:r>
                            <w:r>
                              <w:t>коррекция</w:t>
                            </w:r>
                            <w:r>
                              <w:rPr>
                                <w:spacing w:val="3"/>
                              </w:rPr>
                              <w:t xml:space="preserve"> </w:t>
                            </w:r>
                            <w:r>
                              <w:t>и</w:t>
                            </w:r>
                            <w:r>
                              <w:rPr>
                                <w:spacing w:val="3"/>
                              </w:rPr>
                              <w:t xml:space="preserve"> </w:t>
                            </w:r>
                            <w:r>
                              <w:t>развитие</w:t>
                            </w:r>
                            <w:r>
                              <w:rPr>
                                <w:spacing w:val="4"/>
                              </w:rPr>
                              <w:t xml:space="preserve"> </w:t>
                            </w:r>
                            <w:r>
                              <w:t>(совместно</w:t>
                            </w:r>
                            <w:r>
                              <w:rPr>
                                <w:spacing w:val="3"/>
                              </w:rPr>
                              <w:t xml:space="preserve"> </w:t>
                            </w:r>
                            <w:r>
                              <w:t>с</w:t>
                            </w:r>
                            <w:r>
                              <w:rPr>
                                <w:spacing w:val="4"/>
                              </w:rPr>
                              <w:t xml:space="preserve"> </w:t>
                            </w:r>
                            <w:r>
                              <w:t>педагогами)</w:t>
                            </w:r>
                            <w:r>
                              <w:rPr>
                                <w:spacing w:val="5"/>
                              </w:rPr>
                              <w:t xml:space="preserve"> </w:t>
                            </w:r>
                            <w:r>
                              <w:rPr>
                                <w:spacing w:val="-2"/>
                              </w:rPr>
                              <w:t>качеств,</w:t>
                            </w:r>
                          </w:p>
                          <w:p w14:paraId="2980F8A8">
                            <w:pPr>
                              <w:pStyle w:val="16"/>
                              <w:spacing w:line="252" w:lineRule="exact"/>
                              <w:ind w:right="96"/>
                              <w:jc w:val="both"/>
                            </w:pPr>
                            <w:r>
                              <w:t>необходимых для дальнейшего обучения. Коррекция психологических особенностей, негативно влияющих</w:t>
                            </w:r>
                            <w:r>
                              <w:rPr>
                                <w:spacing w:val="58"/>
                                <w:w w:val="150"/>
                              </w:rPr>
                              <w:t xml:space="preserve"> </w:t>
                            </w:r>
                            <w:r>
                              <w:t>на</w:t>
                            </w:r>
                            <w:r>
                              <w:rPr>
                                <w:spacing w:val="61"/>
                                <w:w w:val="150"/>
                              </w:rPr>
                              <w:t xml:space="preserve"> </w:t>
                            </w:r>
                            <w:r>
                              <w:t>успешность</w:t>
                            </w:r>
                            <w:r>
                              <w:rPr>
                                <w:spacing w:val="61"/>
                                <w:w w:val="150"/>
                              </w:rPr>
                              <w:t xml:space="preserve"> </w:t>
                            </w:r>
                            <w:r>
                              <w:t>в</w:t>
                            </w:r>
                            <w:r>
                              <w:rPr>
                                <w:spacing w:val="59"/>
                                <w:w w:val="150"/>
                              </w:rPr>
                              <w:t xml:space="preserve"> </w:t>
                            </w:r>
                            <w:r>
                              <w:t>освоении</w:t>
                            </w:r>
                            <w:r>
                              <w:rPr>
                                <w:spacing w:val="60"/>
                                <w:w w:val="150"/>
                              </w:rPr>
                              <w:t xml:space="preserve"> </w:t>
                            </w:r>
                            <w:r>
                              <w:t>общеобразовательной</w:t>
                            </w:r>
                            <w:r>
                              <w:rPr>
                                <w:spacing w:val="61"/>
                                <w:w w:val="150"/>
                              </w:rPr>
                              <w:t xml:space="preserve"> </w:t>
                            </w:r>
                            <w:r>
                              <w:t>программы,</w:t>
                            </w:r>
                            <w:r>
                              <w:rPr>
                                <w:spacing w:val="61"/>
                                <w:w w:val="150"/>
                              </w:rPr>
                              <w:t xml:space="preserve">  </w:t>
                            </w:r>
                            <w:r>
                              <w:t>а</w:t>
                            </w:r>
                            <w:r>
                              <w:rPr>
                                <w:spacing w:val="62"/>
                                <w:w w:val="150"/>
                              </w:rPr>
                              <w:t xml:space="preserve"> </w:t>
                            </w:r>
                            <w:r>
                              <w:t>также</w:t>
                            </w:r>
                            <w:r>
                              <w:rPr>
                                <w:spacing w:val="62"/>
                                <w:w w:val="150"/>
                              </w:rPr>
                              <w:t xml:space="preserve"> </w:t>
                            </w:r>
                            <w:r>
                              <w:rPr>
                                <w:spacing w:val="-2"/>
                              </w:rPr>
                              <w:t>негативно</w:t>
                            </w:r>
                          </w:p>
                        </w:tc>
                      </w:tr>
                    </w:tbl>
                    <w:p w14:paraId="59BDEC58">
                      <w:pPr>
                        <w:pStyle w:val="10"/>
                        <w:ind w:left="0"/>
                        <w:jc w:val="left"/>
                      </w:pPr>
                    </w:p>
                  </w:txbxContent>
                </v:textbox>
              </v:shape>
            </w:pict>
          </mc:Fallback>
        </mc:AlternateContent>
      </w:r>
      <w:r>
        <w:rPr>
          <w:sz w:val="24"/>
          <w:szCs w:val="24"/>
        </w:rPr>
        <w:t>Психолого-педагогические условия реализации программы основного общего образования обеспечивают:</w:t>
      </w:r>
    </w:p>
    <w:p w14:paraId="39432DC8">
      <w:pPr>
        <w:pStyle w:val="6"/>
        <w:ind w:left="0"/>
        <w:jc w:val="left"/>
        <w:rPr>
          <w:sz w:val="24"/>
          <w:szCs w:val="24"/>
        </w:rPr>
      </w:pPr>
    </w:p>
    <w:p w14:paraId="07E7F346">
      <w:pPr>
        <w:pStyle w:val="6"/>
        <w:ind w:left="0"/>
        <w:jc w:val="left"/>
        <w:rPr>
          <w:sz w:val="24"/>
          <w:szCs w:val="24"/>
        </w:rPr>
      </w:pPr>
    </w:p>
    <w:p w14:paraId="4E4A6681">
      <w:pPr>
        <w:pStyle w:val="6"/>
        <w:ind w:left="0"/>
        <w:jc w:val="left"/>
        <w:rPr>
          <w:sz w:val="24"/>
          <w:szCs w:val="24"/>
        </w:rPr>
      </w:pPr>
    </w:p>
    <w:p w14:paraId="25D98415">
      <w:pPr>
        <w:pStyle w:val="6"/>
        <w:ind w:left="0"/>
        <w:jc w:val="left"/>
        <w:rPr>
          <w:sz w:val="24"/>
          <w:szCs w:val="24"/>
        </w:rPr>
      </w:pPr>
    </w:p>
    <w:p w14:paraId="6779EA76">
      <w:pPr>
        <w:pStyle w:val="6"/>
        <w:ind w:left="0"/>
        <w:jc w:val="left"/>
        <w:rPr>
          <w:sz w:val="24"/>
          <w:szCs w:val="24"/>
        </w:rPr>
      </w:pPr>
    </w:p>
    <w:p w14:paraId="6A327E6B">
      <w:pPr>
        <w:pStyle w:val="6"/>
        <w:ind w:left="0"/>
        <w:jc w:val="left"/>
        <w:rPr>
          <w:sz w:val="24"/>
          <w:szCs w:val="24"/>
        </w:rPr>
      </w:pPr>
    </w:p>
    <w:p w14:paraId="75968776">
      <w:pPr>
        <w:pStyle w:val="6"/>
        <w:ind w:left="0"/>
        <w:jc w:val="left"/>
        <w:rPr>
          <w:sz w:val="24"/>
          <w:szCs w:val="24"/>
        </w:rPr>
      </w:pPr>
    </w:p>
    <w:p w14:paraId="36814E51">
      <w:pPr>
        <w:pStyle w:val="6"/>
        <w:ind w:left="0"/>
        <w:jc w:val="left"/>
        <w:rPr>
          <w:sz w:val="24"/>
          <w:szCs w:val="24"/>
        </w:rPr>
      </w:pPr>
    </w:p>
    <w:p w14:paraId="218379D7">
      <w:pPr>
        <w:pStyle w:val="6"/>
        <w:ind w:left="0"/>
        <w:jc w:val="left"/>
        <w:rPr>
          <w:sz w:val="24"/>
          <w:szCs w:val="24"/>
        </w:rPr>
      </w:pPr>
    </w:p>
    <w:p w14:paraId="730184CE">
      <w:pPr>
        <w:pStyle w:val="6"/>
        <w:ind w:left="0"/>
        <w:jc w:val="left"/>
        <w:rPr>
          <w:sz w:val="24"/>
          <w:szCs w:val="24"/>
        </w:rPr>
      </w:pPr>
    </w:p>
    <w:p w14:paraId="14896E99">
      <w:pPr>
        <w:pStyle w:val="6"/>
        <w:ind w:left="0"/>
        <w:jc w:val="left"/>
        <w:rPr>
          <w:sz w:val="24"/>
          <w:szCs w:val="24"/>
        </w:rPr>
      </w:pPr>
    </w:p>
    <w:p w14:paraId="43AC63B8">
      <w:pPr>
        <w:pStyle w:val="6"/>
        <w:ind w:left="0"/>
        <w:jc w:val="left"/>
        <w:rPr>
          <w:sz w:val="24"/>
          <w:szCs w:val="24"/>
        </w:rPr>
      </w:pPr>
    </w:p>
    <w:p w14:paraId="41F12F3E">
      <w:pPr>
        <w:pStyle w:val="6"/>
        <w:ind w:left="0"/>
        <w:jc w:val="left"/>
        <w:rPr>
          <w:sz w:val="24"/>
          <w:szCs w:val="24"/>
        </w:rPr>
      </w:pPr>
    </w:p>
    <w:p w14:paraId="592468A8">
      <w:pPr>
        <w:pStyle w:val="6"/>
        <w:ind w:left="0"/>
        <w:jc w:val="left"/>
        <w:rPr>
          <w:sz w:val="24"/>
          <w:szCs w:val="24"/>
        </w:rPr>
      </w:pPr>
    </w:p>
    <w:p w14:paraId="0327830C">
      <w:pPr>
        <w:pStyle w:val="6"/>
        <w:ind w:left="0"/>
        <w:jc w:val="left"/>
        <w:rPr>
          <w:sz w:val="24"/>
          <w:szCs w:val="24"/>
        </w:rPr>
      </w:pPr>
    </w:p>
    <w:p w14:paraId="3FEFA10C">
      <w:pPr>
        <w:pStyle w:val="6"/>
        <w:ind w:left="0"/>
        <w:jc w:val="left"/>
        <w:rPr>
          <w:sz w:val="24"/>
          <w:szCs w:val="24"/>
        </w:rPr>
      </w:pPr>
    </w:p>
    <w:p w14:paraId="0B4F082C">
      <w:pPr>
        <w:pStyle w:val="6"/>
        <w:ind w:left="0"/>
        <w:jc w:val="left"/>
        <w:rPr>
          <w:sz w:val="24"/>
          <w:szCs w:val="24"/>
        </w:rPr>
      </w:pPr>
    </w:p>
    <w:p w14:paraId="3CA1D63B">
      <w:pPr>
        <w:pStyle w:val="6"/>
        <w:ind w:left="0"/>
        <w:jc w:val="left"/>
        <w:rPr>
          <w:sz w:val="24"/>
          <w:szCs w:val="24"/>
        </w:rPr>
      </w:pPr>
    </w:p>
    <w:p w14:paraId="211D662E">
      <w:pPr>
        <w:pStyle w:val="6"/>
        <w:ind w:left="0"/>
        <w:jc w:val="left"/>
        <w:rPr>
          <w:sz w:val="24"/>
          <w:szCs w:val="24"/>
        </w:rPr>
      </w:pPr>
    </w:p>
    <w:p w14:paraId="3238595B">
      <w:pPr>
        <w:pStyle w:val="6"/>
        <w:ind w:left="0"/>
        <w:jc w:val="left"/>
        <w:rPr>
          <w:sz w:val="24"/>
          <w:szCs w:val="24"/>
        </w:rPr>
      </w:pPr>
    </w:p>
    <w:p w14:paraId="5A8DC917">
      <w:pPr>
        <w:pStyle w:val="6"/>
        <w:ind w:left="0"/>
        <w:jc w:val="left"/>
        <w:rPr>
          <w:sz w:val="24"/>
          <w:szCs w:val="24"/>
        </w:rPr>
      </w:pPr>
    </w:p>
    <w:p w14:paraId="5EAA083F">
      <w:pPr>
        <w:pStyle w:val="6"/>
        <w:ind w:left="0"/>
        <w:jc w:val="left"/>
        <w:rPr>
          <w:sz w:val="24"/>
          <w:szCs w:val="24"/>
        </w:rPr>
      </w:pPr>
    </w:p>
    <w:p w14:paraId="18C0B1BF">
      <w:pPr>
        <w:pStyle w:val="6"/>
        <w:ind w:left="0"/>
        <w:jc w:val="left"/>
        <w:rPr>
          <w:sz w:val="24"/>
          <w:szCs w:val="24"/>
        </w:rPr>
      </w:pPr>
    </w:p>
    <w:p w14:paraId="188787AE">
      <w:pPr>
        <w:pStyle w:val="6"/>
        <w:ind w:left="0"/>
        <w:jc w:val="left"/>
        <w:rPr>
          <w:sz w:val="24"/>
          <w:szCs w:val="24"/>
        </w:rPr>
      </w:pPr>
    </w:p>
    <w:p w14:paraId="00824281">
      <w:pPr>
        <w:pStyle w:val="6"/>
        <w:ind w:left="0"/>
        <w:jc w:val="left"/>
        <w:rPr>
          <w:sz w:val="24"/>
          <w:szCs w:val="24"/>
        </w:rPr>
      </w:pPr>
    </w:p>
    <w:p w14:paraId="23F0A962">
      <w:pPr>
        <w:pStyle w:val="6"/>
        <w:ind w:left="0"/>
        <w:jc w:val="left"/>
        <w:rPr>
          <w:sz w:val="24"/>
          <w:szCs w:val="24"/>
        </w:rPr>
      </w:pPr>
    </w:p>
    <w:p w14:paraId="3045CF43">
      <w:pPr>
        <w:pStyle w:val="6"/>
        <w:ind w:left="0"/>
        <w:jc w:val="left"/>
        <w:rPr>
          <w:sz w:val="24"/>
          <w:szCs w:val="24"/>
        </w:rPr>
      </w:pPr>
    </w:p>
    <w:p w14:paraId="1214C37E">
      <w:pPr>
        <w:pStyle w:val="6"/>
        <w:ind w:left="0"/>
        <w:jc w:val="left"/>
        <w:rPr>
          <w:sz w:val="24"/>
          <w:szCs w:val="24"/>
        </w:rPr>
      </w:pPr>
    </w:p>
    <w:p w14:paraId="0DC73B56">
      <w:pPr>
        <w:pStyle w:val="6"/>
        <w:ind w:left="0"/>
        <w:jc w:val="left"/>
        <w:rPr>
          <w:sz w:val="24"/>
          <w:szCs w:val="24"/>
        </w:rPr>
      </w:pPr>
    </w:p>
    <w:p w14:paraId="5E2489C9">
      <w:pPr>
        <w:pStyle w:val="6"/>
        <w:ind w:left="0"/>
        <w:jc w:val="left"/>
        <w:rPr>
          <w:sz w:val="24"/>
          <w:szCs w:val="24"/>
        </w:rPr>
      </w:pPr>
    </w:p>
    <w:p w14:paraId="47171A6B">
      <w:pPr>
        <w:pStyle w:val="6"/>
        <w:ind w:left="0"/>
        <w:jc w:val="left"/>
        <w:rPr>
          <w:sz w:val="24"/>
          <w:szCs w:val="24"/>
        </w:rPr>
      </w:pPr>
    </w:p>
    <w:p w14:paraId="320F5578">
      <w:pPr>
        <w:pStyle w:val="10"/>
        <w:ind w:left="0"/>
        <w:jc w:val="left"/>
        <w:rPr>
          <w:b/>
          <w:sz w:val="24"/>
          <w:szCs w:val="24"/>
        </w:rPr>
      </w:pPr>
    </w:p>
    <w:tbl>
      <w:tblPr>
        <w:tblStyle w:val="8"/>
        <w:tblW w:w="9765"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787"/>
        <w:gridCol w:w="4978"/>
      </w:tblGrid>
      <w:tr w14:paraId="69F6B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4787" w:type="dxa"/>
          </w:tcPr>
          <w:p w14:paraId="2C6AD146">
            <w:pPr>
              <w:pStyle w:val="16"/>
              <w:ind w:left="0"/>
              <w:rPr>
                <w:sz w:val="24"/>
                <w:szCs w:val="24"/>
              </w:rPr>
            </w:pPr>
          </w:p>
        </w:tc>
        <w:tc>
          <w:tcPr>
            <w:tcW w:w="4978" w:type="dxa"/>
          </w:tcPr>
          <w:p w14:paraId="0ECA0B08">
            <w:pPr>
              <w:pStyle w:val="16"/>
              <w:ind w:left="0"/>
              <w:rPr>
                <w:sz w:val="24"/>
                <w:szCs w:val="24"/>
              </w:rPr>
            </w:pPr>
            <w:r>
              <w:rPr>
                <w:sz w:val="24"/>
                <w:szCs w:val="24"/>
              </w:rPr>
              <w:t>влияющих</w:t>
            </w:r>
            <w:r>
              <w:rPr>
                <w:spacing w:val="-6"/>
                <w:sz w:val="24"/>
                <w:szCs w:val="24"/>
              </w:rPr>
              <w:t xml:space="preserve"> </w:t>
            </w:r>
            <w:r>
              <w:rPr>
                <w:sz w:val="24"/>
                <w:szCs w:val="24"/>
              </w:rPr>
              <w:t>на</w:t>
            </w:r>
            <w:r>
              <w:rPr>
                <w:spacing w:val="-6"/>
                <w:sz w:val="24"/>
                <w:szCs w:val="24"/>
              </w:rPr>
              <w:t xml:space="preserve"> </w:t>
            </w:r>
            <w:r>
              <w:rPr>
                <w:sz w:val="24"/>
                <w:szCs w:val="24"/>
              </w:rPr>
              <w:t>социально-психологический</w:t>
            </w:r>
            <w:r>
              <w:rPr>
                <w:spacing w:val="-10"/>
                <w:sz w:val="24"/>
                <w:szCs w:val="24"/>
              </w:rPr>
              <w:t xml:space="preserve"> </w:t>
            </w:r>
            <w:r>
              <w:rPr>
                <w:sz w:val="24"/>
                <w:szCs w:val="24"/>
              </w:rPr>
              <w:t>статус</w:t>
            </w:r>
            <w:r>
              <w:rPr>
                <w:spacing w:val="-6"/>
                <w:sz w:val="24"/>
                <w:szCs w:val="24"/>
              </w:rPr>
              <w:t xml:space="preserve"> </w:t>
            </w:r>
            <w:r>
              <w:rPr>
                <w:sz w:val="24"/>
                <w:szCs w:val="24"/>
              </w:rPr>
              <w:t>ребенка</w:t>
            </w:r>
            <w:r>
              <w:rPr>
                <w:spacing w:val="-6"/>
                <w:sz w:val="24"/>
                <w:szCs w:val="24"/>
              </w:rPr>
              <w:t xml:space="preserve"> </w:t>
            </w:r>
            <w:r>
              <w:rPr>
                <w:sz w:val="24"/>
                <w:szCs w:val="24"/>
              </w:rPr>
              <w:t>в</w:t>
            </w:r>
            <w:r>
              <w:rPr>
                <w:spacing w:val="-5"/>
                <w:sz w:val="24"/>
                <w:szCs w:val="24"/>
              </w:rPr>
              <w:t xml:space="preserve"> </w:t>
            </w:r>
            <w:r>
              <w:rPr>
                <w:spacing w:val="-2"/>
                <w:sz w:val="24"/>
                <w:szCs w:val="24"/>
              </w:rPr>
              <w:t>коллективе.</w:t>
            </w:r>
          </w:p>
        </w:tc>
      </w:tr>
      <w:tr w14:paraId="26783A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8" w:hRule="atLeast"/>
        </w:trPr>
        <w:tc>
          <w:tcPr>
            <w:tcW w:w="4787" w:type="dxa"/>
          </w:tcPr>
          <w:p w14:paraId="39F3F237">
            <w:pPr>
              <w:pStyle w:val="16"/>
              <w:tabs>
                <w:tab w:val="left" w:pos="2231"/>
                <w:tab w:val="left" w:pos="3546"/>
              </w:tabs>
              <w:ind w:left="0"/>
              <w:jc w:val="both"/>
              <w:rPr>
                <w:sz w:val="24"/>
                <w:szCs w:val="24"/>
              </w:rPr>
            </w:pPr>
            <w:r>
              <w:rPr>
                <w:sz w:val="24"/>
                <w:szCs w:val="24"/>
              </w:rPr>
              <w:t>2) социально-психологическую адаптацию обучающихся</w:t>
            </w:r>
            <w:r>
              <w:rPr>
                <w:spacing w:val="-7"/>
                <w:sz w:val="24"/>
                <w:szCs w:val="24"/>
              </w:rPr>
              <w:t xml:space="preserve"> </w:t>
            </w:r>
            <w:r>
              <w:rPr>
                <w:sz w:val="24"/>
                <w:szCs w:val="24"/>
              </w:rPr>
              <w:t>к</w:t>
            </w:r>
            <w:r>
              <w:rPr>
                <w:spacing w:val="-7"/>
                <w:sz w:val="24"/>
                <w:szCs w:val="24"/>
              </w:rPr>
              <w:t xml:space="preserve"> </w:t>
            </w:r>
            <w:r>
              <w:rPr>
                <w:sz w:val="24"/>
                <w:szCs w:val="24"/>
              </w:rPr>
              <w:t>условиям</w:t>
            </w:r>
            <w:r>
              <w:rPr>
                <w:spacing w:val="-7"/>
                <w:sz w:val="24"/>
                <w:szCs w:val="24"/>
              </w:rPr>
              <w:t xml:space="preserve"> </w:t>
            </w:r>
            <w:r>
              <w:rPr>
                <w:sz w:val="24"/>
                <w:szCs w:val="24"/>
              </w:rPr>
              <w:t>Организации</w:t>
            </w:r>
            <w:r>
              <w:rPr>
                <w:spacing w:val="-7"/>
                <w:sz w:val="24"/>
                <w:szCs w:val="24"/>
              </w:rPr>
              <w:t xml:space="preserve"> </w:t>
            </w:r>
            <w:r>
              <w:rPr>
                <w:sz w:val="24"/>
                <w:szCs w:val="24"/>
              </w:rPr>
              <w:t>с</w:t>
            </w:r>
            <w:r>
              <w:rPr>
                <w:spacing w:val="-7"/>
                <w:sz w:val="24"/>
                <w:szCs w:val="24"/>
              </w:rPr>
              <w:t xml:space="preserve"> </w:t>
            </w:r>
            <w:r>
              <w:rPr>
                <w:sz w:val="24"/>
                <w:szCs w:val="24"/>
              </w:rPr>
              <w:t xml:space="preserve">учетом </w:t>
            </w:r>
            <w:r>
              <w:rPr>
                <w:spacing w:val="-2"/>
                <w:sz w:val="24"/>
                <w:szCs w:val="24"/>
              </w:rPr>
              <w:t>специфики</w:t>
            </w:r>
            <w:r>
              <w:rPr>
                <w:sz w:val="24"/>
                <w:szCs w:val="24"/>
              </w:rPr>
              <w:t xml:space="preserve"> </w:t>
            </w:r>
            <w:r>
              <w:rPr>
                <w:spacing w:val="-6"/>
                <w:sz w:val="24"/>
                <w:szCs w:val="24"/>
              </w:rPr>
              <w:t>их</w:t>
            </w:r>
            <w:r>
              <w:rPr>
                <w:sz w:val="24"/>
                <w:szCs w:val="24"/>
              </w:rPr>
              <w:t xml:space="preserve"> </w:t>
            </w:r>
            <w:r>
              <w:rPr>
                <w:spacing w:val="-2"/>
                <w:sz w:val="24"/>
                <w:szCs w:val="24"/>
              </w:rPr>
              <w:t xml:space="preserve">возрастного </w:t>
            </w:r>
            <w:r>
              <w:rPr>
                <w:sz w:val="24"/>
                <w:szCs w:val="24"/>
              </w:rPr>
              <w:t>психофизиологического развития, включая особенности адаптации к социальной среде;</w:t>
            </w:r>
          </w:p>
        </w:tc>
        <w:tc>
          <w:tcPr>
            <w:tcW w:w="4978" w:type="dxa"/>
          </w:tcPr>
          <w:p w14:paraId="422C3FF8">
            <w:pPr>
              <w:pStyle w:val="16"/>
              <w:ind w:left="0"/>
              <w:rPr>
                <w:sz w:val="24"/>
                <w:szCs w:val="24"/>
              </w:rPr>
            </w:pPr>
          </w:p>
        </w:tc>
      </w:tr>
    </w:tbl>
    <w:p w14:paraId="0F509C0A">
      <w:pPr>
        <w:pStyle w:val="15"/>
        <w:numPr>
          <w:ilvl w:val="0"/>
          <w:numId w:val="20"/>
        </w:numPr>
        <w:tabs>
          <w:tab w:val="left" w:pos="381"/>
        </w:tabs>
        <w:ind w:left="0" w:hanging="238"/>
        <w:jc w:val="left"/>
        <w:rPr>
          <w:sz w:val="24"/>
          <w:szCs w:val="24"/>
        </w:rPr>
      </w:pPr>
      <w:r>
        <w:rPr>
          <w:sz w:val="24"/>
          <w:szCs w:val="24"/>
        </w:rPr>
        <w:t>формирование</w:t>
      </w:r>
      <w:r>
        <w:rPr>
          <w:spacing w:val="-11"/>
          <w:sz w:val="24"/>
          <w:szCs w:val="24"/>
        </w:rPr>
        <w:t xml:space="preserve"> </w:t>
      </w:r>
      <w:r>
        <w:rPr>
          <w:sz w:val="24"/>
          <w:szCs w:val="24"/>
        </w:rPr>
        <w:t>и</w:t>
      </w:r>
      <w:r>
        <w:rPr>
          <w:spacing w:val="-10"/>
          <w:sz w:val="24"/>
          <w:szCs w:val="24"/>
        </w:rPr>
        <w:t xml:space="preserve"> </w:t>
      </w:r>
      <w:r>
        <w:rPr>
          <w:sz w:val="24"/>
          <w:szCs w:val="24"/>
        </w:rPr>
        <w:t>развитие</w:t>
      </w:r>
      <w:r>
        <w:rPr>
          <w:spacing w:val="-10"/>
          <w:sz w:val="24"/>
          <w:szCs w:val="24"/>
        </w:rPr>
        <w:t xml:space="preserve"> </w:t>
      </w:r>
      <w:r>
        <w:rPr>
          <w:sz w:val="24"/>
          <w:szCs w:val="24"/>
        </w:rPr>
        <w:t>психолого-педагогической</w:t>
      </w:r>
      <w:r>
        <w:rPr>
          <w:spacing w:val="-10"/>
          <w:sz w:val="24"/>
          <w:szCs w:val="24"/>
        </w:rPr>
        <w:t xml:space="preserve"> </w:t>
      </w:r>
      <w:r>
        <w:rPr>
          <w:spacing w:val="-2"/>
          <w:sz w:val="24"/>
          <w:szCs w:val="24"/>
        </w:rPr>
        <w:t>компетентности</w:t>
      </w:r>
    </w:p>
    <w:p w14:paraId="5CE7A80F">
      <w:pPr>
        <w:pStyle w:val="10"/>
        <w:ind w:left="0"/>
        <w:jc w:val="left"/>
        <w:rPr>
          <w:sz w:val="24"/>
          <w:szCs w:val="24"/>
        </w:rPr>
      </w:pPr>
    </w:p>
    <w:tbl>
      <w:tblPr>
        <w:tblStyle w:val="8"/>
        <w:tblW w:w="9798"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10"/>
        <w:gridCol w:w="7988"/>
      </w:tblGrid>
      <w:tr w14:paraId="5005EA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1" w:hRule="atLeast"/>
        </w:trPr>
        <w:tc>
          <w:tcPr>
            <w:tcW w:w="1810" w:type="dxa"/>
          </w:tcPr>
          <w:p w14:paraId="6385520C">
            <w:pPr>
              <w:pStyle w:val="16"/>
              <w:ind w:left="0"/>
              <w:rPr>
                <w:sz w:val="24"/>
                <w:szCs w:val="24"/>
              </w:rPr>
            </w:pPr>
            <w:r>
              <w:rPr>
                <w:spacing w:val="-2"/>
                <w:sz w:val="24"/>
                <w:szCs w:val="24"/>
              </w:rPr>
              <w:t>работников</w:t>
            </w:r>
          </w:p>
        </w:tc>
        <w:tc>
          <w:tcPr>
            <w:tcW w:w="7988" w:type="dxa"/>
          </w:tcPr>
          <w:p w14:paraId="6DDE6B70">
            <w:pPr>
              <w:pStyle w:val="16"/>
              <w:numPr>
                <w:ilvl w:val="0"/>
                <w:numId w:val="22"/>
              </w:numPr>
              <w:tabs>
                <w:tab w:val="left" w:pos="869"/>
              </w:tabs>
              <w:ind w:left="0" w:hanging="435"/>
              <w:jc w:val="both"/>
              <w:rPr>
                <w:sz w:val="24"/>
                <w:szCs w:val="24"/>
              </w:rPr>
            </w:pPr>
            <w:r>
              <w:rPr>
                <w:sz w:val="24"/>
                <w:szCs w:val="24"/>
              </w:rPr>
              <w:t>Методическая</w:t>
            </w:r>
            <w:r>
              <w:rPr>
                <w:spacing w:val="-6"/>
                <w:sz w:val="24"/>
                <w:szCs w:val="24"/>
              </w:rPr>
              <w:t xml:space="preserve"> </w:t>
            </w:r>
            <w:r>
              <w:rPr>
                <w:spacing w:val="-2"/>
                <w:sz w:val="24"/>
                <w:szCs w:val="24"/>
              </w:rPr>
              <w:t>работа</w:t>
            </w:r>
          </w:p>
          <w:p w14:paraId="46D1951C">
            <w:pPr>
              <w:pStyle w:val="16"/>
              <w:ind w:left="0"/>
              <w:jc w:val="both"/>
              <w:rPr>
                <w:sz w:val="24"/>
                <w:szCs w:val="24"/>
              </w:rPr>
            </w:pPr>
            <w:r>
              <w:rPr>
                <w:sz w:val="24"/>
                <w:szCs w:val="24"/>
              </w:rPr>
              <w:t>Методическая работа стимулирует профессиональное развитие педагога, способствует его самореализации, решению профессиональных проблем, позволяет получить большее удовлетворение от работы.</w:t>
            </w:r>
          </w:p>
          <w:p w14:paraId="1E7C6DA4">
            <w:pPr>
              <w:pStyle w:val="16"/>
              <w:ind w:left="0"/>
              <w:jc w:val="both"/>
              <w:rPr>
                <w:sz w:val="24"/>
                <w:szCs w:val="24"/>
              </w:rPr>
            </w:pPr>
            <w:r>
              <w:rPr>
                <w:sz w:val="24"/>
                <w:szCs w:val="24"/>
              </w:rPr>
              <w:t>В желании что-то изменить и двигать идеи вперед, определенная роль отводится методическим объединениям педагогов, цель которых – непрерывное совершенствование профессионального мастерства педагога, формирование компетентного подхода в деятельности учителя.</w:t>
            </w:r>
          </w:p>
          <w:p w14:paraId="6FA84BDD">
            <w:pPr>
              <w:pStyle w:val="16"/>
              <w:ind w:left="0"/>
              <w:jc w:val="both"/>
              <w:rPr>
                <w:sz w:val="24"/>
                <w:szCs w:val="24"/>
              </w:rPr>
            </w:pPr>
            <w:r>
              <w:rPr>
                <w:sz w:val="24"/>
                <w:szCs w:val="24"/>
              </w:rPr>
              <w:t>Сегодня учителю предoставляются широкие возможности для выбора формы, модели профессионального совершенствования. В настоящее время педагогам предлагается большое разнообразие курсов повышения квалификации, организуемых различными структурами. Как очные, так и заочные курсы, в том числе дистанционные с использованием современных информационно- коммуникационных технологий, как бесплатные, так и организуемые на платной основе. Повышение квалификации помогает учителю избавиться от устаревших взглядов, делает его более восприимчивым к внешним изменениям, что в конечном итоге повышает его конкурентоспособность.</w:t>
            </w:r>
          </w:p>
          <w:p w14:paraId="64D9E2C9">
            <w:pPr>
              <w:pStyle w:val="16"/>
              <w:numPr>
                <w:ilvl w:val="0"/>
                <w:numId w:val="22"/>
              </w:numPr>
              <w:tabs>
                <w:tab w:val="left" w:pos="868"/>
              </w:tabs>
              <w:ind w:left="0" w:firstLine="326"/>
              <w:jc w:val="both"/>
              <w:rPr>
                <w:sz w:val="24"/>
                <w:szCs w:val="24"/>
              </w:rPr>
            </w:pPr>
            <w:r>
              <w:rPr>
                <w:sz w:val="24"/>
                <w:szCs w:val="24"/>
              </w:rPr>
              <w:t>Индивидуальное профессионально-педагогическое самообразование. Выбор учителем методической темы по самообразованию определяется потребностью учителя в повышении своей</w:t>
            </w:r>
            <w:r>
              <w:rPr>
                <w:spacing w:val="-2"/>
                <w:sz w:val="24"/>
                <w:szCs w:val="24"/>
              </w:rPr>
              <w:t xml:space="preserve"> </w:t>
            </w:r>
            <w:r>
              <w:rPr>
                <w:sz w:val="24"/>
                <w:szCs w:val="24"/>
              </w:rPr>
              <w:t>научно-теоретической подготовки, в совершенствовании практических умений и навыков, необходимых в педагогической деятельности, дальнейшем изучении вопросов дидактики, психологии, теории воспитания, в овладении анализом и синтезом научно-практической деятельности.</w:t>
            </w:r>
          </w:p>
          <w:p w14:paraId="08842129">
            <w:pPr>
              <w:pStyle w:val="16"/>
              <w:ind w:left="0"/>
              <w:rPr>
                <w:sz w:val="24"/>
                <w:szCs w:val="24"/>
              </w:rPr>
            </w:pPr>
            <w:r>
              <w:rPr>
                <w:sz w:val="24"/>
                <w:szCs w:val="24"/>
              </w:rPr>
              <w:t>Аттестация.</w:t>
            </w:r>
            <w:r>
              <w:rPr>
                <w:spacing w:val="28"/>
                <w:sz w:val="24"/>
                <w:szCs w:val="24"/>
              </w:rPr>
              <w:t xml:space="preserve"> </w:t>
            </w:r>
            <w:r>
              <w:rPr>
                <w:sz w:val="24"/>
                <w:szCs w:val="24"/>
              </w:rPr>
              <w:t>Это процесс,</w:t>
            </w:r>
            <w:r>
              <w:rPr>
                <w:spacing w:val="28"/>
                <w:sz w:val="24"/>
                <w:szCs w:val="24"/>
              </w:rPr>
              <w:t xml:space="preserve"> </w:t>
            </w:r>
            <w:r>
              <w:rPr>
                <w:sz w:val="24"/>
                <w:szCs w:val="24"/>
              </w:rPr>
              <w:t>стимулирующий</w:t>
            </w:r>
            <w:r>
              <w:rPr>
                <w:spacing w:val="27"/>
                <w:sz w:val="24"/>
                <w:szCs w:val="24"/>
              </w:rPr>
              <w:t xml:space="preserve"> </w:t>
            </w:r>
            <w:r>
              <w:rPr>
                <w:sz w:val="24"/>
                <w:szCs w:val="24"/>
              </w:rPr>
              <w:t>творчество</w:t>
            </w:r>
            <w:r>
              <w:rPr>
                <w:spacing w:val="28"/>
                <w:sz w:val="24"/>
                <w:szCs w:val="24"/>
              </w:rPr>
              <w:t xml:space="preserve"> </w:t>
            </w:r>
            <w:r>
              <w:rPr>
                <w:sz w:val="24"/>
                <w:szCs w:val="24"/>
              </w:rPr>
              <w:t>учителя,</w:t>
            </w:r>
            <w:r>
              <w:rPr>
                <w:spacing w:val="27"/>
                <w:sz w:val="24"/>
                <w:szCs w:val="24"/>
              </w:rPr>
              <w:t xml:space="preserve"> </w:t>
            </w:r>
            <w:r>
              <w:rPr>
                <w:sz w:val="24"/>
                <w:szCs w:val="24"/>
              </w:rPr>
              <w:t>позволяющий учителю</w:t>
            </w:r>
            <w:r>
              <w:rPr>
                <w:spacing w:val="29"/>
                <w:sz w:val="24"/>
                <w:szCs w:val="24"/>
              </w:rPr>
              <w:t xml:space="preserve"> </w:t>
            </w:r>
            <w:r>
              <w:rPr>
                <w:sz w:val="24"/>
                <w:szCs w:val="24"/>
              </w:rPr>
              <w:t>дополнительно</w:t>
            </w:r>
            <w:r>
              <w:rPr>
                <w:spacing w:val="27"/>
                <w:sz w:val="24"/>
                <w:szCs w:val="24"/>
              </w:rPr>
              <w:t xml:space="preserve"> </w:t>
            </w:r>
            <w:r>
              <w:rPr>
                <w:sz w:val="24"/>
                <w:szCs w:val="24"/>
              </w:rPr>
              <w:t>раскрыть</w:t>
            </w:r>
            <w:r>
              <w:rPr>
                <w:spacing w:val="28"/>
                <w:sz w:val="24"/>
                <w:szCs w:val="24"/>
              </w:rPr>
              <w:t xml:space="preserve"> </w:t>
            </w:r>
            <w:r>
              <w:rPr>
                <w:sz w:val="24"/>
                <w:szCs w:val="24"/>
              </w:rPr>
              <w:t>свой творческий потенциал, самореализовать себя.</w:t>
            </w:r>
          </w:p>
          <w:p w14:paraId="36A20911">
            <w:pPr>
              <w:pStyle w:val="16"/>
              <w:ind w:left="0"/>
              <w:rPr>
                <w:sz w:val="24"/>
                <w:szCs w:val="24"/>
              </w:rPr>
            </w:pPr>
            <w:r>
              <w:rPr>
                <w:sz w:val="24"/>
                <w:szCs w:val="24"/>
              </w:rPr>
              <w:t>Таким</w:t>
            </w:r>
            <w:r>
              <w:rPr>
                <w:spacing w:val="80"/>
                <w:sz w:val="24"/>
                <w:szCs w:val="24"/>
              </w:rPr>
              <w:t xml:space="preserve"> </w:t>
            </w:r>
            <w:r>
              <w:rPr>
                <w:sz w:val="24"/>
                <w:szCs w:val="24"/>
              </w:rPr>
              <w:t>образом,</w:t>
            </w:r>
            <w:r>
              <w:rPr>
                <w:spacing w:val="80"/>
                <w:sz w:val="24"/>
                <w:szCs w:val="24"/>
              </w:rPr>
              <w:t xml:space="preserve"> </w:t>
            </w:r>
            <w:r>
              <w:rPr>
                <w:sz w:val="24"/>
                <w:szCs w:val="24"/>
              </w:rPr>
              <w:t>повышение</w:t>
            </w:r>
            <w:r>
              <w:rPr>
                <w:spacing w:val="80"/>
                <w:sz w:val="24"/>
                <w:szCs w:val="24"/>
              </w:rPr>
              <w:t xml:space="preserve"> </w:t>
            </w:r>
            <w:r>
              <w:rPr>
                <w:sz w:val="24"/>
                <w:szCs w:val="24"/>
              </w:rPr>
              <w:t>психолого-педагогической</w:t>
            </w:r>
            <w:r>
              <w:rPr>
                <w:spacing w:val="80"/>
                <w:sz w:val="24"/>
                <w:szCs w:val="24"/>
              </w:rPr>
              <w:t xml:space="preserve"> </w:t>
            </w:r>
            <w:r>
              <w:rPr>
                <w:sz w:val="24"/>
                <w:szCs w:val="24"/>
              </w:rPr>
              <w:t>компетенции</w:t>
            </w:r>
            <w:r>
              <w:rPr>
                <w:spacing w:val="80"/>
                <w:sz w:val="24"/>
                <w:szCs w:val="24"/>
              </w:rPr>
              <w:t xml:space="preserve"> </w:t>
            </w:r>
            <w:r>
              <w:rPr>
                <w:sz w:val="24"/>
                <w:szCs w:val="24"/>
              </w:rPr>
              <w:t>yчителя</w:t>
            </w:r>
            <w:r>
              <w:rPr>
                <w:spacing w:val="80"/>
                <w:sz w:val="24"/>
                <w:szCs w:val="24"/>
              </w:rPr>
              <w:t xml:space="preserve"> </w:t>
            </w:r>
            <w:r>
              <w:rPr>
                <w:sz w:val="24"/>
                <w:szCs w:val="24"/>
              </w:rPr>
              <w:t>предполагает</w:t>
            </w:r>
            <w:r>
              <w:rPr>
                <w:spacing w:val="80"/>
                <w:sz w:val="24"/>
                <w:szCs w:val="24"/>
              </w:rPr>
              <w:t xml:space="preserve"> </w:t>
            </w:r>
            <w:r>
              <w:rPr>
                <w:sz w:val="24"/>
                <w:szCs w:val="24"/>
              </w:rPr>
              <w:t>различную</w:t>
            </w:r>
            <w:r>
              <w:rPr>
                <w:spacing w:val="80"/>
                <w:sz w:val="24"/>
                <w:szCs w:val="24"/>
              </w:rPr>
              <w:t xml:space="preserve"> </w:t>
            </w:r>
            <w:r>
              <w:rPr>
                <w:sz w:val="24"/>
                <w:szCs w:val="24"/>
              </w:rPr>
              <w:t xml:space="preserve">научно-методическую </w:t>
            </w:r>
            <w:r>
              <w:rPr>
                <w:spacing w:val="-2"/>
                <w:sz w:val="24"/>
                <w:szCs w:val="24"/>
              </w:rPr>
              <w:t>деятельность:</w:t>
            </w:r>
          </w:p>
          <w:p w14:paraId="560753C6">
            <w:pPr>
              <w:pStyle w:val="16"/>
              <w:ind w:left="0"/>
              <w:rPr>
                <w:sz w:val="24"/>
                <w:szCs w:val="24"/>
              </w:rPr>
            </w:pPr>
            <w:r>
              <w:rPr>
                <w:sz w:val="24"/>
                <w:szCs w:val="24"/>
              </w:rPr>
              <w:t>постоянное</w:t>
            </w:r>
            <w:r>
              <w:rPr>
                <w:spacing w:val="-4"/>
                <w:sz w:val="24"/>
                <w:szCs w:val="24"/>
              </w:rPr>
              <w:t xml:space="preserve"> </w:t>
            </w:r>
            <w:r>
              <w:rPr>
                <w:sz w:val="24"/>
                <w:szCs w:val="24"/>
              </w:rPr>
              <w:t>ознакомление</w:t>
            </w:r>
            <w:r>
              <w:rPr>
                <w:spacing w:val="-6"/>
                <w:sz w:val="24"/>
                <w:szCs w:val="24"/>
              </w:rPr>
              <w:t xml:space="preserve"> </w:t>
            </w:r>
            <w:r>
              <w:rPr>
                <w:sz w:val="24"/>
                <w:szCs w:val="24"/>
              </w:rPr>
              <w:t>с</w:t>
            </w:r>
            <w:r>
              <w:rPr>
                <w:spacing w:val="-4"/>
                <w:sz w:val="24"/>
                <w:szCs w:val="24"/>
              </w:rPr>
              <w:t xml:space="preserve"> </w:t>
            </w:r>
            <w:r>
              <w:rPr>
                <w:sz w:val="24"/>
                <w:szCs w:val="24"/>
              </w:rPr>
              <w:t>современными</w:t>
            </w:r>
            <w:r>
              <w:rPr>
                <w:spacing w:val="-5"/>
                <w:sz w:val="24"/>
                <w:szCs w:val="24"/>
              </w:rPr>
              <w:t xml:space="preserve"> </w:t>
            </w:r>
            <w:r>
              <w:rPr>
                <w:sz w:val="24"/>
                <w:szCs w:val="24"/>
              </w:rPr>
              <w:t>научными</w:t>
            </w:r>
            <w:r>
              <w:rPr>
                <w:spacing w:val="-4"/>
                <w:sz w:val="24"/>
                <w:szCs w:val="24"/>
              </w:rPr>
              <w:t xml:space="preserve"> </w:t>
            </w:r>
            <w:r>
              <w:rPr>
                <w:sz w:val="24"/>
                <w:szCs w:val="24"/>
              </w:rPr>
              <w:t>исследованиями</w:t>
            </w:r>
            <w:r>
              <w:rPr>
                <w:spacing w:val="-5"/>
                <w:sz w:val="24"/>
                <w:szCs w:val="24"/>
              </w:rPr>
              <w:t xml:space="preserve"> </w:t>
            </w:r>
            <w:r>
              <w:rPr>
                <w:sz w:val="24"/>
                <w:szCs w:val="24"/>
              </w:rPr>
              <w:t>в</w:t>
            </w:r>
            <w:r>
              <w:rPr>
                <w:spacing w:val="-5"/>
                <w:sz w:val="24"/>
                <w:szCs w:val="24"/>
              </w:rPr>
              <w:t xml:space="preserve"> </w:t>
            </w:r>
            <w:r>
              <w:rPr>
                <w:sz w:val="24"/>
                <w:szCs w:val="24"/>
              </w:rPr>
              <w:t>области</w:t>
            </w:r>
            <w:r>
              <w:rPr>
                <w:spacing w:val="-5"/>
                <w:sz w:val="24"/>
                <w:szCs w:val="24"/>
              </w:rPr>
              <w:t xml:space="preserve"> </w:t>
            </w:r>
            <w:r>
              <w:rPr>
                <w:sz w:val="24"/>
                <w:szCs w:val="24"/>
              </w:rPr>
              <w:t>преподавания; изучение прогрессивного опыта коллег;</w:t>
            </w:r>
          </w:p>
          <w:p w14:paraId="6F837BA7">
            <w:pPr>
              <w:pStyle w:val="16"/>
              <w:ind w:left="0"/>
              <w:rPr>
                <w:sz w:val="24"/>
                <w:szCs w:val="24"/>
              </w:rPr>
            </w:pPr>
            <w:r>
              <w:rPr>
                <w:sz w:val="24"/>
                <w:szCs w:val="24"/>
              </w:rPr>
              <w:t>ознакомление</w:t>
            </w:r>
            <w:r>
              <w:rPr>
                <w:spacing w:val="-9"/>
                <w:sz w:val="24"/>
                <w:szCs w:val="24"/>
              </w:rPr>
              <w:t xml:space="preserve"> </w:t>
            </w:r>
            <w:r>
              <w:rPr>
                <w:sz w:val="24"/>
                <w:szCs w:val="24"/>
              </w:rPr>
              <w:t>с</w:t>
            </w:r>
            <w:r>
              <w:rPr>
                <w:spacing w:val="-6"/>
                <w:sz w:val="24"/>
                <w:szCs w:val="24"/>
              </w:rPr>
              <w:t xml:space="preserve"> </w:t>
            </w:r>
            <w:r>
              <w:rPr>
                <w:sz w:val="24"/>
                <w:szCs w:val="24"/>
              </w:rPr>
              <w:t>новыми</w:t>
            </w:r>
            <w:r>
              <w:rPr>
                <w:spacing w:val="-8"/>
                <w:sz w:val="24"/>
                <w:szCs w:val="24"/>
              </w:rPr>
              <w:t xml:space="preserve"> </w:t>
            </w:r>
            <w:r>
              <w:rPr>
                <w:sz w:val="24"/>
                <w:szCs w:val="24"/>
              </w:rPr>
              <w:t>программами</w:t>
            </w:r>
            <w:r>
              <w:rPr>
                <w:spacing w:val="-7"/>
                <w:sz w:val="24"/>
                <w:szCs w:val="24"/>
              </w:rPr>
              <w:t xml:space="preserve"> </w:t>
            </w:r>
            <w:r>
              <w:rPr>
                <w:sz w:val="24"/>
                <w:szCs w:val="24"/>
              </w:rPr>
              <w:t>и</w:t>
            </w:r>
            <w:r>
              <w:rPr>
                <w:spacing w:val="-9"/>
                <w:sz w:val="24"/>
                <w:szCs w:val="24"/>
              </w:rPr>
              <w:t xml:space="preserve"> </w:t>
            </w:r>
            <w:r>
              <w:rPr>
                <w:sz w:val="24"/>
                <w:szCs w:val="24"/>
              </w:rPr>
              <w:t>концепциями</w:t>
            </w:r>
            <w:r>
              <w:rPr>
                <w:spacing w:val="-7"/>
                <w:sz w:val="24"/>
                <w:szCs w:val="24"/>
              </w:rPr>
              <w:t xml:space="preserve"> </w:t>
            </w:r>
            <w:r>
              <w:rPr>
                <w:spacing w:val="-2"/>
                <w:sz w:val="24"/>
                <w:szCs w:val="24"/>
              </w:rPr>
              <w:t>обучения;</w:t>
            </w:r>
          </w:p>
          <w:p w14:paraId="033F5782">
            <w:pPr>
              <w:pStyle w:val="16"/>
              <w:ind w:left="0"/>
              <w:rPr>
                <w:sz w:val="24"/>
                <w:szCs w:val="24"/>
              </w:rPr>
            </w:pPr>
            <w:r>
              <w:rPr>
                <w:sz w:val="24"/>
                <w:szCs w:val="24"/>
              </w:rPr>
              <w:t>повышение</w:t>
            </w:r>
            <w:r>
              <w:rPr>
                <w:spacing w:val="-4"/>
                <w:sz w:val="24"/>
                <w:szCs w:val="24"/>
              </w:rPr>
              <w:t xml:space="preserve"> </w:t>
            </w:r>
            <w:r>
              <w:rPr>
                <w:sz w:val="24"/>
                <w:szCs w:val="24"/>
              </w:rPr>
              <w:t>квалификации</w:t>
            </w:r>
            <w:r>
              <w:rPr>
                <w:spacing w:val="-2"/>
                <w:sz w:val="24"/>
                <w:szCs w:val="24"/>
              </w:rPr>
              <w:t xml:space="preserve"> </w:t>
            </w:r>
            <w:r>
              <w:rPr>
                <w:sz w:val="24"/>
                <w:szCs w:val="24"/>
              </w:rPr>
              <w:t>(в</w:t>
            </w:r>
            <w:r>
              <w:rPr>
                <w:spacing w:val="-3"/>
                <w:sz w:val="24"/>
                <w:szCs w:val="24"/>
              </w:rPr>
              <w:t xml:space="preserve"> </w:t>
            </w:r>
            <w:r>
              <w:rPr>
                <w:sz w:val="24"/>
                <w:szCs w:val="24"/>
              </w:rPr>
              <w:t>большей</w:t>
            </w:r>
            <w:r>
              <w:rPr>
                <w:spacing w:val="-2"/>
                <w:sz w:val="24"/>
                <w:szCs w:val="24"/>
              </w:rPr>
              <w:t xml:space="preserve"> </w:t>
            </w:r>
            <w:r>
              <w:rPr>
                <w:sz w:val="24"/>
                <w:szCs w:val="24"/>
              </w:rPr>
              <w:t>степени</w:t>
            </w:r>
            <w:r>
              <w:rPr>
                <w:spacing w:val="-3"/>
                <w:sz w:val="24"/>
                <w:szCs w:val="24"/>
              </w:rPr>
              <w:t xml:space="preserve"> </w:t>
            </w:r>
            <w:r>
              <w:rPr>
                <w:sz w:val="24"/>
                <w:szCs w:val="24"/>
              </w:rPr>
              <w:t>через</w:t>
            </w:r>
            <w:r>
              <w:rPr>
                <w:spacing w:val="-2"/>
                <w:sz w:val="24"/>
                <w:szCs w:val="24"/>
              </w:rPr>
              <w:t xml:space="preserve"> </w:t>
            </w:r>
            <w:r>
              <w:rPr>
                <w:sz w:val="24"/>
                <w:szCs w:val="24"/>
              </w:rPr>
              <w:t>обучение</w:t>
            </w:r>
            <w:r>
              <w:rPr>
                <w:spacing w:val="-2"/>
                <w:sz w:val="24"/>
                <w:szCs w:val="24"/>
              </w:rPr>
              <w:t xml:space="preserve"> </w:t>
            </w:r>
            <w:r>
              <w:rPr>
                <w:sz w:val="24"/>
                <w:szCs w:val="24"/>
              </w:rPr>
              <w:t>на</w:t>
            </w:r>
            <w:r>
              <w:rPr>
                <w:spacing w:val="-2"/>
                <w:sz w:val="24"/>
                <w:szCs w:val="24"/>
              </w:rPr>
              <w:t xml:space="preserve"> </w:t>
            </w:r>
            <w:r>
              <w:rPr>
                <w:sz w:val="24"/>
                <w:szCs w:val="24"/>
              </w:rPr>
              <w:t>разнообразных</w:t>
            </w:r>
            <w:r>
              <w:rPr>
                <w:spacing w:val="-2"/>
                <w:sz w:val="24"/>
                <w:szCs w:val="24"/>
              </w:rPr>
              <w:t xml:space="preserve"> </w:t>
            </w:r>
            <w:r>
              <w:rPr>
                <w:sz w:val="24"/>
                <w:szCs w:val="24"/>
              </w:rPr>
              <w:t>проблемных</w:t>
            </w:r>
            <w:r>
              <w:rPr>
                <w:spacing w:val="-4"/>
                <w:sz w:val="24"/>
                <w:szCs w:val="24"/>
              </w:rPr>
              <w:t xml:space="preserve"> </w:t>
            </w:r>
            <w:r>
              <w:rPr>
                <w:sz w:val="24"/>
                <w:szCs w:val="24"/>
              </w:rPr>
              <w:t>курсах</w:t>
            </w:r>
            <w:r>
              <w:rPr>
                <w:spacing w:val="-5"/>
                <w:sz w:val="24"/>
                <w:szCs w:val="24"/>
              </w:rPr>
              <w:t xml:space="preserve"> </w:t>
            </w:r>
            <w:r>
              <w:rPr>
                <w:sz w:val="24"/>
                <w:szCs w:val="24"/>
              </w:rPr>
              <w:t>и</w:t>
            </w:r>
            <w:r>
              <w:rPr>
                <w:spacing w:val="-2"/>
                <w:sz w:val="24"/>
                <w:szCs w:val="24"/>
              </w:rPr>
              <w:t xml:space="preserve"> </w:t>
            </w:r>
            <w:r>
              <w:rPr>
                <w:sz w:val="24"/>
                <w:szCs w:val="24"/>
              </w:rPr>
              <w:t>т.д.); стремление yчителя к повышению квалификационного разряда;</w:t>
            </w:r>
          </w:p>
        </w:tc>
      </w:tr>
      <w:tr w14:paraId="7A58A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9" w:hRule="atLeast"/>
        </w:trPr>
        <w:tc>
          <w:tcPr>
            <w:tcW w:w="1810" w:type="dxa"/>
          </w:tcPr>
          <w:p w14:paraId="29524693">
            <w:pPr>
              <w:pStyle w:val="16"/>
              <w:ind w:left="0"/>
              <w:rPr>
                <w:sz w:val="24"/>
                <w:szCs w:val="24"/>
              </w:rPr>
            </w:pPr>
          </w:p>
        </w:tc>
        <w:tc>
          <w:tcPr>
            <w:tcW w:w="7988" w:type="dxa"/>
          </w:tcPr>
          <w:p w14:paraId="455125C4">
            <w:pPr>
              <w:pStyle w:val="16"/>
              <w:ind w:left="0"/>
              <w:rPr>
                <w:sz w:val="24"/>
                <w:szCs w:val="24"/>
              </w:rPr>
            </w:pPr>
            <w:r>
              <w:rPr>
                <w:sz w:val="24"/>
                <w:szCs w:val="24"/>
              </w:rPr>
              <w:t>самообразование, направленное на расширение и углубление профессионально-методических знаний и умений, совершенствование уровня предметной подготовки;</w:t>
            </w:r>
          </w:p>
          <w:p w14:paraId="08E0D1F8">
            <w:pPr>
              <w:pStyle w:val="16"/>
              <w:ind w:left="0"/>
              <w:rPr>
                <w:sz w:val="24"/>
                <w:szCs w:val="24"/>
              </w:rPr>
            </w:pPr>
            <w:r>
              <w:rPr>
                <w:sz w:val="24"/>
                <w:szCs w:val="24"/>
              </w:rPr>
              <w:t>посещение</w:t>
            </w:r>
            <w:r>
              <w:rPr>
                <w:spacing w:val="-3"/>
                <w:sz w:val="24"/>
                <w:szCs w:val="24"/>
              </w:rPr>
              <w:t xml:space="preserve"> </w:t>
            </w:r>
            <w:r>
              <w:rPr>
                <w:sz w:val="24"/>
                <w:szCs w:val="24"/>
              </w:rPr>
              <w:t>уроков</w:t>
            </w:r>
            <w:r>
              <w:rPr>
                <w:spacing w:val="-4"/>
                <w:sz w:val="24"/>
                <w:szCs w:val="24"/>
              </w:rPr>
              <w:t xml:space="preserve"> </w:t>
            </w:r>
            <w:r>
              <w:rPr>
                <w:sz w:val="24"/>
                <w:szCs w:val="24"/>
              </w:rPr>
              <w:t>своих</w:t>
            </w:r>
            <w:r>
              <w:rPr>
                <w:spacing w:val="-6"/>
                <w:sz w:val="24"/>
                <w:szCs w:val="24"/>
              </w:rPr>
              <w:t xml:space="preserve"> </w:t>
            </w:r>
            <w:r>
              <w:rPr>
                <w:sz w:val="24"/>
                <w:szCs w:val="24"/>
              </w:rPr>
              <w:t>коллег,</w:t>
            </w:r>
            <w:r>
              <w:rPr>
                <w:spacing w:val="-3"/>
                <w:sz w:val="24"/>
                <w:szCs w:val="24"/>
              </w:rPr>
              <w:t xml:space="preserve"> </w:t>
            </w:r>
            <w:r>
              <w:rPr>
                <w:sz w:val="24"/>
                <w:szCs w:val="24"/>
              </w:rPr>
              <w:t>обмен</w:t>
            </w:r>
            <w:r>
              <w:rPr>
                <w:spacing w:val="-2"/>
                <w:sz w:val="24"/>
                <w:szCs w:val="24"/>
              </w:rPr>
              <w:t xml:space="preserve"> </w:t>
            </w:r>
            <w:r>
              <w:rPr>
                <w:sz w:val="24"/>
                <w:szCs w:val="24"/>
              </w:rPr>
              <w:t>мнениями</w:t>
            </w:r>
            <w:r>
              <w:rPr>
                <w:spacing w:val="-7"/>
                <w:sz w:val="24"/>
                <w:szCs w:val="24"/>
              </w:rPr>
              <w:t xml:space="preserve"> </w:t>
            </w:r>
            <w:r>
              <w:rPr>
                <w:sz w:val="24"/>
                <w:szCs w:val="24"/>
              </w:rPr>
              <w:t>по</w:t>
            </w:r>
            <w:r>
              <w:rPr>
                <w:spacing w:val="-3"/>
                <w:sz w:val="24"/>
                <w:szCs w:val="24"/>
              </w:rPr>
              <w:t xml:space="preserve"> </w:t>
            </w:r>
            <w:r>
              <w:rPr>
                <w:sz w:val="24"/>
                <w:szCs w:val="24"/>
              </w:rPr>
              <w:t>вопросам</w:t>
            </w:r>
            <w:r>
              <w:rPr>
                <w:spacing w:val="-3"/>
                <w:sz w:val="24"/>
                <w:szCs w:val="24"/>
              </w:rPr>
              <w:t xml:space="preserve"> </w:t>
            </w:r>
            <w:r>
              <w:rPr>
                <w:sz w:val="24"/>
                <w:szCs w:val="24"/>
              </w:rPr>
              <w:t>организации,</w:t>
            </w:r>
            <w:r>
              <w:rPr>
                <w:spacing w:val="-3"/>
                <w:sz w:val="24"/>
                <w:szCs w:val="24"/>
              </w:rPr>
              <w:t xml:space="preserve"> </w:t>
            </w:r>
            <w:r>
              <w:rPr>
                <w:sz w:val="24"/>
                <w:szCs w:val="24"/>
              </w:rPr>
              <w:t>методов</w:t>
            </w:r>
            <w:r>
              <w:rPr>
                <w:spacing w:val="-3"/>
                <w:sz w:val="24"/>
                <w:szCs w:val="24"/>
              </w:rPr>
              <w:t xml:space="preserve"> </w:t>
            </w:r>
            <w:r>
              <w:rPr>
                <w:sz w:val="24"/>
                <w:szCs w:val="24"/>
              </w:rPr>
              <w:t>преподавания; участие в выставках, семинарах, конференциях, круглых столах и т.д.</w:t>
            </w:r>
          </w:p>
          <w:p w14:paraId="6E97EEC6">
            <w:pPr>
              <w:pStyle w:val="16"/>
              <w:numPr>
                <w:ilvl w:val="0"/>
                <w:numId w:val="23"/>
              </w:numPr>
              <w:tabs>
                <w:tab w:val="left" w:pos="345"/>
              </w:tabs>
              <w:ind w:left="0" w:hanging="238"/>
              <w:rPr>
                <w:sz w:val="24"/>
                <w:szCs w:val="24"/>
              </w:rPr>
            </w:pPr>
            <w:r>
              <w:rPr>
                <w:sz w:val="24"/>
                <w:szCs w:val="24"/>
              </w:rPr>
              <w:t>Совершенствование</w:t>
            </w:r>
            <w:r>
              <w:rPr>
                <w:spacing w:val="-9"/>
                <w:sz w:val="24"/>
                <w:szCs w:val="24"/>
              </w:rPr>
              <w:t xml:space="preserve"> </w:t>
            </w:r>
            <w:r>
              <w:rPr>
                <w:sz w:val="24"/>
                <w:szCs w:val="24"/>
              </w:rPr>
              <w:t>собственной</w:t>
            </w:r>
            <w:r>
              <w:rPr>
                <w:spacing w:val="-7"/>
                <w:sz w:val="24"/>
                <w:szCs w:val="24"/>
              </w:rPr>
              <w:t xml:space="preserve"> </w:t>
            </w:r>
            <w:r>
              <w:rPr>
                <w:sz w:val="24"/>
                <w:szCs w:val="24"/>
              </w:rPr>
              <w:t>личности</w:t>
            </w:r>
            <w:r>
              <w:rPr>
                <w:spacing w:val="41"/>
                <w:sz w:val="24"/>
                <w:szCs w:val="24"/>
              </w:rPr>
              <w:t xml:space="preserve"> </w:t>
            </w:r>
            <w:r>
              <w:rPr>
                <w:sz w:val="24"/>
                <w:szCs w:val="24"/>
              </w:rPr>
              <w:t>путем</w:t>
            </w:r>
            <w:r>
              <w:rPr>
                <w:spacing w:val="-7"/>
                <w:sz w:val="24"/>
                <w:szCs w:val="24"/>
              </w:rPr>
              <w:t xml:space="preserve"> </w:t>
            </w:r>
            <w:r>
              <w:rPr>
                <w:sz w:val="24"/>
                <w:szCs w:val="24"/>
              </w:rPr>
              <w:t>участия</w:t>
            </w:r>
            <w:r>
              <w:rPr>
                <w:spacing w:val="-7"/>
                <w:sz w:val="24"/>
                <w:szCs w:val="24"/>
              </w:rPr>
              <w:t xml:space="preserve"> </w:t>
            </w:r>
            <w:r>
              <w:rPr>
                <w:sz w:val="24"/>
                <w:szCs w:val="24"/>
              </w:rPr>
              <w:t>в</w:t>
            </w:r>
            <w:r>
              <w:rPr>
                <w:spacing w:val="-8"/>
                <w:sz w:val="24"/>
                <w:szCs w:val="24"/>
              </w:rPr>
              <w:t xml:space="preserve"> </w:t>
            </w:r>
            <w:r>
              <w:rPr>
                <w:sz w:val="24"/>
                <w:szCs w:val="24"/>
              </w:rPr>
              <w:t>психологических</w:t>
            </w:r>
            <w:r>
              <w:rPr>
                <w:spacing w:val="-6"/>
                <w:sz w:val="24"/>
                <w:szCs w:val="24"/>
              </w:rPr>
              <w:t xml:space="preserve"> </w:t>
            </w:r>
            <w:r>
              <w:rPr>
                <w:sz w:val="24"/>
                <w:szCs w:val="24"/>
              </w:rPr>
              <w:t>тренингах,</w:t>
            </w:r>
            <w:r>
              <w:rPr>
                <w:spacing w:val="-7"/>
                <w:sz w:val="24"/>
                <w:szCs w:val="24"/>
              </w:rPr>
              <w:t xml:space="preserve"> </w:t>
            </w:r>
            <w:r>
              <w:rPr>
                <w:sz w:val="24"/>
                <w:szCs w:val="24"/>
              </w:rPr>
              <w:t>тренингах</w:t>
            </w:r>
            <w:r>
              <w:rPr>
                <w:spacing w:val="-9"/>
                <w:sz w:val="24"/>
                <w:szCs w:val="24"/>
              </w:rPr>
              <w:t xml:space="preserve"> </w:t>
            </w:r>
            <w:r>
              <w:rPr>
                <w:sz w:val="24"/>
                <w:szCs w:val="24"/>
              </w:rPr>
              <w:t>на</w:t>
            </w:r>
            <w:r>
              <w:rPr>
                <w:spacing w:val="-6"/>
                <w:sz w:val="24"/>
                <w:szCs w:val="24"/>
              </w:rPr>
              <w:t xml:space="preserve"> </w:t>
            </w:r>
            <w:r>
              <w:rPr>
                <w:sz w:val="24"/>
                <w:szCs w:val="24"/>
              </w:rPr>
              <w:t>гибкость,</w:t>
            </w:r>
            <w:r>
              <w:rPr>
                <w:spacing w:val="-9"/>
                <w:sz w:val="24"/>
                <w:szCs w:val="24"/>
              </w:rPr>
              <w:t xml:space="preserve"> </w:t>
            </w:r>
            <w:r>
              <w:rPr>
                <w:spacing w:val="-2"/>
                <w:sz w:val="24"/>
                <w:szCs w:val="24"/>
              </w:rPr>
              <w:t>рефлексивность.</w:t>
            </w:r>
          </w:p>
          <w:p w14:paraId="299D0DA9">
            <w:pPr>
              <w:pStyle w:val="16"/>
              <w:numPr>
                <w:ilvl w:val="0"/>
                <w:numId w:val="23"/>
              </w:numPr>
              <w:tabs>
                <w:tab w:val="left" w:pos="345"/>
              </w:tabs>
              <w:ind w:left="0" w:hanging="238"/>
              <w:rPr>
                <w:sz w:val="24"/>
                <w:szCs w:val="24"/>
              </w:rPr>
            </w:pPr>
            <w:r>
              <w:rPr>
                <w:sz w:val="24"/>
                <w:szCs w:val="24"/>
              </w:rPr>
              <w:t>Исследовательская</w:t>
            </w:r>
            <w:r>
              <w:rPr>
                <w:spacing w:val="-12"/>
                <w:sz w:val="24"/>
                <w:szCs w:val="24"/>
              </w:rPr>
              <w:t xml:space="preserve"> </w:t>
            </w:r>
            <w:r>
              <w:rPr>
                <w:spacing w:val="-2"/>
                <w:sz w:val="24"/>
                <w:szCs w:val="24"/>
              </w:rPr>
              <w:t>деятельность;</w:t>
            </w:r>
          </w:p>
          <w:p w14:paraId="2D1C34F4">
            <w:pPr>
              <w:pStyle w:val="16"/>
              <w:numPr>
                <w:ilvl w:val="0"/>
                <w:numId w:val="23"/>
              </w:numPr>
              <w:tabs>
                <w:tab w:val="left" w:pos="345"/>
              </w:tabs>
              <w:ind w:left="0" w:hanging="238"/>
              <w:rPr>
                <w:sz w:val="24"/>
                <w:szCs w:val="24"/>
              </w:rPr>
            </w:pPr>
            <w:r>
              <w:rPr>
                <w:sz w:val="24"/>
                <w:szCs w:val="24"/>
              </w:rPr>
              <w:t>Инновационная</w:t>
            </w:r>
            <w:r>
              <w:rPr>
                <w:spacing w:val="-12"/>
                <w:sz w:val="24"/>
                <w:szCs w:val="24"/>
              </w:rPr>
              <w:t xml:space="preserve"> </w:t>
            </w:r>
            <w:r>
              <w:rPr>
                <w:sz w:val="24"/>
                <w:szCs w:val="24"/>
              </w:rPr>
              <w:t>деятельность,</w:t>
            </w:r>
            <w:r>
              <w:rPr>
                <w:spacing w:val="-9"/>
                <w:sz w:val="24"/>
                <w:szCs w:val="24"/>
              </w:rPr>
              <w:t xml:space="preserve"> </w:t>
            </w:r>
            <w:r>
              <w:rPr>
                <w:sz w:val="24"/>
                <w:szCs w:val="24"/>
              </w:rPr>
              <w:t>освоение</w:t>
            </w:r>
            <w:r>
              <w:rPr>
                <w:spacing w:val="-9"/>
                <w:sz w:val="24"/>
                <w:szCs w:val="24"/>
              </w:rPr>
              <w:t xml:space="preserve"> </w:t>
            </w:r>
            <w:r>
              <w:rPr>
                <w:sz w:val="24"/>
                <w:szCs w:val="24"/>
              </w:rPr>
              <w:t>новых</w:t>
            </w:r>
            <w:r>
              <w:rPr>
                <w:spacing w:val="-9"/>
                <w:sz w:val="24"/>
                <w:szCs w:val="24"/>
              </w:rPr>
              <w:t xml:space="preserve"> </w:t>
            </w:r>
            <w:r>
              <w:rPr>
                <w:sz w:val="24"/>
                <w:szCs w:val="24"/>
              </w:rPr>
              <w:t>педагогических</w:t>
            </w:r>
            <w:r>
              <w:rPr>
                <w:spacing w:val="-9"/>
                <w:sz w:val="24"/>
                <w:szCs w:val="24"/>
              </w:rPr>
              <w:t xml:space="preserve"> </w:t>
            </w:r>
            <w:r>
              <w:rPr>
                <w:spacing w:val="-2"/>
                <w:sz w:val="24"/>
                <w:szCs w:val="24"/>
              </w:rPr>
              <w:t>технологий;</w:t>
            </w:r>
          </w:p>
          <w:p w14:paraId="60E6A55C">
            <w:pPr>
              <w:pStyle w:val="16"/>
              <w:numPr>
                <w:ilvl w:val="0"/>
                <w:numId w:val="23"/>
              </w:numPr>
              <w:tabs>
                <w:tab w:val="left" w:pos="345"/>
              </w:tabs>
              <w:ind w:left="0" w:hanging="238"/>
              <w:rPr>
                <w:sz w:val="24"/>
                <w:szCs w:val="24"/>
              </w:rPr>
            </w:pPr>
            <w:r>
              <w:rPr>
                <w:sz w:val="24"/>
                <w:szCs w:val="24"/>
              </w:rPr>
              <w:t>Различные</w:t>
            </w:r>
            <w:r>
              <w:rPr>
                <w:spacing w:val="-6"/>
                <w:sz w:val="24"/>
                <w:szCs w:val="24"/>
              </w:rPr>
              <w:t xml:space="preserve"> </w:t>
            </w:r>
            <w:r>
              <w:rPr>
                <w:sz w:val="24"/>
                <w:szCs w:val="24"/>
              </w:rPr>
              <w:t>формы</w:t>
            </w:r>
            <w:r>
              <w:rPr>
                <w:spacing w:val="-6"/>
                <w:sz w:val="24"/>
                <w:szCs w:val="24"/>
              </w:rPr>
              <w:t xml:space="preserve"> </w:t>
            </w:r>
            <w:r>
              <w:rPr>
                <w:sz w:val="24"/>
                <w:szCs w:val="24"/>
              </w:rPr>
              <w:t>педагогической</w:t>
            </w:r>
            <w:r>
              <w:rPr>
                <w:spacing w:val="-6"/>
                <w:sz w:val="24"/>
                <w:szCs w:val="24"/>
              </w:rPr>
              <w:t xml:space="preserve"> </w:t>
            </w:r>
            <w:r>
              <w:rPr>
                <w:spacing w:val="-2"/>
                <w:sz w:val="24"/>
                <w:szCs w:val="24"/>
              </w:rPr>
              <w:t>поддержки;</w:t>
            </w:r>
          </w:p>
          <w:p w14:paraId="10289FA0">
            <w:pPr>
              <w:pStyle w:val="16"/>
              <w:numPr>
                <w:ilvl w:val="0"/>
                <w:numId w:val="23"/>
              </w:numPr>
              <w:tabs>
                <w:tab w:val="left" w:pos="345"/>
              </w:tabs>
              <w:ind w:left="0" w:hanging="238"/>
              <w:rPr>
                <w:sz w:val="24"/>
                <w:szCs w:val="24"/>
              </w:rPr>
            </w:pPr>
            <w:r>
              <w:rPr>
                <w:sz w:val="24"/>
                <w:szCs w:val="24"/>
              </w:rPr>
              <w:t>Активное</w:t>
            </w:r>
            <w:r>
              <w:rPr>
                <w:spacing w:val="-8"/>
                <w:sz w:val="24"/>
                <w:szCs w:val="24"/>
              </w:rPr>
              <w:t xml:space="preserve"> </w:t>
            </w:r>
            <w:r>
              <w:rPr>
                <w:sz w:val="24"/>
                <w:szCs w:val="24"/>
              </w:rPr>
              <w:t>участие</w:t>
            </w:r>
            <w:r>
              <w:rPr>
                <w:spacing w:val="-6"/>
                <w:sz w:val="24"/>
                <w:szCs w:val="24"/>
              </w:rPr>
              <w:t xml:space="preserve"> </w:t>
            </w:r>
            <w:r>
              <w:rPr>
                <w:sz w:val="24"/>
                <w:szCs w:val="24"/>
              </w:rPr>
              <w:t>в</w:t>
            </w:r>
            <w:r>
              <w:rPr>
                <w:spacing w:val="-5"/>
                <w:sz w:val="24"/>
                <w:szCs w:val="24"/>
              </w:rPr>
              <w:t xml:space="preserve"> </w:t>
            </w:r>
            <w:r>
              <w:rPr>
                <w:sz w:val="24"/>
                <w:szCs w:val="24"/>
              </w:rPr>
              <w:t>педагогических</w:t>
            </w:r>
            <w:r>
              <w:rPr>
                <w:spacing w:val="-6"/>
                <w:sz w:val="24"/>
                <w:szCs w:val="24"/>
              </w:rPr>
              <w:t xml:space="preserve"> </w:t>
            </w:r>
            <w:r>
              <w:rPr>
                <w:sz w:val="24"/>
                <w:szCs w:val="24"/>
              </w:rPr>
              <w:t>конкурсах</w:t>
            </w:r>
            <w:r>
              <w:rPr>
                <w:spacing w:val="-5"/>
                <w:sz w:val="24"/>
                <w:szCs w:val="24"/>
              </w:rPr>
              <w:t xml:space="preserve"> </w:t>
            </w:r>
            <w:r>
              <w:rPr>
                <w:sz w:val="24"/>
                <w:szCs w:val="24"/>
              </w:rPr>
              <w:t>и</w:t>
            </w:r>
            <w:r>
              <w:rPr>
                <w:spacing w:val="-8"/>
                <w:sz w:val="24"/>
                <w:szCs w:val="24"/>
              </w:rPr>
              <w:t xml:space="preserve"> </w:t>
            </w:r>
            <w:r>
              <w:rPr>
                <w:spacing w:val="-2"/>
                <w:sz w:val="24"/>
                <w:szCs w:val="24"/>
              </w:rPr>
              <w:t>фестивалях;</w:t>
            </w:r>
          </w:p>
          <w:p w14:paraId="0CE1F775">
            <w:pPr>
              <w:pStyle w:val="16"/>
              <w:numPr>
                <w:ilvl w:val="0"/>
                <w:numId w:val="23"/>
              </w:numPr>
              <w:tabs>
                <w:tab w:val="left" w:pos="343"/>
              </w:tabs>
              <w:ind w:left="0" w:hanging="236"/>
              <w:rPr>
                <w:sz w:val="24"/>
                <w:szCs w:val="24"/>
              </w:rPr>
            </w:pPr>
            <w:r>
              <w:rPr>
                <w:sz w:val="24"/>
                <w:szCs w:val="24"/>
              </w:rPr>
              <w:t>Трансляция</w:t>
            </w:r>
            <w:r>
              <w:rPr>
                <w:spacing w:val="-14"/>
                <w:sz w:val="24"/>
                <w:szCs w:val="24"/>
              </w:rPr>
              <w:t xml:space="preserve"> </w:t>
            </w:r>
            <w:r>
              <w:rPr>
                <w:sz w:val="24"/>
                <w:szCs w:val="24"/>
              </w:rPr>
              <w:t>собственного</w:t>
            </w:r>
            <w:r>
              <w:rPr>
                <w:spacing w:val="-10"/>
                <w:sz w:val="24"/>
                <w:szCs w:val="24"/>
              </w:rPr>
              <w:t xml:space="preserve"> </w:t>
            </w:r>
            <w:r>
              <w:rPr>
                <w:sz w:val="24"/>
                <w:szCs w:val="24"/>
              </w:rPr>
              <w:t>педагогического</w:t>
            </w:r>
            <w:r>
              <w:rPr>
                <w:spacing w:val="-12"/>
                <w:sz w:val="24"/>
                <w:szCs w:val="24"/>
              </w:rPr>
              <w:t xml:space="preserve"> </w:t>
            </w:r>
            <w:r>
              <w:rPr>
                <w:spacing w:val="-2"/>
                <w:sz w:val="24"/>
                <w:szCs w:val="24"/>
              </w:rPr>
              <w:t>опыта.</w:t>
            </w:r>
          </w:p>
        </w:tc>
      </w:tr>
      <w:tr w14:paraId="5D302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1810" w:type="dxa"/>
            <w:tcBorders>
              <w:bottom w:val="nil"/>
            </w:tcBorders>
          </w:tcPr>
          <w:p w14:paraId="29E5886F">
            <w:pPr>
              <w:pStyle w:val="16"/>
              <w:ind w:left="0"/>
              <w:rPr>
                <w:sz w:val="24"/>
                <w:szCs w:val="24"/>
              </w:rPr>
            </w:pPr>
            <w:r>
              <w:rPr>
                <w:spacing w:val="-2"/>
                <w:sz w:val="24"/>
                <w:szCs w:val="24"/>
              </w:rPr>
              <w:t>родителей</w:t>
            </w:r>
          </w:p>
        </w:tc>
        <w:tc>
          <w:tcPr>
            <w:tcW w:w="7988" w:type="dxa"/>
            <w:tcBorders>
              <w:bottom w:val="nil"/>
            </w:tcBorders>
          </w:tcPr>
          <w:p w14:paraId="00CA3502">
            <w:pPr>
              <w:pStyle w:val="16"/>
              <w:tabs>
                <w:tab w:val="left" w:pos="815"/>
              </w:tabs>
              <w:ind w:left="0"/>
              <w:rPr>
                <w:sz w:val="24"/>
                <w:szCs w:val="24"/>
              </w:rPr>
            </w:pPr>
            <w:r>
              <w:rPr>
                <w:spacing w:val="-5"/>
                <w:sz w:val="24"/>
                <w:szCs w:val="24"/>
              </w:rPr>
              <w:t>1.</w:t>
            </w:r>
            <w:r>
              <w:rPr>
                <w:sz w:val="24"/>
                <w:szCs w:val="24"/>
              </w:rPr>
              <w:t xml:space="preserve"> психологическое</w:t>
            </w:r>
            <w:r>
              <w:rPr>
                <w:spacing w:val="60"/>
                <w:sz w:val="24"/>
                <w:szCs w:val="24"/>
              </w:rPr>
              <w:t xml:space="preserve"> </w:t>
            </w:r>
            <w:r>
              <w:rPr>
                <w:sz w:val="24"/>
                <w:szCs w:val="24"/>
              </w:rPr>
              <w:t>просвещение</w:t>
            </w:r>
            <w:r>
              <w:rPr>
                <w:spacing w:val="63"/>
                <w:sz w:val="24"/>
                <w:szCs w:val="24"/>
              </w:rPr>
              <w:t xml:space="preserve"> </w:t>
            </w:r>
            <w:r>
              <w:rPr>
                <w:sz w:val="24"/>
                <w:szCs w:val="24"/>
              </w:rPr>
              <w:t>родителей</w:t>
            </w:r>
            <w:r>
              <w:rPr>
                <w:spacing w:val="62"/>
                <w:sz w:val="24"/>
                <w:szCs w:val="24"/>
              </w:rPr>
              <w:t xml:space="preserve"> </w:t>
            </w:r>
            <w:r>
              <w:rPr>
                <w:sz w:val="24"/>
                <w:szCs w:val="24"/>
              </w:rPr>
              <w:t>по</w:t>
            </w:r>
            <w:r>
              <w:rPr>
                <w:spacing w:val="62"/>
                <w:sz w:val="24"/>
                <w:szCs w:val="24"/>
              </w:rPr>
              <w:t xml:space="preserve"> </w:t>
            </w:r>
            <w:r>
              <w:rPr>
                <w:sz w:val="24"/>
                <w:szCs w:val="24"/>
              </w:rPr>
              <w:t>теме</w:t>
            </w:r>
            <w:r>
              <w:rPr>
                <w:spacing w:val="62"/>
                <w:sz w:val="24"/>
                <w:szCs w:val="24"/>
              </w:rPr>
              <w:t xml:space="preserve"> </w:t>
            </w:r>
            <w:r>
              <w:rPr>
                <w:sz w:val="24"/>
                <w:szCs w:val="24"/>
              </w:rPr>
              <w:t>ФГОС:</w:t>
            </w:r>
            <w:r>
              <w:rPr>
                <w:spacing w:val="63"/>
                <w:sz w:val="24"/>
                <w:szCs w:val="24"/>
              </w:rPr>
              <w:t xml:space="preserve"> </w:t>
            </w:r>
            <w:r>
              <w:rPr>
                <w:sz w:val="24"/>
                <w:szCs w:val="24"/>
              </w:rPr>
              <w:t>проведение</w:t>
            </w:r>
            <w:r>
              <w:rPr>
                <w:spacing w:val="60"/>
                <w:sz w:val="24"/>
                <w:szCs w:val="24"/>
              </w:rPr>
              <w:t xml:space="preserve"> </w:t>
            </w:r>
            <w:r>
              <w:rPr>
                <w:sz w:val="24"/>
                <w:szCs w:val="24"/>
              </w:rPr>
              <w:t>тематических</w:t>
            </w:r>
            <w:r>
              <w:rPr>
                <w:spacing w:val="62"/>
                <w:sz w:val="24"/>
                <w:szCs w:val="24"/>
              </w:rPr>
              <w:t xml:space="preserve"> </w:t>
            </w:r>
            <w:r>
              <w:rPr>
                <w:sz w:val="24"/>
                <w:szCs w:val="24"/>
              </w:rPr>
              <w:t>вечеров,</w:t>
            </w:r>
            <w:r>
              <w:rPr>
                <w:spacing w:val="62"/>
                <w:sz w:val="24"/>
                <w:szCs w:val="24"/>
              </w:rPr>
              <w:t xml:space="preserve"> </w:t>
            </w:r>
            <w:r>
              <w:rPr>
                <w:sz w:val="24"/>
                <w:szCs w:val="24"/>
              </w:rPr>
              <w:t>бесед,</w:t>
            </w:r>
            <w:r>
              <w:rPr>
                <w:spacing w:val="61"/>
                <w:sz w:val="24"/>
                <w:szCs w:val="24"/>
              </w:rPr>
              <w:t xml:space="preserve"> </w:t>
            </w:r>
            <w:r>
              <w:rPr>
                <w:sz w:val="24"/>
                <w:szCs w:val="24"/>
              </w:rPr>
              <w:t>собраний,</w:t>
            </w:r>
            <w:r>
              <w:rPr>
                <w:spacing w:val="62"/>
                <w:sz w:val="24"/>
                <w:szCs w:val="24"/>
              </w:rPr>
              <w:t xml:space="preserve"> </w:t>
            </w:r>
            <w:r>
              <w:rPr>
                <w:spacing w:val="-2"/>
                <w:sz w:val="24"/>
                <w:szCs w:val="24"/>
              </w:rPr>
              <w:t>лекций</w:t>
            </w:r>
          </w:p>
        </w:tc>
      </w:tr>
      <w:tr w14:paraId="618DF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5AEC7EC0">
            <w:pPr>
              <w:pStyle w:val="16"/>
              <w:ind w:left="0"/>
              <w:rPr>
                <w:sz w:val="24"/>
                <w:szCs w:val="24"/>
              </w:rPr>
            </w:pPr>
            <w:r>
              <w:rPr>
                <w:spacing w:val="-2"/>
                <w:sz w:val="24"/>
                <w:szCs w:val="24"/>
              </w:rPr>
              <w:t>(законных</w:t>
            </w:r>
          </w:p>
        </w:tc>
        <w:tc>
          <w:tcPr>
            <w:tcW w:w="7988" w:type="dxa"/>
            <w:tcBorders>
              <w:top w:val="nil"/>
              <w:bottom w:val="nil"/>
            </w:tcBorders>
          </w:tcPr>
          <w:p w14:paraId="663F83D3">
            <w:pPr>
              <w:pStyle w:val="16"/>
              <w:ind w:left="0"/>
              <w:rPr>
                <w:sz w:val="24"/>
                <w:szCs w:val="24"/>
              </w:rPr>
            </w:pPr>
            <w:r>
              <w:rPr>
                <w:sz w:val="24"/>
                <w:szCs w:val="24"/>
              </w:rPr>
              <w:t>консультаций,</w:t>
            </w:r>
            <w:r>
              <w:rPr>
                <w:spacing w:val="-8"/>
                <w:sz w:val="24"/>
                <w:szCs w:val="24"/>
              </w:rPr>
              <w:t xml:space="preserve"> </w:t>
            </w:r>
            <w:r>
              <w:rPr>
                <w:sz w:val="24"/>
                <w:szCs w:val="24"/>
              </w:rPr>
              <w:t>семинаров</w:t>
            </w:r>
            <w:r>
              <w:rPr>
                <w:spacing w:val="-11"/>
                <w:sz w:val="24"/>
                <w:szCs w:val="24"/>
              </w:rPr>
              <w:t xml:space="preserve"> </w:t>
            </w:r>
            <w:r>
              <w:rPr>
                <w:sz w:val="24"/>
                <w:szCs w:val="24"/>
              </w:rPr>
              <w:t>и</w:t>
            </w:r>
            <w:r>
              <w:rPr>
                <w:spacing w:val="-8"/>
                <w:sz w:val="24"/>
                <w:szCs w:val="24"/>
              </w:rPr>
              <w:t xml:space="preserve"> </w:t>
            </w:r>
            <w:r>
              <w:rPr>
                <w:sz w:val="24"/>
                <w:szCs w:val="24"/>
              </w:rPr>
              <w:t>практикумов,</w:t>
            </w:r>
            <w:r>
              <w:rPr>
                <w:spacing w:val="-7"/>
                <w:sz w:val="24"/>
                <w:szCs w:val="24"/>
              </w:rPr>
              <w:t xml:space="preserve"> </w:t>
            </w:r>
            <w:r>
              <w:rPr>
                <w:spacing w:val="-2"/>
                <w:sz w:val="24"/>
                <w:szCs w:val="24"/>
              </w:rPr>
              <w:t>тренингов;</w:t>
            </w:r>
          </w:p>
        </w:tc>
      </w:tr>
      <w:tr w14:paraId="541C47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16D62AD8">
            <w:pPr>
              <w:pStyle w:val="16"/>
              <w:ind w:left="0"/>
              <w:rPr>
                <w:sz w:val="24"/>
                <w:szCs w:val="24"/>
              </w:rPr>
            </w:pPr>
            <w:r>
              <w:rPr>
                <w:spacing w:val="-2"/>
                <w:sz w:val="24"/>
                <w:szCs w:val="24"/>
              </w:rPr>
              <w:t>представителей)</w:t>
            </w:r>
          </w:p>
        </w:tc>
        <w:tc>
          <w:tcPr>
            <w:tcW w:w="7988" w:type="dxa"/>
            <w:tcBorders>
              <w:top w:val="nil"/>
              <w:bottom w:val="nil"/>
            </w:tcBorders>
          </w:tcPr>
          <w:p w14:paraId="175D7437">
            <w:pPr>
              <w:pStyle w:val="16"/>
              <w:tabs>
                <w:tab w:val="left" w:pos="815"/>
              </w:tabs>
              <w:ind w:left="0"/>
              <w:rPr>
                <w:sz w:val="24"/>
                <w:szCs w:val="24"/>
              </w:rPr>
            </w:pPr>
            <w:r>
              <w:rPr>
                <w:spacing w:val="-5"/>
                <w:sz w:val="24"/>
                <w:szCs w:val="24"/>
              </w:rPr>
              <w:t>2.</w:t>
            </w:r>
            <w:r>
              <w:rPr>
                <w:sz w:val="24"/>
                <w:szCs w:val="24"/>
              </w:rPr>
              <w:t xml:space="preserve"> проведение</w:t>
            </w:r>
            <w:r>
              <w:rPr>
                <w:spacing w:val="47"/>
                <w:sz w:val="24"/>
                <w:szCs w:val="24"/>
              </w:rPr>
              <w:t xml:space="preserve"> </w:t>
            </w:r>
            <w:r>
              <w:rPr>
                <w:sz w:val="24"/>
                <w:szCs w:val="24"/>
              </w:rPr>
              <w:t>индивидуальных</w:t>
            </w:r>
            <w:r>
              <w:rPr>
                <w:spacing w:val="48"/>
                <w:sz w:val="24"/>
                <w:szCs w:val="24"/>
              </w:rPr>
              <w:t xml:space="preserve"> </w:t>
            </w:r>
            <w:r>
              <w:rPr>
                <w:sz w:val="24"/>
                <w:szCs w:val="24"/>
              </w:rPr>
              <w:t>и</w:t>
            </w:r>
            <w:r>
              <w:rPr>
                <w:spacing w:val="47"/>
                <w:sz w:val="24"/>
                <w:szCs w:val="24"/>
              </w:rPr>
              <w:t xml:space="preserve"> </w:t>
            </w:r>
            <w:r>
              <w:rPr>
                <w:sz w:val="24"/>
                <w:szCs w:val="24"/>
              </w:rPr>
              <w:t>групповых</w:t>
            </w:r>
            <w:r>
              <w:rPr>
                <w:spacing w:val="48"/>
                <w:sz w:val="24"/>
                <w:szCs w:val="24"/>
              </w:rPr>
              <w:t xml:space="preserve"> </w:t>
            </w:r>
            <w:r>
              <w:rPr>
                <w:sz w:val="24"/>
                <w:szCs w:val="24"/>
              </w:rPr>
              <w:t>консультаций</w:t>
            </w:r>
            <w:r>
              <w:rPr>
                <w:spacing w:val="48"/>
                <w:sz w:val="24"/>
                <w:szCs w:val="24"/>
              </w:rPr>
              <w:t xml:space="preserve"> </w:t>
            </w:r>
            <w:r>
              <w:rPr>
                <w:sz w:val="24"/>
                <w:szCs w:val="24"/>
              </w:rPr>
              <w:t>с</w:t>
            </w:r>
            <w:r>
              <w:rPr>
                <w:spacing w:val="48"/>
                <w:sz w:val="24"/>
                <w:szCs w:val="24"/>
              </w:rPr>
              <w:t xml:space="preserve"> </w:t>
            </w:r>
            <w:r>
              <w:rPr>
                <w:sz w:val="24"/>
                <w:szCs w:val="24"/>
              </w:rPr>
              <w:t>родителями</w:t>
            </w:r>
            <w:r>
              <w:rPr>
                <w:spacing w:val="47"/>
                <w:sz w:val="24"/>
                <w:szCs w:val="24"/>
              </w:rPr>
              <w:t xml:space="preserve"> </w:t>
            </w:r>
            <w:r>
              <w:rPr>
                <w:sz w:val="24"/>
                <w:szCs w:val="24"/>
              </w:rPr>
              <w:t>по</w:t>
            </w:r>
            <w:r>
              <w:rPr>
                <w:spacing w:val="49"/>
                <w:sz w:val="24"/>
                <w:szCs w:val="24"/>
              </w:rPr>
              <w:t xml:space="preserve"> </w:t>
            </w:r>
            <w:r>
              <w:rPr>
                <w:sz w:val="24"/>
                <w:szCs w:val="24"/>
              </w:rPr>
              <w:t>проблемам</w:t>
            </w:r>
            <w:r>
              <w:rPr>
                <w:spacing w:val="47"/>
                <w:sz w:val="24"/>
                <w:szCs w:val="24"/>
              </w:rPr>
              <w:t xml:space="preserve"> </w:t>
            </w:r>
            <w:r>
              <w:rPr>
                <w:sz w:val="24"/>
                <w:szCs w:val="24"/>
              </w:rPr>
              <w:t>развития</w:t>
            </w:r>
            <w:r>
              <w:rPr>
                <w:spacing w:val="47"/>
                <w:sz w:val="24"/>
                <w:szCs w:val="24"/>
              </w:rPr>
              <w:t xml:space="preserve"> </w:t>
            </w:r>
            <w:r>
              <w:rPr>
                <w:sz w:val="24"/>
                <w:szCs w:val="24"/>
              </w:rPr>
              <w:t>детей,</w:t>
            </w:r>
            <w:r>
              <w:rPr>
                <w:spacing w:val="48"/>
                <w:sz w:val="24"/>
                <w:szCs w:val="24"/>
              </w:rPr>
              <w:t xml:space="preserve"> </w:t>
            </w:r>
            <w:r>
              <w:rPr>
                <w:sz w:val="24"/>
                <w:szCs w:val="24"/>
              </w:rPr>
              <w:t>особенностям</w:t>
            </w:r>
            <w:r>
              <w:rPr>
                <w:spacing w:val="48"/>
                <w:sz w:val="24"/>
                <w:szCs w:val="24"/>
              </w:rPr>
              <w:t xml:space="preserve"> </w:t>
            </w:r>
            <w:r>
              <w:rPr>
                <w:spacing w:val="-5"/>
                <w:sz w:val="24"/>
                <w:szCs w:val="24"/>
              </w:rPr>
              <w:t>их</w:t>
            </w:r>
          </w:p>
        </w:tc>
      </w:tr>
      <w:tr w14:paraId="32CBA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7E2D0EBD">
            <w:pPr>
              <w:pStyle w:val="16"/>
              <w:ind w:left="0"/>
              <w:rPr>
                <w:sz w:val="24"/>
                <w:szCs w:val="24"/>
              </w:rPr>
            </w:pPr>
            <w:r>
              <w:rPr>
                <w:spacing w:val="-2"/>
                <w:sz w:val="24"/>
                <w:szCs w:val="24"/>
              </w:rPr>
              <w:t>несовершенноле</w:t>
            </w:r>
          </w:p>
        </w:tc>
        <w:tc>
          <w:tcPr>
            <w:tcW w:w="7988" w:type="dxa"/>
            <w:tcBorders>
              <w:top w:val="nil"/>
              <w:bottom w:val="nil"/>
            </w:tcBorders>
          </w:tcPr>
          <w:p w14:paraId="6D943344">
            <w:pPr>
              <w:pStyle w:val="16"/>
              <w:ind w:left="0"/>
              <w:rPr>
                <w:sz w:val="24"/>
                <w:szCs w:val="24"/>
              </w:rPr>
            </w:pPr>
            <w:r>
              <w:rPr>
                <w:sz w:val="24"/>
                <w:szCs w:val="24"/>
              </w:rPr>
              <w:t>обучения</w:t>
            </w:r>
            <w:r>
              <w:rPr>
                <w:spacing w:val="-6"/>
                <w:sz w:val="24"/>
                <w:szCs w:val="24"/>
              </w:rPr>
              <w:t xml:space="preserve"> </w:t>
            </w:r>
            <w:r>
              <w:rPr>
                <w:sz w:val="24"/>
                <w:szCs w:val="24"/>
              </w:rPr>
              <w:t>в</w:t>
            </w:r>
            <w:r>
              <w:rPr>
                <w:spacing w:val="-6"/>
                <w:sz w:val="24"/>
                <w:szCs w:val="24"/>
              </w:rPr>
              <w:t xml:space="preserve"> </w:t>
            </w:r>
            <w:r>
              <w:rPr>
                <w:sz w:val="24"/>
                <w:szCs w:val="24"/>
              </w:rPr>
              <w:t>условиях</w:t>
            </w:r>
            <w:r>
              <w:rPr>
                <w:spacing w:val="-5"/>
                <w:sz w:val="24"/>
                <w:szCs w:val="24"/>
              </w:rPr>
              <w:t xml:space="preserve"> </w:t>
            </w:r>
            <w:r>
              <w:rPr>
                <w:sz w:val="24"/>
                <w:szCs w:val="24"/>
              </w:rPr>
              <w:t>реализации</w:t>
            </w:r>
            <w:r>
              <w:rPr>
                <w:spacing w:val="-5"/>
                <w:sz w:val="24"/>
                <w:szCs w:val="24"/>
              </w:rPr>
              <w:t xml:space="preserve"> </w:t>
            </w:r>
            <w:r>
              <w:rPr>
                <w:spacing w:val="-4"/>
                <w:sz w:val="24"/>
                <w:szCs w:val="24"/>
              </w:rPr>
              <w:t>ООП;</w:t>
            </w:r>
          </w:p>
        </w:tc>
      </w:tr>
      <w:tr w14:paraId="371F6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1810" w:type="dxa"/>
            <w:tcBorders>
              <w:top w:val="nil"/>
              <w:bottom w:val="nil"/>
            </w:tcBorders>
          </w:tcPr>
          <w:p w14:paraId="04D16A75">
            <w:pPr>
              <w:pStyle w:val="16"/>
              <w:ind w:left="0"/>
              <w:rPr>
                <w:sz w:val="24"/>
                <w:szCs w:val="24"/>
              </w:rPr>
            </w:pPr>
            <w:r>
              <w:rPr>
                <w:spacing w:val="-4"/>
                <w:sz w:val="24"/>
                <w:szCs w:val="24"/>
              </w:rPr>
              <w:t>тних</w:t>
            </w:r>
          </w:p>
        </w:tc>
        <w:tc>
          <w:tcPr>
            <w:tcW w:w="7988" w:type="dxa"/>
            <w:tcBorders>
              <w:top w:val="nil"/>
              <w:bottom w:val="nil"/>
            </w:tcBorders>
          </w:tcPr>
          <w:p w14:paraId="54AB9B99">
            <w:pPr>
              <w:pStyle w:val="16"/>
              <w:tabs>
                <w:tab w:val="left" w:pos="815"/>
              </w:tabs>
              <w:ind w:left="0"/>
              <w:rPr>
                <w:sz w:val="24"/>
                <w:szCs w:val="24"/>
              </w:rPr>
            </w:pPr>
            <w:r>
              <w:rPr>
                <w:spacing w:val="-5"/>
                <w:sz w:val="24"/>
                <w:szCs w:val="24"/>
              </w:rPr>
              <w:t>3.</w:t>
            </w:r>
            <w:r>
              <w:rPr>
                <w:sz w:val="24"/>
                <w:szCs w:val="24"/>
              </w:rPr>
              <w:t xml:space="preserve"> формирование</w:t>
            </w:r>
            <w:r>
              <w:rPr>
                <w:spacing w:val="64"/>
                <w:sz w:val="24"/>
                <w:szCs w:val="24"/>
              </w:rPr>
              <w:t xml:space="preserve"> </w:t>
            </w:r>
            <w:r>
              <w:rPr>
                <w:sz w:val="24"/>
                <w:szCs w:val="24"/>
              </w:rPr>
              <w:t>потребности</w:t>
            </w:r>
            <w:r>
              <w:rPr>
                <w:spacing w:val="66"/>
                <w:sz w:val="24"/>
                <w:szCs w:val="24"/>
              </w:rPr>
              <w:t xml:space="preserve"> </w:t>
            </w:r>
            <w:r>
              <w:rPr>
                <w:sz w:val="24"/>
                <w:szCs w:val="24"/>
              </w:rPr>
              <w:t>в</w:t>
            </w:r>
            <w:r>
              <w:rPr>
                <w:spacing w:val="66"/>
                <w:sz w:val="24"/>
                <w:szCs w:val="24"/>
              </w:rPr>
              <w:t xml:space="preserve"> </w:t>
            </w:r>
            <w:r>
              <w:rPr>
                <w:sz w:val="24"/>
                <w:szCs w:val="24"/>
              </w:rPr>
              <w:t>психологических</w:t>
            </w:r>
            <w:r>
              <w:rPr>
                <w:spacing w:val="64"/>
                <w:sz w:val="24"/>
                <w:szCs w:val="24"/>
              </w:rPr>
              <w:t xml:space="preserve"> </w:t>
            </w:r>
            <w:r>
              <w:rPr>
                <w:sz w:val="24"/>
                <w:szCs w:val="24"/>
              </w:rPr>
              <w:t>знаниях</w:t>
            </w:r>
            <w:r>
              <w:rPr>
                <w:spacing w:val="66"/>
                <w:sz w:val="24"/>
                <w:szCs w:val="24"/>
              </w:rPr>
              <w:t xml:space="preserve"> </w:t>
            </w:r>
            <w:r>
              <w:rPr>
                <w:sz w:val="24"/>
                <w:szCs w:val="24"/>
              </w:rPr>
              <w:t>и</w:t>
            </w:r>
            <w:r>
              <w:rPr>
                <w:spacing w:val="66"/>
                <w:sz w:val="24"/>
                <w:szCs w:val="24"/>
              </w:rPr>
              <w:t xml:space="preserve"> </w:t>
            </w:r>
            <w:r>
              <w:rPr>
                <w:sz w:val="24"/>
                <w:szCs w:val="24"/>
              </w:rPr>
              <w:t>их</w:t>
            </w:r>
            <w:r>
              <w:rPr>
                <w:spacing w:val="66"/>
                <w:sz w:val="24"/>
                <w:szCs w:val="24"/>
              </w:rPr>
              <w:t xml:space="preserve"> </w:t>
            </w:r>
            <w:r>
              <w:rPr>
                <w:sz w:val="24"/>
                <w:szCs w:val="24"/>
              </w:rPr>
              <w:t>практическом</w:t>
            </w:r>
            <w:r>
              <w:rPr>
                <w:spacing w:val="66"/>
                <w:sz w:val="24"/>
                <w:szCs w:val="24"/>
              </w:rPr>
              <w:t xml:space="preserve"> </w:t>
            </w:r>
            <w:r>
              <w:rPr>
                <w:sz w:val="24"/>
                <w:szCs w:val="24"/>
              </w:rPr>
              <w:t>применении,</w:t>
            </w:r>
            <w:r>
              <w:rPr>
                <w:spacing w:val="66"/>
                <w:sz w:val="24"/>
                <w:szCs w:val="24"/>
              </w:rPr>
              <w:t xml:space="preserve"> </w:t>
            </w:r>
            <w:r>
              <w:rPr>
                <w:sz w:val="24"/>
                <w:szCs w:val="24"/>
              </w:rPr>
              <w:t>а</w:t>
            </w:r>
            <w:r>
              <w:rPr>
                <w:spacing w:val="67"/>
                <w:sz w:val="24"/>
                <w:szCs w:val="24"/>
              </w:rPr>
              <w:t xml:space="preserve"> </w:t>
            </w:r>
            <w:r>
              <w:rPr>
                <w:sz w:val="24"/>
                <w:szCs w:val="24"/>
              </w:rPr>
              <w:t>также</w:t>
            </w:r>
            <w:r>
              <w:rPr>
                <w:spacing w:val="67"/>
                <w:sz w:val="24"/>
                <w:szCs w:val="24"/>
              </w:rPr>
              <w:t xml:space="preserve"> </w:t>
            </w:r>
            <w:r>
              <w:rPr>
                <w:sz w:val="24"/>
                <w:szCs w:val="24"/>
              </w:rPr>
              <w:t>желания</w:t>
            </w:r>
            <w:r>
              <w:rPr>
                <w:spacing w:val="66"/>
                <w:sz w:val="24"/>
                <w:szCs w:val="24"/>
              </w:rPr>
              <w:t xml:space="preserve"> </w:t>
            </w:r>
            <w:r>
              <w:rPr>
                <w:spacing w:val="-2"/>
                <w:sz w:val="24"/>
                <w:szCs w:val="24"/>
              </w:rPr>
              <w:t>родителей</w:t>
            </w:r>
          </w:p>
        </w:tc>
      </w:tr>
      <w:tr w14:paraId="1C3A0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31EC3AC1">
            <w:pPr>
              <w:pStyle w:val="16"/>
              <w:ind w:left="0"/>
              <w:rPr>
                <w:sz w:val="24"/>
                <w:szCs w:val="24"/>
              </w:rPr>
            </w:pPr>
          </w:p>
        </w:tc>
        <w:tc>
          <w:tcPr>
            <w:tcW w:w="7988" w:type="dxa"/>
            <w:tcBorders>
              <w:top w:val="nil"/>
              <w:bottom w:val="nil"/>
            </w:tcBorders>
          </w:tcPr>
          <w:p w14:paraId="370E523F">
            <w:pPr>
              <w:pStyle w:val="16"/>
              <w:ind w:left="0"/>
              <w:rPr>
                <w:sz w:val="24"/>
                <w:szCs w:val="24"/>
              </w:rPr>
            </w:pPr>
            <w:r>
              <w:rPr>
                <w:sz w:val="24"/>
                <w:szCs w:val="24"/>
              </w:rPr>
              <w:t>использовать</w:t>
            </w:r>
            <w:r>
              <w:rPr>
                <w:spacing w:val="-7"/>
                <w:sz w:val="24"/>
                <w:szCs w:val="24"/>
              </w:rPr>
              <w:t xml:space="preserve"> </w:t>
            </w:r>
            <w:r>
              <w:rPr>
                <w:sz w:val="24"/>
                <w:szCs w:val="24"/>
              </w:rPr>
              <w:t>приобретенные</w:t>
            </w:r>
            <w:r>
              <w:rPr>
                <w:spacing w:val="-5"/>
                <w:sz w:val="24"/>
                <w:szCs w:val="24"/>
              </w:rPr>
              <w:t xml:space="preserve"> </w:t>
            </w:r>
            <w:r>
              <w:rPr>
                <w:sz w:val="24"/>
                <w:szCs w:val="24"/>
              </w:rPr>
              <w:t>знания</w:t>
            </w:r>
            <w:r>
              <w:rPr>
                <w:spacing w:val="-5"/>
                <w:sz w:val="24"/>
                <w:szCs w:val="24"/>
              </w:rPr>
              <w:t xml:space="preserve"> </w:t>
            </w:r>
            <w:r>
              <w:rPr>
                <w:sz w:val="24"/>
                <w:szCs w:val="24"/>
              </w:rPr>
              <w:t>в</w:t>
            </w:r>
            <w:r>
              <w:rPr>
                <w:spacing w:val="-6"/>
                <w:sz w:val="24"/>
                <w:szCs w:val="24"/>
              </w:rPr>
              <w:t xml:space="preserve"> </w:t>
            </w:r>
            <w:r>
              <w:rPr>
                <w:sz w:val="24"/>
                <w:szCs w:val="24"/>
              </w:rPr>
              <w:t>общении</w:t>
            </w:r>
            <w:r>
              <w:rPr>
                <w:spacing w:val="-5"/>
                <w:sz w:val="24"/>
                <w:szCs w:val="24"/>
              </w:rPr>
              <w:t xml:space="preserve"> </w:t>
            </w:r>
            <w:r>
              <w:rPr>
                <w:sz w:val="24"/>
                <w:szCs w:val="24"/>
              </w:rPr>
              <w:t>с</w:t>
            </w:r>
            <w:r>
              <w:rPr>
                <w:spacing w:val="-4"/>
                <w:sz w:val="24"/>
                <w:szCs w:val="24"/>
              </w:rPr>
              <w:t xml:space="preserve"> </w:t>
            </w:r>
            <w:r>
              <w:rPr>
                <w:sz w:val="24"/>
                <w:szCs w:val="24"/>
              </w:rPr>
              <w:t>ребенком,</w:t>
            </w:r>
            <w:r>
              <w:rPr>
                <w:spacing w:val="-5"/>
                <w:sz w:val="24"/>
                <w:szCs w:val="24"/>
              </w:rPr>
              <w:t xml:space="preserve"> </w:t>
            </w:r>
            <w:r>
              <w:rPr>
                <w:sz w:val="24"/>
                <w:szCs w:val="24"/>
              </w:rPr>
              <w:t>в</w:t>
            </w:r>
            <w:r>
              <w:rPr>
                <w:spacing w:val="-6"/>
                <w:sz w:val="24"/>
                <w:szCs w:val="24"/>
              </w:rPr>
              <w:t xml:space="preserve"> </w:t>
            </w:r>
            <w:r>
              <w:rPr>
                <w:sz w:val="24"/>
                <w:szCs w:val="24"/>
              </w:rPr>
              <w:t>развитии</w:t>
            </w:r>
            <w:r>
              <w:rPr>
                <w:spacing w:val="-6"/>
                <w:sz w:val="24"/>
                <w:szCs w:val="24"/>
              </w:rPr>
              <w:t xml:space="preserve"> </w:t>
            </w:r>
            <w:r>
              <w:rPr>
                <w:sz w:val="24"/>
                <w:szCs w:val="24"/>
              </w:rPr>
              <w:t>у</w:t>
            </w:r>
            <w:r>
              <w:rPr>
                <w:spacing w:val="-7"/>
                <w:sz w:val="24"/>
                <w:szCs w:val="24"/>
              </w:rPr>
              <w:t xml:space="preserve"> </w:t>
            </w:r>
            <w:r>
              <w:rPr>
                <w:sz w:val="24"/>
                <w:szCs w:val="24"/>
              </w:rPr>
              <w:t>него</w:t>
            </w:r>
            <w:r>
              <w:rPr>
                <w:spacing w:val="-5"/>
                <w:sz w:val="24"/>
                <w:szCs w:val="24"/>
              </w:rPr>
              <w:t xml:space="preserve"> </w:t>
            </w:r>
            <w:r>
              <w:rPr>
                <w:sz w:val="24"/>
                <w:szCs w:val="24"/>
              </w:rPr>
              <w:t>деятельностных</w:t>
            </w:r>
            <w:r>
              <w:rPr>
                <w:spacing w:val="-7"/>
                <w:sz w:val="24"/>
                <w:szCs w:val="24"/>
              </w:rPr>
              <w:t xml:space="preserve"> </w:t>
            </w:r>
            <w:r>
              <w:rPr>
                <w:spacing w:val="-2"/>
                <w:sz w:val="24"/>
                <w:szCs w:val="24"/>
              </w:rPr>
              <w:t>способностей;</w:t>
            </w:r>
          </w:p>
        </w:tc>
      </w:tr>
      <w:tr w14:paraId="21B23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13D3111A">
            <w:pPr>
              <w:pStyle w:val="16"/>
              <w:ind w:left="0"/>
              <w:rPr>
                <w:sz w:val="24"/>
                <w:szCs w:val="24"/>
              </w:rPr>
            </w:pPr>
          </w:p>
        </w:tc>
        <w:tc>
          <w:tcPr>
            <w:tcW w:w="7988" w:type="dxa"/>
            <w:tcBorders>
              <w:top w:val="nil"/>
              <w:bottom w:val="nil"/>
            </w:tcBorders>
          </w:tcPr>
          <w:p w14:paraId="73C29E8D">
            <w:pPr>
              <w:pStyle w:val="16"/>
              <w:tabs>
                <w:tab w:val="left" w:pos="1202"/>
              </w:tabs>
              <w:ind w:left="0"/>
              <w:rPr>
                <w:sz w:val="24"/>
                <w:szCs w:val="24"/>
              </w:rPr>
            </w:pPr>
            <w:r>
              <w:rPr>
                <w:spacing w:val="-5"/>
                <w:sz w:val="24"/>
                <w:szCs w:val="24"/>
              </w:rPr>
              <w:t>4.</w:t>
            </w:r>
            <w:r>
              <w:rPr>
                <w:sz w:val="24"/>
                <w:szCs w:val="24"/>
              </w:rPr>
              <w:t xml:space="preserve"> развитие</w:t>
            </w:r>
            <w:r>
              <w:rPr>
                <w:spacing w:val="-9"/>
                <w:sz w:val="24"/>
                <w:szCs w:val="24"/>
              </w:rPr>
              <w:t xml:space="preserve"> </w:t>
            </w:r>
            <w:r>
              <w:rPr>
                <w:sz w:val="24"/>
                <w:szCs w:val="24"/>
              </w:rPr>
              <w:t>рефлексивного</w:t>
            </w:r>
            <w:r>
              <w:rPr>
                <w:spacing w:val="-7"/>
                <w:sz w:val="24"/>
                <w:szCs w:val="24"/>
              </w:rPr>
              <w:t xml:space="preserve"> </w:t>
            </w:r>
            <w:r>
              <w:rPr>
                <w:sz w:val="24"/>
                <w:szCs w:val="24"/>
              </w:rPr>
              <w:t>общения</w:t>
            </w:r>
            <w:r>
              <w:rPr>
                <w:spacing w:val="-8"/>
                <w:sz w:val="24"/>
                <w:szCs w:val="24"/>
              </w:rPr>
              <w:t xml:space="preserve"> </w:t>
            </w:r>
            <w:r>
              <w:rPr>
                <w:sz w:val="24"/>
                <w:szCs w:val="24"/>
              </w:rPr>
              <w:t>родителей</w:t>
            </w:r>
            <w:r>
              <w:rPr>
                <w:spacing w:val="-10"/>
                <w:sz w:val="24"/>
                <w:szCs w:val="24"/>
              </w:rPr>
              <w:t xml:space="preserve"> </w:t>
            </w:r>
            <w:r>
              <w:rPr>
                <w:sz w:val="24"/>
                <w:szCs w:val="24"/>
              </w:rPr>
              <w:t>с</w:t>
            </w:r>
            <w:r>
              <w:rPr>
                <w:spacing w:val="-8"/>
                <w:sz w:val="24"/>
                <w:szCs w:val="24"/>
              </w:rPr>
              <w:t xml:space="preserve"> </w:t>
            </w:r>
            <w:r>
              <w:rPr>
                <w:spacing w:val="-2"/>
                <w:sz w:val="24"/>
                <w:szCs w:val="24"/>
              </w:rPr>
              <w:t>ребенком;</w:t>
            </w:r>
          </w:p>
        </w:tc>
      </w:tr>
      <w:tr w14:paraId="11A63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55BDFE8E">
            <w:pPr>
              <w:pStyle w:val="16"/>
              <w:ind w:left="0"/>
              <w:rPr>
                <w:sz w:val="24"/>
                <w:szCs w:val="24"/>
              </w:rPr>
            </w:pPr>
          </w:p>
        </w:tc>
        <w:tc>
          <w:tcPr>
            <w:tcW w:w="7988" w:type="dxa"/>
            <w:tcBorders>
              <w:top w:val="nil"/>
              <w:bottom w:val="nil"/>
            </w:tcBorders>
          </w:tcPr>
          <w:p w14:paraId="008E02F8">
            <w:pPr>
              <w:pStyle w:val="16"/>
              <w:tabs>
                <w:tab w:val="left" w:pos="815"/>
              </w:tabs>
              <w:ind w:left="0"/>
              <w:rPr>
                <w:sz w:val="24"/>
                <w:szCs w:val="24"/>
              </w:rPr>
            </w:pPr>
            <w:r>
              <w:rPr>
                <w:spacing w:val="-5"/>
                <w:sz w:val="24"/>
                <w:szCs w:val="24"/>
              </w:rPr>
              <w:t>5.</w:t>
            </w:r>
            <w:r>
              <w:rPr>
                <w:sz w:val="24"/>
                <w:szCs w:val="24"/>
              </w:rPr>
              <w:t xml:space="preserve"> диагностика,</w:t>
            </w:r>
            <w:r>
              <w:rPr>
                <w:spacing w:val="-8"/>
                <w:sz w:val="24"/>
                <w:szCs w:val="24"/>
              </w:rPr>
              <w:t xml:space="preserve"> </w:t>
            </w:r>
            <w:r>
              <w:rPr>
                <w:sz w:val="24"/>
                <w:szCs w:val="24"/>
              </w:rPr>
              <w:t>опрос,</w:t>
            </w:r>
            <w:r>
              <w:rPr>
                <w:spacing w:val="-6"/>
                <w:sz w:val="24"/>
                <w:szCs w:val="24"/>
              </w:rPr>
              <w:t xml:space="preserve"> </w:t>
            </w:r>
            <w:r>
              <w:rPr>
                <w:sz w:val="24"/>
                <w:szCs w:val="24"/>
              </w:rPr>
              <w:t>анкетирование</w:t>
            </w:r>
            <w:r>
              <w:rPr>
                <w:spacing w:val="-6"/>
                <w:sz w:val="24"/>
                <w:szCs w:val="24"/>
              </w:rPr>
              <w:t xml:space="preserve"> </w:t>
            </w:r>
            <w:r>
              <w:rPr>
                <w:sz w:val="24"/>
                <w:szCs w:val="24"/>
              </w:rPr>
              <w:t>родителей</w:t>
            </w:r>
            <w:r>
              <w:rPr>
                <w:spacing w:val="-6"/>
                <w:sz w:val="24"/>
                <w:szCs w:val="24"/>
              </w:rPr>
              <w:t xml:space="preserve"> </w:t>
            </w:r>
            <w:r>
              <w:rPr>
                <w:sz w:val="24"/>
                <w:szCs w:val="24"/>
              </w:rPr>
              <w:t>с</w:t>
            </w:r>
            <w:r>
              <w:rPr>
                <w:spacing w:val="-6"/>
                <w:sz w:val="24"/>
                <w:szCs w:val="24"/>
              </w:rPr>
              <w:t xml:space="preserve"> </w:t>
            </w:r>
            <w:r>
              <w:rPr>
                <w:sz w:val="24"/>
                <w:szCs w:val="24"/>
              </w:rPr>
              <w:t>целью</w:t>
            </w:r>
            <w:r>
              <w:rPr>
                <w:spacing w:val="-6"/>
                <w:sz w:val="24"/>
                <w:szCs w:val="24"/>
              </w:rPr>
              <w:t xml:space="preserve"> </w:t>
            </w:r>
            <w:r>
              <w:rPr>
                <w:sz w:val="24"/>
                <w:szCs w:val="24"/>
              </w:rPr>
              <w:t>выявления</w:t>
            </w:r>
            <w:r>
              <w:rPr>
                <w:spacing w:val="-8"/>
                <w:sz w:val="24"/>
                <w:szCs w:val="24"/>
              </w:rPr>
              <w:t xml:space="preserve"> </w:t>
            </w:r>
            <w:r>
              <w:rPr>
                <w:sz w:val="24"/>
                <w:szCs w:val="24"/>
              </w:rPr>
              <w:t>запроса</w:t>
            </w:r>
            <w:r>
              <w:rPr>
                <w:spacing w:val="-6"/>
                <w:sz w:val="24"/>
                <w:szCs w:val="24"/>
              </w:rPr>
              <w:t xml:space="preserve"> </w:t>
            </w:r>
            <w:r>
              <w:rPr>
                <w:sz w:val="24"/>
                <w:szCs w:val="24"/>
              </w:rPr>
              <w:t>родителей</w:t>
            </w:r>
            <w:r>
              <w:rPr>
                <w:spacing w:val="-9"/>
                <w:sz w:val="24"/>
                <w:szCs w:val="24"/>
              </w:rPr>
              <w:t xml:space="preserve"> </w:t>
            </w:r>
            <w:r>
              <w:rPr>
                <w:sz w:val="24"/>
                <w:szCs w:val="24"/>
              </w:rPr>
              <w:t>к</w:t>
            </w:r>
            <w:r>
              <w:rPr>
                <w:spacing w:val="-5"/>
                <w:sz w:val="24"/>
                <w:szCs w:val="24"/>
              </w:rPr>
              <w:t xml:space="preserve"> </w:t>
            </w:r>
            <w:r>
              <w:rPr>
                <w:spacing w:val="-2"/>
                <w:sz w:val="24"/>
                <w:szCs w:val="24"/>
              </w:rPr>
              <w:t>психологу.</w:t>
            </w:r>
          </w:p>
        </w:tc>
      </w:tr>
      <w:tr w14:paraId="01560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810" w:type="dxa"/>
            <w:tcBorders>
              <w:top w:val="nil"/>
              <w:bottom w:val="nil"/>
            </w:tcBorders>
          </w:tcPr>
          <w:p w14:paraId="219567D9">
            <w:pPr>
              <w:pStyle w:val="16"/>
              <w:ind w:left="0"/>
              <w:rPr>
                <w:sz w:val="24"/>
                <w:szCs w:val="24"/>
              </w:rPr>
            </w:pPr>
          </w:p>
        </w:tc>
        <w:tc>
          <w:tcPr>
            <w:tcW w:w="7988" w:type="dxa"/>
            <w:tcBorders>
              <w:top w:val="nil"/>
              <w:bottom w:val="nil"/>
            </w:tcBorders>
          </w:tcPr>
          <w:p w14:paraId="7E017106">
            <w:pPr>
              <w:pStyle w:val="16"/>
              <w:ind w:left="0"/>
              <w:rPr>
                <w:sz w:val="24"/>
                <w:szCs w:val="24"/>
              </w:rPr>
            </w:pPr>
            <w:r>
              <w:rPr>
                <w:sz w:val="24"/>
                <w:szCs w:val="24"/>
              </w:rPr>
              <w:t>В</w:t>
            </w:r>
            <w:r>
              <w:rPr>
                <w:spacing w:val="-13"/>
                <w:sz w:val="24"/>
                <w:szCs w:val="24"/>
              </w:rPr>
              <w:t xml:space="preserve"> </w:t>
            </w:r>
            <w:r>
              <w:rPr>
                <w:sz w:val="24"/>
                <w:szCs w:val="24"/>
              </w:rPr>
              <w:t>работе</w:t>
            </w:r>
            <w:r>
              <w:rPr>
                <w:spacing w:val="-5"/>
                <w:sz w:val="24"/>
                <w:szCs w:val="24"/>
              </w:rPr>
              <w:t xml:space="preserve"> </w:t>
            </w:r>
            <w:r>
              <w:rPr>
                <w:sz w:val="24"/>
                <w:szCs w:val="24"/>
              </w:rPr>
              <w:t>с</w:t>
            </w:r>
            <w:r>
              <w:rPr>
                <w:spacing w:val="-7"/>
                <w:sz w:val="24"/>
                <w:szCs w:val="24"/>
              </w:rPr>
              <w:t xml:space="preserve"> </w:t>
            </w:r>
            <w:r>
              <w:rPr>
                <w:sz w:val="24"/>
                <w:szCs w:val="24"/>
              </w:rPr>
              <w:t>родителями</w:t>
            </w:r>
            <w:r>
              <w:rPr>
                <w:spacing w:val="-3"/>
                <w:sz w:val="24"/>
                <w:szCs w:val="24"/>
              </w:rPr>
              <w:t xml:space="preserve"> </w:t>
            </w:r>
            <w:r>
              <w:rPr>
                <w:sz w:val="24"/>
                <w:szCs w:val="24"/>
              </w:rPr>
              <w:t>закрепились</w:t>
            </w:r>
            <w:r>
              <w:rPr>
                <w:spacing w:val="-4"/>
                <w:sz w:val="24"/>
                <w:szCs w:val="24"/>
              </w:rPr>
              <w:t xml:space="preserve"> </w:t>
            </w:r>
            <w:r>
              <w:rPr>
                <w:sz w:val="24"/>
                <w:szCs w:val="24"/>
              </w:rPr>
              <w:t>такие</w:t>
            </w:r>
            <w:r>
              <w:rPr>
                <w:spacing w:val="-8"/>
                <w:sz w:val="24"/>
                <w:szCs w:val="24"/>
              </w:rPr>
              <w:t xml:space="preserve"> </w:t>
            </w:r>
            <w:r>
              <w:rPr>
                <w:sz w:val="24"/>
                <w:szCs w:val="24"/>
              </w:rPr>
              <w:t>формы</w:t>
            </w:r>
            <w:r>
              <w:rPr>
                <w:spacing w:val="-5"/>
                <w:sz w:val="24"/>
                <w:szCs w:val="24"/>
              </w:rPr>
              <w:t xml:space="preserve"> </w:t>
            </w:r>
            <w:r>
              <w:rPr>
                <w:sz w:val="24"/>
                <w:szCs w:val="24"/>
              </w:rPr>
              <w:t>работы,</w:t>
            </w:r>
            <w:r>
              <w:rPr>
                <w:spacing w:val="-4"/>
                <w:sz w:val="24"/>
                <w:szCs w:val="24"/>
              </w:rPr>
              <w:t xml:space="preserve"> как:</w:t>
            </w:r>
          </w:p>
        </w:tc>
      </w:tr>
      <w:tr w14:paraId="15C9C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trPr>
        <w:tc>
          <w:tcPr>
            <w:tcW w:w="1810" w:type="dxa"/>
            <w:tcBorders>
              <w:top w:val="nil"/>
              <w:bottom w:val="nil"/>
            </w:tcBorders>
          </w:tcPr>
          <w:p w14:paraId="018BFE38">
            <w:pPr>
              <w:pStyle w:val="16"/>
              <w:ind w:left="0"/>
              <w:rPr>
                <w:sz w:val="24"/>
                <w:szCs w:val="24"/>
              </w:rPr>
            </w:pPr>
          </w:p>
        </w:tc>
        <w:tc>
          <w:tcPr>
            <w:tcW w:w="7988" w:type="dxa"/>
            <w:tcBorders>
              <w:top w:val="nil"/>
              <w:bottom w:val="nil"/>
            </w:tcBorders>
          </w:tcPr>
          <w:p w14:paraId="0B557D43">
            <w:pPr>
              <w:pStyle w:val="16"/>
              <w:tabs>
                <w:tab w:val="left" w:pos="566"/>
              </w:tabs>
              <w:ind w:left="0"/>
              <w:rPr>
                <w:sz w:val="24"/>
                <w:szCs w:val="24"/>
              </w:rPr>
            </w:pPr>
            <w:r>
              <w:rPr>
                <w:spacing w:val="-10"/>
                <w:sz w:val="24"/>
                <w:szCs w:val="24"/>
              </w:rPr>
              <w:t>-</w:t>
            </w:r>
            <w:r>
              <w:rPr>
                <w:sz w:val="24"/>
                <w:szCs w:val="24"/>
              </w:rPr>
              <w:t xml:space="preserve"> педагогический</w:t>
            </w:r>
            <w:r>
              <w:rPr>
                <w:spacing w:val="23"/>
                <w:sz w:val="24"/>
                <w:szCs w:val="24"/>
              </w:rPr>
              <w:t xml:space="preserve"> </w:t>
            </w:r>
            <w:r>
              <w:rPr>
                <w:spacing w:val="-2"/>
                <w:sz w:val="24"/>
                <w:szCs w:val="24"/>
              </w:rPr>
              <w:t>лекторий;</w:t>
            </w:r>
          </w:p>
        </w:tc>
      </w:tr>
      <w:tr w14:paraId="2BA7B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1810" w:type="dxa"/>
            <w:tcBorders>
              <w:top w:val="nil"/>
              <w:bottom w:val="nil"/>
            </w:tcBorders>
          </w:tcPr>
          <w:p w14:paraId="0C025255">
            <w:pPr>
              <w:pStyle w:val="16"/>
              <w:ind w:left="0"/>
              <w:rPr>
                <w:sz w:val="24"/>
                <w:szCs w:val="24"/>
              </w:rPr>
            </w:pPr>
          </w:p>
        </w:tc>
        <w:tc>
          <w:tcPr>
            <w:tcW w:w="7988" w:type="dxa"/>
            <w:tcBorders>
              <w:top w:val="nil"/>
              <w:bottom w:val="nil"/>
            </w:tcBorders>
          </w:tcPr>
          <w:p w14:paraId="5CED3B7C">
            <w:pPr>
              <w:pStyle w:val="16"/>
              <w:ind w:left="0"/>
              <w:rPr>
                <w:sz w:val="24"/>
                <w:szCs w:val="24"/>
              </w:rPr>
            </w:pPr>
            <w:r>
              <w:rPr>
                <w:sz w:val="24"/>
                <w:szCs w:val="24"/>
              </w:rPr>
              <w:t>-</w:t>
            </w:r>
            <w:r>
              <w:rPr>
                <w:spacing w:val="-5"/>
                <w:sz w:val="24"/>
                <w:szCs w:val="24"/>
              </w:rPr>
              <w:t xml:space="preserve"> </w:t>
            </w:r>
            <w:r>
              <w:rPr>
                <w:sz w:val="24"/>
                <w:szCs w:val="24"/>
              </w:rPr>
              <w:t>дни</w:t>
            </w:r>
            <w:r>
              <w:rPr>
                <w:spacing w:val="-11"/>
                <w:sz w:val="24"/>
                <w:szCs w:val="24"/>
              </w:rPr>
              <w:t xml:space="preserve"> </w:t>
            </w:r>
            <w:r>
              <w:rPr>
                <w:sz w:val="24"/>
                <w:szCs w:val="24"/>
              </w:rPr>
              <w:t>открытых</w:t>
            </w:r>
            <w:r>
              <w:rPr>
                <w:spacing w:val="-7"/>
                <w:sz w:val="24"/>
                <w:szCs w:val="24"/>
              </w:rPr>
              <w:t xml:space="preserve"> </w:t>
            </w:r>
            <w:r>
              <w:rPr>
                <w:spacing w:val="-2"/>
                <w:sz w:val="24"/>
                <w:szCs w:val="24"/>
              </w:rPr>
              <w:t>дверей</w:t>
            </w:r>
          </w:p>
        </w:tc>
      </w:tr>
      <w:tr w14:paraId="1158A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6E3498AD">
            <w:pPr>
              <w:pStyle w:val="16"/>
              <w:ind w:left="0"/>
              <w:rPr>
                <w:sz w:val="24"/>
                <w:szCs w:val="24"/>
              </w:rPr>
            </w:pPr>
          </w:p>
        </w:tc>
        <w:tc>
          <w:tcPr>
            <w:tcW w:w="7988" w:type="dxa"/>
            <w:tcBorders>
              <w:top w:val="nil"/>
              <w:bottom w:val="nil"/>
            </w:tcBorders>
          </w:tcPr>
          <w:p w14:paraId="6694B75C">
            <w:pPr>
              <w:pStyle w:val="16"/>
              <w:ind w:left="0"/>
              <w:rPr>
                <w:sz w:val="24"/>
                <w:szCs w:val="24"/>
              </w:rPr>
            </w:pPr>
            <w:r>
              <w:rPr>
                <w:spacing w:val="-2"/>
                <w:sz w:val="24"/>
                <w:szCs w:val="24"/>
              </w:rPr>
              <w:t>-</w:t>
            </w:r>
            <w:r>
              <w:rPr>
                <w:spacing w:val="-10"/>
                <w:sz w:val="24"/>
                <w:szCs w:val="24"/>
              </w:rPr>
              <w:t xml:space="preserve"> </w:t>
            </w:r>
            <w:r>
              <w:rPr>
                <w:spacing w:val="-2"/>
                <w:sz w:val="24"/>
                <w:szCs w:val="24"/>
              </w:rPr>
              <w:t>индивидуальные</w:t>
            </w:r>
            <w:r>
              <w:rPr>
                <w:spacing w:val="-4"/>
                <w:sz w:val="24"/>
                <w:szCs w:val="24"/>
              </w:rPr>
              <w:t xml:space="preserve"> </w:t>
            </w:r>
            <w:r>
              <w:rPr>
                <w:spacing w:val="-2"/>
                <w:sz w:val="24"/>
                <w:szCs w:val="24"/>
              </w:rPr>
              <w:t>тематические</w:t>
            </w:r>
            <w:r>
              <w:rPr>
                <w:spacing w:val="-3"/>
                <w:sz w:val="24"/>
                <w:szCs w:val="24"/>
              </w:rPr>
              <w:t xml:space="preserve"> </w:t>
            </w:r>
            <w:r>
              <w:rPr>
                <w:spacing w:val="-2"/>
                <w:sz w:val="24"/>
                <w:szCs w:val="24"/>
              </w:rPr>
              <w:t>консультации</w:t>
            </w:r>
            <w:r>
              <w:rPr>
                <w:spacing w:val="-4"/>
                <w:sz w:val="24"/>
                <w:szCs w:val="24"/>
              </w:rPr>
              <w:t xml:space="preserve"> </w:t>
            </w:r>
            <w:r>
              <w:rPr>
                <w:spacing w:val="-2"/>
                <w:sz w:val="24"/>
                <w:szCs w:val="24"/>
              </w:rPr>
              <w:t>и</w:t>
            </w:r>
            <w:r>
              <w:rPr>
                <w:sz w:val="24"/>
                <w:szCs w:val="24"/>
              </w:rPr>
              <w:t xml:space="preserve"> </w:t>
            </w:r>
            <w:r>
              <w:rPr>
                <w:spacing w:val="-2"/>
                <w:sz w:val="24"/>
                <w:szCs w:val="24"/>
              </w:rPr>
              <w:t>беседы;</w:t>
            </w:r>
          </w:p>
        </w:tc>
      </w:tr>
      <w:tr w14:paraId="2B722D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810" w:type="dxa"/>
            <w:tcBorders>
              <w:top w:val="nil"/>
              <w:bottom w:val="nil"/>
            </w:tcBorders>
          </w:tcPr>
          <w:p w14:paraId="0A4F2352">
            <w:pPr>
              <w:pStyle w:val="16"/>
              <w:ind w:left="0"/>
              <w:rPr>
                <w:sz w:val="24"/>
                <w:szCs w:val="24"/>
              </w:rPr>
            </w:pPr>
          </w:p>
        </w:tc>
        <w:tc>
          <w:tcPr>
            <w:tcW w:w="7988" w:type="dxa"/>
            <w:tcBorders>
              <w:top w:val="nil"/>
              <w:bottom w:val="nil"/>
            </w:tcBorders>
          </w:tcPr>
          <w:p w14:paraId="0EEC8DAA">
            <w:pPr>
              <w:pStyle w:val="16"/>
              <w:ind w:left="0"/>
              <w:rPr>
                <w:sz w:val="24"/>
                <w:szCs w:val="24"/>
              </w:rPr>
            </w:pPr>
            <w:r>
              <w:rPr>
                <w:sz w:val="24"/>
                <w:szCs w:val="24"/>
              </w:rPr>
              <w:t>-</w:t>
            </w:r>
            <w:r>
              <w:rPr>
                <w:spacing w:val="-5"/>
                <w:sz w:val="24"/>
                <w:szCs w:val="24"/>
              </w:rPr>
              <w:t xml:space="preserve"> </w:t>
            </w:r>
            <w:r>
              <w:rPr>
                <w:sz w:val="24"/>
                <w:szCs w:val="24"/>
              </w:rPr>
              <w:t>посещение</w:t>
            </w:r>
            <w:r>
              <w:rPr>
                <w:spacing w:val="-16"/>
                <w:sz w:val="24"/>
                <w:szCs w:val="24"/>
              </w:rPr>
              <w:t xml:space="preserve"> </w:t>
            </w:r>
            <w:r>
              <w:rPr>
                <w:spacing w:val="-2"/>
                <w:sz w:val="24"/>
                <w:szCs w:val="24"/>
              </w:rPr>
              <w:t>семьи;</w:t>
            </w:r>
          </w:p>
        </w:tc>
      </w:tr>
      <w:tr w14:paraId="1EA1B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 w:hRule="atLeast"/>
        </w:trPr>
        <w:tc>
          <w:tcPr>
            <w:tcW w:w="1810" w:type="dxa"/>
            <w:tcBorders>
              <w:top w:val="nil"/>
              <w:bottom w:val="nil"/>
            </w:tcBorders>
          </w:tcPr>
          <w:p w14:paraId="1284111A">
            <w:pPr>
              <w:pStyle w:val="16"/>
              <w:ind w:left="0"/>
              <w:rPr>
                <w:sz w:val="24"/>
                <w:szCs w:val="24"/>
              </w:rPr>
            </w:pPr>
          </w:p>
        </w:tc>
        <w:tc>
          <w:tcPr>
            <w:tcW w:w="7988" w:type="dxa"/>
            <w:tcBorders>
              <w:top w:val="nil"/>
              <w:bottom w:val="nil"/>
            </w:tcBorders>
          </w:tcPr>
          <w:p w14:paraId="726453D2">
            <w:pPr>
              <w:pStyle w:val="16"/>
              <w:tabs>
                <w:tab w:val="left" w:pos="566"/>
              </w:tabs>
              <w:ind w:left="0"/>
              <w:rPr>
                <w:sz w:val="24"/>
                <w:szCs w:val="24"/>
              </w:rPr>
            </w:pPr>
            <w:r>
              <w:rPr>
                <w:spacing w:val="-10"/>
                <w:sz w:val="24"/>
                <w:szCs w:val="24"/>
              </w:rPr>
              <w:t>-</w:t>
            </w:r>
            <w:r>
              <w:rPr>
                <w:sz w:val="24"/>
                <w:szCs w:val="24"/>
              </w:rPr>
              <w:t xml:space="preserve"> </w:t>
            </w:r>
            <w:r>
              <w:rPr>
                <w:spacing w:val="-5"/>
                <w:sz w:val="24"/>
                <w:szCs w:val="24"/>
              </w:rPr>
              <w:t>родительское</w:t>
            </w:r>
            <w:r>
              <w:rPr>
                <w:spacing w:val="33"/>
                <w:sz w:val="24"/>
                <w:szCs w:val="24"/>
              </w:rPr>
              <w:t xml:space="preserve"> </w:t>
            </w:r>
            <w:r>
              <w:rPr>
                <w:spacing w:val="-2"/>
                <w:sz w:val="24"/>
                <w:szCs w:val="24"/>
              </w:rPr>
              <w:t>собрание;</w:t>
            </w:r>
          </w:p>
        </w:tc>
      </w:tr>
      <w:tr w14:paraId="67578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 w:hRule="atLeast"/>
        </w:trPr>
        <w:tc>
          <w:tcPr>
            <w:tcW w:w="1810" w:type="dxa"/>
            <w:tcBorders>
              <w:top w:val="nil"/>
            </w:tcBorders>
          </w:tcPr>
          <w:p w14:paraId="79A970BF">
            <w:pPr>
              <w:pStyle w:val="16"/>
              <w:ind w:left="0"/>
              <w:rPr>
                <w:sz w:val="24"/>
                <w:szCs w:val="24"/>
              </w:rPr>
            </w:pPr>
          </w:p>
        </w:tc>
        <w:tc>
          <w:tcPr>
            <w:tcW w:w="7988" w:type="dxa"/>
            <w:tcBorders>
              <w:top w:val="nil"/>
            </w:tcBorders>
          </w:tcPr>
          <w:p w14:paraId="05CF3B62">
            <w:pPr>
              <w:pStyle w:val="16"/>
              <w:ind w:left="0"/>
              <w:rPr>
                <w:sz w:val="24"/>
                <w:szCs w:val="24"/>
              </w:rPr>
            </w:pPr>
            <w:r>
              <w:rPr>
                <w:spacing w:val="-2"/>
                <w:sz w:val="24"/>
                <w:szCs w:val="24"/>
              </w:rPr>
              <w:t>-</w:t>
            </w:r>
            <w:r>
              <w:rPr>
                <w:spacing w:val="-9"/>
                <w:sz w:val="24"/>
                <w:szCs w:val="24"/>
              </w:rPr>
              <w:t xml:space="preserve"> </w:t>
            </w:r>
            <w:r>
              <w:rPr>
                <w:spacing w:val="-2"/>
                <w:sz w:val="24"/>
                <w:szCs w:val="24"/>
              </w:rPr>
              <w:t>родительский</w:t>
            </w:r>
            <w:r>
              <w:rPr>
                <w:spacing w:val="3"/>
                <w:sz w:val="24"/>
                <w:szCs w:val="24"/>
              </w:rPr>
              <w:t xml:space="preserve"> </w:t>
            </w:r>
            <w:r>
              <w:rPr>
                <w:spacing w:val="-2"/>
                <w:sz w:val="24"/>
                <w:szCs w:val="24"/>
              </w:rPr>
              <w:t>тренинг</w:t>
            </w:r>
          </w:p>
        </w:tc>
      </w:tr>
      <w:tr w14:paraId="7B5DA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5" w:hRule="atLeast"/>
        </w:trPr>
        <w:tc>
          <w:tcPr>
            <w:tcW w:w="1810" w:type="dxa"/>
          </w:tcPr>
          <w:p w14:paraId="614512E9">
            <w:pPr>
              <w:pStyle w:val="16"/>
              <w:ind w:left="0"/>
              <w:rPr>
                <w:b/>
                <w:sz w:val="24"/>
                <w:szCs w:val="24"/>
              </w:rPr>
            </w:pPr>
            <w:r>
              <w:rPr>
                <w:b/>
                <w:spacing w:val="-2"/>
                <w:sz w:val="24"/>
                <w:szCs w:val="24"/>
              </w:rPr>
              <w:t>обучающихся;</w:t>
            </w:r>
          </w:p>
        </w:tc>
        <w:tc>
          <w:tcPr>
            <w:tcW w:w="7988" w:type="dxa"/>
          </w:tcPr>
          <w:p w14:paraId="23EED7AD">
            <w:pPr>
              <w:pStyle w:val="16"/>
              <w:tabs>
                <w:tab w:val="left" w:pos="1146"/>
                <w:tab w:val="left" w:pos="1475"/>
                <w:tab w:val="left" w:pos="3060"/>
                <w:tab w:val="left" w:pos="4710"/>
                <w:tab w:val="left" w:pos="5725"/>
                <w:tab w:val="left" w:pos="6798"/>
                <w:tab w:val="left" w:pos="7678"/>
                <w:tab w:val="left" w:pos="9077"/>
                <w:tab w:val="left" w:pos="11082"/>
              </w:tabs>
              <w:ind w:left="0"/>
              <w:rPr>
                <w:sz w:val="24"/>
                <w:szCs w:val="24"/>
              </w:rPr>
            </w:pPr>
            <w:r>
              <w:rPr>
                <w:spacing w:val="-2"/>
                <w:sz w:val="24"/>
                <w:szCs w:val="24"/>
              </w:rPr>
              <w:t>развитие</w:t>
            </w:r>
            <w:r>
              <w:rPr>
                <w:sz w:val="24"/>
                <w:szCs w:val="24"/>
              </w:rPr>
              <w:t xml:space="preserve"> </w:t>
            </w:r>
            <w:r>
              <w:rPr>
                <w:spacing w:val="-10"/>
                <w:sz w:val="24"/>
                <w:szCs w:val="24"/>
              </w:rPr>
              <w:t>и</w:t>
            </w:r>
            <w:r>
              <w:rPr>
                <w:sz w:val="24"/>
                <w:szCs w:val="24"/>
              </w:rPr>
              <w:t xml:space="preserve"> </w:t>
            </w:r>
            <w:r>
              <w:rPr>
                <w:spacing w:val="-2"/>
                <w:sz w:val="24"/>
                <w:szCs w:val="24"/>
              </w:rPr>
              <w:t>формирование</w:t>
            </w:r>
            <w:r>
              <w:rPr>
                <w:sz w:val="24"/>
                <w:szCs w:val="24"/>
              </w:rPr>
              <w:t xml:space="preserve"> </w:t>
            </w:r>
            <w:r>
              <w:rPr>
                <w:spacing w:val="-2"/>
                <w:sz w:val="24"/>
                <w:szCs w:val="24"/>
              </w:rPr>
              <w:t>универсальных</w:t>
            </w:r>
            <w:r>
              <w:rPr>
                <w:sz w:val="24"/>
                <w:szCs w:val="24"/>
              </w:rPr>
              <w:t xml:space="preserve"> </w:t>
            </w:r>
            <w:r>
              <w:rPr>
                <w:spacing w:val="-2"/>
                <w:sz w:val="24"/>
                <w:szCs w:val="24"/>
              </w:rPr>
              <w:t>учебных</w:t>
            </w:r>
            <w:r>
              <w:rPr>
                <w:sz w:val="24"/>
                <w:szCs w:val="24"/>
              </w:rPr>
              <w:t xml:space="preserve"> </w:t>
            </w:r>
            <w:r>
              <w:rPr>
                <w:spacing w:val="-2"/>
                <w:sz w:val="24"/>
                <w:szCs w:val="24"/>
              </w:rPr>
              <w:t>действий</w:t>
            </w:r>
            <w:r>
              <w:rPr>
                <w:sz w:val="24"/>
                <w:szCs w:val="24"/>
              </w:rPr>
              <w:t xml:space="preserve"> </w:t>
            </w:r>
            <w:r>
              <w:rPr>
                <w:spacing w:val="-2"/>
                <w:sz w:val="24"/>
                <w:szCs w:val="24"/>
              </w:rPr>
              <w:t>(УУД):</w:t>
            </w:r>
            <w:r>
              <w:rPr>
                <w:sz w:val="24"/>
                <w:szCs w:val="24"/>
              </w:rPr>
              <w:t xml:space="preserve"> </w:t>
            </w:r>
            <w:r>
              <w:rPr>
                <w:spacing w:val="-2"/>
                <w:sz w:val="24"/>
                <w:szCs w:val="24"/>
              </w:rPr>
              <w:t>личностных,</w:t>
            </w:r>
            <w:r>
              <w:rPr>
                <w:sz w:val="24"/>
                <w:szCs w:val="24"/>
              </w:rPr>
              <w:t xml:space="preserve"> </w:t>
            </w:r>
            <w:r>
              <w:rPr>
                <w:spacing w:val="-2"/>
                <w:sz w:val="24"/>
                <w:szCs w:val="24"/>
              </w:rPr>
              <w:t>коммуникативных,</w:t>
            </w:r>
            <w:r>
              <w:rPr>
                <w:sz w:val="24"/>
                <w:szCs w:val="24"/>
              </w:rPr>
              <w:t xml:space="preserve"> </w:t>
            </w:r>
            <w:r>
              <w:rPr>
                <w:spacing w:val="-2"/>
                <w:sz w:val="24"/>
                <w:szCs w:val="24"/>
              </w:rPr>
              <w:t>познавательных, регулятивных;</w:t>
            </w:r>
          </w:p>
          <w:p w14:paraId="5105F4E3">
            <w:pPr>
              <w:pStyle w:val="16"/>
              <w:ind w:left="0"/>
              <w:rPr>
                <w:sz w:val="24"/>
                <w:szCs w:val="24"/>
              </w:rPr>
            </w:pPr>
            <w:r>
              <w:rPr>
                <w:sz w:val="24"/>
                <w:szCs w:val="24"/>
              </w:rPr>
              <w:t>разработка,</w:t>
            </w:r>
            <w:r>
              <w:rPr>
                <w:spacing w:val="-6"/>
                <w:sz w:val="24"/>
                <w:szCs w:val="24"/>
              </w:rPr>
              <w:t xml:space="preserve"> </w:t>
            </w:r>
            <w:r>
              <w:rPr>
                <w:sz w:val="24"/>
                <w:szCs w:val="24"/>
              </w:rPr>
              <w:t>апробация</w:t>
            </w:r>
            <w:r>
              <w:rPr>
                <w:spacing w:val="-6"/>
                <w:sz w:val="24"/>
                <w:szCs w:val="24"/>
              </w:rPr>
              <w:t xml:space="preserve"> </w:t>
            </w:r>
            <w:r>
              <w:rPr>
                <w:sz w:val="24"/>
                <w:szCs w:val="24"/>
              </w:rPr>
              <w:t>и</w:t>
            </w:r>
            <w:r>
              <w:rPr>
                <w:spacing w:val="-6"/>
                <w:sz w:val="24"/>
                <w:szCs w:val="24"/>
              </w:rPr>
              <w:t xml:space="preserve"> </w:t>
            </w:r>
            <w:r>
              <w:rPr>
                <w:sz w:val="24"/>
                <w:szCs w:val="24"/>
              </w:rPr>
              <w:t>внедрение</w:t>
            </w:r>
            <w:r>
              <w:rPr>
                <w:spacing w:val="-5"/>
                <w:sz w:val="24"/>
                <w:szCs w:val="24"/>
              </w:rPr>
              <w:t xml:space="preserve"> </w:t>
            </w:r>
            <w:r>
              <w:rPr>
                <w:sz w:val="24"/>
                <w:szCs w:val="24"/>
              </w:rPr>
              <w:t>мониторинга</w:t>
            </w:r>
            <w:r>
              <w:rPr>
                <w:spacing w:val="-5"/>
                <w:sz w:val="24"/>
                <w:szCs w:val="24"/>
              </w:rPr>
              <w:t xml:space="preserve"> </w:t>
            </w:r>
            <w:r>
              <w:rPr>
                <w:spacing w:val="-4"/>
                <w:sz w:val="24"/>
                <w:szCs w:val="24"/>
              </w:rPr>
              <w:t>УУД;</w:t>
            </w:r>
          </w:p>
          <w:p w14:paraId="3027688D">
            <w:pPr>
              <w:pStyle w:val="16"/>
              <w:ind w:left="0"/>
              <w:rPr>
                <w:sz w:val="24"/>
                <w:szCs w:val="24"/>
              </w:rPr>
            </w:pPr>
            <w:r>
              <w:rPr>
                <w:sz w:val="24"/>
                <w:szCs w:val="24"/>
              </w:rPr>
              <w:t>предупреждение</w:t>
            </w:r>
            <w:r>
              <w:rPr>
                <w:spacing w:val="-3"/>
                <w:sz w:val="24"/>
                <w:szCs w:val="24"/>
              </w:rPr>
              <w:t xml:space="preserve"> </w:t>
            </w:r>
            <w:r>
              <w:rPr>
                <w:sz w:val="24"/>
                <w:szCs w:val="24"/>
              </w:rPr>
              <w:t>возможных</w:t>
            </w:r>
            <w:r>
              <w:rPr>
                <w:spacing w:val="-3"/>
                <w:sz w:val="24"/>
                <w:szCs w:val="24"/>
              </w:rPr>
              <w:t xml:space="preserve"> </w:t>
            </w:r>
            <w:r>
              <w:rPr>
                <w:sz w:val="24"/>
                <w:szCs w:val="24"/>
              </w:rPr>
              <w:t>осложнений</w:t>
            </w:r>
            <w:r>
              <w:rPr>
                <w:spacing w:val="-4"/>
                <w:sz w:val="24"/>
                <w:szCs w:val="24"/>
              </w:rPr>
              <w:t xml:space="preserve"> </w:t>
            </w:r>
            <w:r>
              <w:rPr>
                <w:sz w:val="24"/>
                <w:szCs w:val="24"/>
              </w:rPr>
              <w:t>в</w:t>
            </w:r>
            <w:r>
              <w:rPr>
                <w:spacing w:val="-4"/>
                <w:sz w:val="24"/>
                <w:szCs w:val="24"/>
              </w:rPr>
              <w:t xml:space="preserve"> </w:t>
            </w:r>
            <w:r>
              <w:rPr>
                <w:sz w:val="24"/>
                <w:szCs w:val="24"/>
              </w:rPr>
              <w:t>психическом</w:t>
            </w:r>
            <w:r>
              <w:rPr>
                <w:spacing w:val="-3"/>
                <w:sz w:val="24"/>
                <w:szCs w:val="24"/>
              </w:rPr>
              <w:t xml:space="preserve"> </w:t>
            </w:r>
            <w:r>
              <w:rPr>
                <w:sz w:val="24"/>
                <w:szCs w:val="24"/>
              </w:rPr>
              <w:t>развитии</w:t>
            </w:r>
            <w:r>
              <w:rPr>
                <w:spacing w:val="-4"/>
                <w:sz w:val="24"/>
                <w:szCs w:val="24"/>
              </w:rPr>
              <w:t xml:space="preserve"> </w:t>
            </w:r>
            <w:r>
              <w:rPr>
                <w:sz w:val="24"/>
                <w:szCs w:val="24"/>
              </w:rPr>
              <w:t>и</w:t>
            </w:r>
            <w:r>
              <w:rPr>
                <w:spacing w:val="-3"/>
                <w:sz w:val="24"/>
                <w:szCs w:val="24"/>
              </w:rPr>
              <w:t xml:space="preserve"> </w:t>
            </w:r>
            <w:r>
              <w:rPr>
                <w:sz w:val="24"/>
                <w:szCs w:val="24"/>
              </w:rPr>
              <w:t>становление</w:t>
            </w:r>
            <w:r>
              <w:rPr>
                <w:spacing w:val="-3"/>
                <w:sz w:val="24"/>
                <w:szCs w:val="24"/>
              </w:rPr>
              <w:t xml:space="preserve"> </w:t>
            </w:r>
            <w:r>
              <w:rPr>
                <w:sz w:val="24"/>
                <w:szCs w:val="24"/>
              </w:rPr>
              <w:t>личности</w:t>
            </w:r>
            <w:r>
              <w:rPr>
                <w:spacing w:val="-3"/>
                <w:sz w:val="24"/>
                <w:szCs w:val="24"/>
              </w:rPr>
              <w:t xml:space="preserve"> </w:t>
            </w:r>
            <w:r>
              <w:rPr>
                <w:sz w:val="24"/>
                <w:szCs w:val="24"/>
              </w:rPr>
              <w:t>ребенка</w:t>
            </w:r>
            <w:r>
              <w:rPr>
                <w:spacing w:val="-3"/>
                <w:sz w:val="24"/>
                <w:szCs w:val="24"/>
              </w:rPr>
              <w:t xml:space="preserve"> </w:t>
            </w:r>
            <w:r>
              <w:rPr>
                <w:sz w:val="24"/>
                <w:szCs w:val="24"/>
              </w:rPr>
              <w:t>в</w:t>
            </w:r>
            <w:r>
              <w:rPr>
                <w:spacing w:val="-3"/>
                <w:sz w:val="24"/>
                <w:szCs w:val="24"/>
              </w:rPr>
              <w:t xml:space="preserve"> </w:t>
            </w:r>
            <w:r>
              <w:rPr>
                <w:sz w:val="24"/>
                <w:szCs w:val="24"/>
              </w:rPr>
              <w:t>процессе</w:t>
            </w:r>
            <w:r>
              <w:rPr>
                <w:spacing w:val="-3"/>
                <w:sz w:val="24"/>
                <w:szCs w:val="24"/>
              </w:rPr>
              <w:t xml:space="preserve"> </w:t>
            </w:r>
            <w:r>
              <w:rPr>
                <w:sz w:val="24"/>
                <w:szCs w:val="24"/>
              </w:rPr>
              <w:t>введения</w:t>
            </w:r>
            <w:r>
              <w:rPr>
                <w:spacing w:val="-4"/>
                <w:sz w:val="24"/>
                <w:szCs w:val="24"/>
              </w:rPr>
              <w:t xml:space="preserve"> </w:t>
            </w:r>
            <w:r>
              <w:rPr>
                <w:sz w:val="24"/>
                <w:szCs w:val="24"/>
              </w:rPr>
              <w:t>ФГОС; составление индивидуальных образовательных маршрутов и коррекционных программ;</w:t>
            </w:r>
          </w:p>
          <w:p w14:paraId="0B72FA66">
            <w:pPr>
              <w:pStyle w:val="16"/>
              <w:ind w:left="0"/>
              <w:rPr>
                <w:sz w:val="24"/>
                <w:szCs w:val="24"/>
              </w:rPr>
            </w:pPr>
            <w:r>
              <w:rPr>
                <w:sz w:val="24"/>
                <w:szCs w:val="24"/>
              </w:rPr>
              <w:t>элиминирование</w:t>
            </w:r>
            <w:r>
              <w:rPr>
                <w:spacing w:val="-5"/>
                <w:sz w:val="24"/>
                <w:szCs w:val="24"/>
              </w:rPr>
              <w:t xml:space="preserve"> </w:t>
            </w:r>
            <w:r>
              <w:rPr>
                <w:sz w:val="24"/>
                <w:szCs w:val="24"/>
              </w:rPr>
              <w:t>неблагоприятных</w:t>
            </w:r>
            <w:r>
              <w:rPr>
                <w:spacing w:val="-5"/>
                <w:sz w:val="24"/>
                <w:szCs w:val="24"/>
              </w:rPr>
              <w:t xml:space="preserve"> </w:t>
            </w:r>
            <w:r>
              <w:rPr>
                <w:sz w:val="24"/>
                <w:szCs w:val="24"/>
              </w:rPr>
              <w:t>психологических</w:t>
            </w:r>
            <w:r>
              <w:rPr>
                <w:spacing w:val="-5"/>
                <w:sz w:val="24"/>
                <w:szCs w:val="24"/>
              </w:rPr>
              <w:t xml:space="preserve"> </w:t>
            </w:r>
            <w:r>
              <w:rPr>
                <w:sz w:val="24"/>
                <w:szCs w:val="24"/>
              </w:rPr>
              <w:t>факторов</w:t>
            </w:r>
            <w:r>
              <w:rPr>
                <w:spacing w:val="-7"/>
                <w:sz w:val="24"/>
                <w:szCs w:val="24"/>
              </w:rPr>
              <w:t xml:space="preserve"> </w:t>
            </w:r>
            <w:r>
              <w:rPr>
                <w:sz w:val="24"/>
                <w:szCs w:val="24"/>
              </w:rPr>
              <w:t>в</w:t>
            </w:r>
            <w:r>
              <w:rPr>
                <w:spacing w:val="-6"/>
                <w:sz w:val="24"/>
                <w:szCs w:val="24"/>
              </w:rPr>
              <w:t xml:space="preserve"> </w:t>
            </w:r>
            <w:r>
              <w:rPr>
                <w:sz w:val="24"/>
                <w:szCs w:val="24"/>
              </w:rPr>
              <w:t>образовательной</w:t>
            </w:r>
            <w:r>
              <w:rPr>
                <w:spacing w:val="-6"/>
                <w:sz w:val="24"/>
                <w:szCs w:val="24"/>
              </w:rPr>
              <w:t xml:space="preserve"> </w:t>
            </w:r>
            <w:r>
              <w:rPr>
                <w:sz w:val="24"/>
                <w:szCs w:val="24"/>
              </w:rPr>
              <w:t>среде,</w:t>
            </w:r>
            <w:r>
              <w:rPr>
                <w:spacing w:val="-5"/>
                <w:sz w:val="24"/>
                <w:szCs w:val="24"/>
              </w:rPr>
              <w:t xml:space="preserve"> </w:t>
            </w:r>
            <w:r>
              <w:rPr>
                <w:sz w:val="24"/>
                <w:szCs w:val="24"/>
              </w:rPr>
              <w:t>в</w:t>
            </w:r>
            <w:r>
              <w:rPr>
                <w:spacing w:val="-6"/>
                <w:sz w:val="24"/>
                <w:szCs w:val="24"/>
              </w:rPr>
              <w:t xml:space="preserve"> </w:t>
            </w:r>
            <w:r>
              <w:rPr>
                <w:sz w:val="24"/>
                <w:szCs w:val="24"/>
              </w:rPr>
              <w:t>семье; обеспечение преемственности ООП.</w:t>
            </w:r>
          </w:p>
        </w:tc>
      </w:tr>
    </w:tbl>
    <w:p w14:paraId="78184E1B">
      <w:pPr>
        <w:pStyle w:val="15"/>
        <w:numPr>
          <w:ilvl w:val="0"/>
          <w:numId w:val="20"/>
        </w:numPr>
        <w:tabs>
          <w:tab w:val="left" w:pos="326"/>
        </w:tabs>
        <w:ind w:left="0" w:hanging="183"/>
        <w:jc w:val="left"/>
        <w:rPr>
          <w:sz w:val="24"/>
          <w:szCs w:val="24"/>
        </w:rPr>
      </w:pPr>
      <w:r>
        <w:rPr>
          <w:sz w:val="24"/>
          <w:szCs w:val="24"/>
        </w:rPr>
        <w:t>​</w:t>
      </w:r>
    </w:p>
    <w:tbl>
      <w:tblPr>
        <w:tblStyle w:val="8"/>
        <w:tblW w:w="9815"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10"/>
        <w:gridCol w:w="8005"/>
      </w:tblGrid>
      <w:tr w14:paraId="3D396D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0" w:hRule="atLeast"/>
        </w:trPr>
        <w:tc>
          <w:tcPr>
            <w:tcW w:w="1810" w:type="dxa"/>
          </w:tcPr>
          <w:p w14:paraId="2D6AFCFD">
            <w:pPr>
              <w:pStyle w:val="16"/>
              <w:ind w:left="0" w:firstLine="55"/>
              <w:rPr>
                <w:sz w:val="24"/>
                <w:szCs w:val="24"/>
              </w:rPr>
            </w:pPr>
            <w:r>
              <w:rPr>
                <w:spacing w:val="-2"/>
                <w:sz w:val="24"/>
                <w:szCs w:val="24"/>
              </w:rPr>
              <w:t xml:space="preserve">профилактику </w:t>
            </w:r>
            <w:r>
              <w:rPr>
                <w:sz w:val="24"/>
                <w:szCs w:val="24"/>
              </w:rPr>
              <w:t>формирования</w:t>
            </w:r>
            <w:r>
              <w:rPr>
                <w:spacing w:val="15"/>
                <w:sz w:val="24"/>
                <w:szCs w:val="24"/>
              </w:rPr>
              <w:t xml:space="preserve"> </w:t>
            </w:r>
            <w:r>
              <w:rPr>
                <w:sz w:val="24"/>
                <w:szCs w:val="24"/>
              </w:rPr>
              <w:t xml:space="preserve">у </w:t>
            </w:r>
            <w:r>
              <w:rPr>
                <w:spacing w:val="-2"/>
                <w:sz w:val="24"/>
                <w:szCs w:val="24"/>
              </w:rPr>
              <w:t>обучающихся</w:t>
            </w:r>
          </w:p>
          <w:p w14:paraId="7D9FC781">
            <w:pPr>
              <w:pStyle w:val="16"/>
              <w:ind w:left="0"/>
              <w:rPr>
                <w:sz w:val="24"/>
                <w:szCs w:val="24"/>
              </w:rPr>
            </w:pPr>
            <w:r>
              <w:rPr>
                <w:spacing w:val="-2"/>
                <w:sz w:val="24"/>
                <w:szCs w:val="24"/>
              </w:rPr>
              <w:t>девиантных</w:t>
            </w:r>
          </w:p>
          <w:p w14:paraId="1E5B630D">
            <w:pPr>
              <w:pStyle w:val="16"/>
              <w:tabs>
                <w:tab w:val="left" w:pos="1586"/>
              </w:tabs>
              <w:ind w:left="0"/>
              <w:rPr>
                <w:sz w:val="24"/>
                <w:szCs w:val="24"/>
              </w:rPr>
            </w:pPr>
            <w:r>
              <w:rPr>
                <w:sz w:val="24"/>
                <w:szCs w:val="24"/>
              </w:rPr>
              <w:t>форм</w:t>
            </w:r>
            <w:r>
              <w:rPr>
                <w:spacing w:val="-14"/>
                <w:sz w:val="24"/>
                <w:szCs w:val="24"/>
              </w:rPr>
              <w:t xml:space="preserve"> </w:t>
            </w:r>
            <w:r>
              <w:rPr>
                <w:sz w:val="24"/>
                <w:szCs w:val="24"/>
              </w:rPr>
              <w:t xml:space="preserve">поведения, </w:t>
            </w:r>
            <w:r>
              <w:rPr>
                <w:spacing w:val="-2"/>
                <w:sz w:val="24"/>
                <w:szCs w:val="24"/>
              </w:rPr>
              <w:t>агрессии</w:t>
            </w:r>
            <w:r>
              <w:rPr>
                <w:sz w:val="24"/>
                <w:szCs w:val="24"/>
              </w:rPr>
              <w:t xml:space="preserve"> </w:t>
            </w:r>
            <w:r>
              <w:rPr>
                <w:spacing w:val="-10"/>
                <w:sz w:val="24"/>
                <w:szCs w:val="24"/>
              </w:rPr>
              <w:t xml:space="preserve">и </w:t>
            </w:r>
            <w:r>
              <w:rPr>
                <w:spacing w:val="-2"/>
                <w:sz w:val="24"/>
                <w:szCs w:val="24"/>
              </w:rPr>
              <w:t>повышенной тревожности</w:t>
            </w:r>
          </w:p>
        </w:tc>
        <w:tc>
          <w:tcPr>
            <w:tcW w:w="8005" w:type="dxa"/>
          </w:tcPr>
          <w:p w14:paraId="130032F5">
            <w:pPr>
              <w:pStyle w:val="16"/>
              <w:ind w:left="0"/>
              <w:rPr>
                <w:b/>
                <w:sz w:val="24"/>
                <w:szCs w:val="24"/>
              </w:rPr>
            </w:pPr>
            <w:r>
              <w:rPr>
                <w:b/>
                <w:spacing w:val="-2"/>
                <w:sz w:val="24"/>
                <w:szCs w:val="24"/>
              </w:rPr>
              <w:t>Задачи:</w:t>
            </w:r>
          </w:p>
          <w:p w14:paraId="2DFC3C82">
            <w:pPr>
              <w:pStyle w:val="16"/>
              <w:numPr>
                <w:ilvl w:val="0"/>
                <w:numId w:val="24"/>
              </w:numPr>
              <w:tabs>
                <w:tab w:val="left" w:pos="755"/>
              </w:tabs>
              <w:ind w:left="0" w:hanging="220"/>
              <w:rPr>
                <w:sz w:val="24"/>
                <w:szCs w:val="24"/>
              </w:rPr>
            </w:pPr>
            <w:r>
              <w:rPr>
                <w:sz w:val="24"/>
                <w:szCs w:val="24"/>
              </w:rPr>
              <w:t>Формирование</w:t>
            </w:r>
            <w:r>
              <w:rPr>
                <w:spacing w:val="-6"/>
                <w:sz w:val="24"/>
                <w:szCs w:val="24"/>
              </w:rPr>
              <w:t xml:space="preserve"> </w:t>
            </w:r>
            <w:r>
              <w:rPr>
                <w:sz w:val="24"/>
                <w:szCs w:val="24"/>
              </w:rPr>
              <w:t>ценности</w:t>
            </w:r>
            <w:r>
              <w:rPr>
                <w:spacing w:val="-5"/>
                <w:sz w:val="24"/>
                <w:szCs w:val="24"/>
              </w:rPr>
              <w:t xml:space="preserve"> </w:t>
            </w:r>
            <w:r>
              <w:rPr>
                <w:sz w:val="24"/>
                <w:szCs w:val="24"/>
              </w:rPr>
              <w:t>здорового</w:t>
            </w:r>
            <w:r>
              <w:rPr>
                <w:spacing w:val="-5"/>
                <w:sz w:val="24"/>
                <w:szCs w:val="24"/>
              </w:rPr>
              <w:t xml:space="preserve"> </w:t>
            </w:r>
            <w:r>
              <w:rPr>
                <w:sz w:val="24"/>
                <w:szCs w:val="24"/>
              </w:rPr>
              <w:t>образа</w:t>
            </w:r>
            <w:r>
              <w:rPr>
                <w:spacing w:val="-7"/>
                <w:sz w:val="24"/>
                <w:szCs w:val="24"/>
              </w:rPr>
              <w:t xml:space="preserve"> </w:t>
            </w:r>
            <w:r>
              <w:rPr>
                <w:sz w:val="24"/>
                <w:szCs w:val="24"/>
              </w:rPr>
              <w:t>жизни</w:t>
            </w:r>
            <w:r>
              <w:rPr>
                <w:spacing w:val="-9"/>
                <w:sz w:val="24"/>
                <w:szCs w:val="24"/>
              </w:rPr>
              <w:t xml:space="preserve"> </w:t>
            </w:r>
            <w:r>
              <w:rPr>
                <w:sz w:val="24"/>
                <w:szCs w:val="24"/>
              </w:rPr>
              <w:t>у</w:t>
            </w:r>
            <w:r>
              <w:rPr>
                <w:spacing w:val="-7"/>
                <w:sz w:val="24"/>
                <w:szCs w:val="24"/>
              </w:rPr>
              <w:t xml:space="preserve"> </w:t>
            </w:r>
            <w:r>
              <w:rPr>
                <w:spacing w:val="-2"/>
                <w:sz w:val="24"/>
                <w:szCs w:val="24"/>
              </w:rPr>
              <w:t>обучающихся.</w:t>
            </w:r>
          </w:p>
          <w:p w14:paraId="25B98D37">
            <w:pPr>
              <w:pStyle w:val="16"/>
              <w:numPr>
                <w:ilvl w:val="0"/>
                <w:numId w:val="24"/>
              </w:numPr>
              <w:tabs>
                <w:tab w:val="left" w:pos="755"/>
              </w:tabs>
              <w:ind w:left="0" w:hanging="220"/>
              <w:rPr>
                <w:sz w:val="24"/>
                <w:szCs w:val="24"/>
              </w:rPr>
            </w:pPr>
            <w:r>
              <w:rPr>
                <w:sz w:val="24"/>
                <w:szCs w:val="24"/>
              </w:rPr>
              <w:t>Формирование</w:t>
            </w:r>
            <w:r>
              <w:rPr>
                <w:spacing w:val="-8"/>
                <w:sz w:val="24"/>
                <w:szCs w:val="24"/>
              </w:rPr>
              <w:t xml:space="preserve"> </w:t>
            </w:r>
            <w:r>
              <w:rPr>
                <w:sz w:val="24"/>
                <w:szCs w:val="24"/>
              </w:rPr>
              <w:t>начального</w:t>
            </w:r>
            <w:r>
              <w:rPr>
                <w:spacing w:val="-7"/>
                <w:sz w:val="24"/>
                <w:szCs w:val="24"/>
              </w:rPr>
              <w:t xml:space="preserve"> </w:t>
            </w:r>
            <w:r>
              <w:rPr>
                <w:sz w:val="24"/>
                <w:szCs w:val="24"/>
              </w:rPr>
              <w:t>уровня</w:t>
            </w:r>
            <w:r>
              <w:rPr>
                <w:spacing w:val="-9"/>
                <w:sz w:val="24"/>
                <w:szCs w:val="24"/>
              </w:rPr>
              <w:t xml:space="preserve"> </w:t>
            </w:r>
            <w:r>
              <w:rPr>
                <w:sz w:val="24"/>
                <w:szCs w:val="24"/>
              </w:rPr>
              <w:t>правовой</w:t>
            </w:r>
            <w:r>
              <w:rPr>
                <w:spacing w:val="-7"/>
                <w:sz w:val="24"/>
                <w:szCs w:val="24"/>
              </w:rPr>
              <w:t xml:space="preserve"> </w:t>
            </w:r>
            <w:r>
              <w:rPr>
                <w:sz w:val="24"/>
                <w:szCs w:val="24"/>
              </w:rPr>
              <w:t>грамотности</w:t>
            </w:r>
            <w:r>
              <w:rPr>
                <w:spacing w:val="-7"/>
                <w:sz w:val="24"/>
                <w:szCs w:val="24"/>
              </w:rPr>
              <w:t xml:space="preserve"> </w:t>
            </w:r>
            <w:r>
              <w:rPr>
                <w:sz w:val="24"/>
                <w:szCs w:val="24"/>
              </w:rPr>
              <w:t>у</w:t>
            </w:r>
            <w:r>
              <w:rPr>
                <w:spacing w:val="-10"/>
                <w:sz w:val="24"/>
                <w:szCs w:val="24"/>
              </w:rPr>
              <w:t xml:space="preserve"> </w:t>
            </w:r>
            <w:r>
              <w:rPr>
                <w:sz w:val="24"/>
                <w:szCs w:val="24"/>
              </w:rPr>
              <w:t>обучающихся</w:t>
            </w:r>
            <w:r>
              <w:rPr>
                <w:spacing w:val="-7"/>
                <w:sz w:val="24"/>
                <w:szCs w:val="24"/>
              </w:rPr>
              <w:t xml:space="preserve"> </w:t>
            </w:r>
            <w:r>
              <w:rPr>
                <w:sz w:val="24"/>
                <w:szCs w:val="24"/>
              </w:rPr>
              <w:t>(права,</w:t>
            </w:r>
            <w:r>
              <w:rPr>
                <w:spacing w:val="-7"/>
                <w:sz w:val="24"/>
                <w:szCs w:val="24"/>
              </w:rPr>
              <w:t xml:space="preserve"> </w:t>
            </w:r>
            <w:r>
              <w:rPr>
                <w:sz w:val="24"/>
                <w:szCs w:val="24"/>
              </w:rPr>
              <w:t>обязанности,</w:t>
            </w:r>
            <w:r>
              <w:rPr>
                <w:spacing w:val="-7"/>
                <w:sz w:val="24"/>
                <w:szCs w:val="24"/>
              </w:rPr>
              <w:t xml:space="preserve"> </w:t>
            </w:r>
            <w:r>
              <w:rPr>
                <w:spacing w:val="-2"/>
                <w:sz w:val="24"/>
                <w:szCs w:val="24"/>
              </w:rPr>
              <w:t>ответственность).</w:t>
            </w:r>
          </w:p>
          <w:p w14:paraId="16E5708B">
            <w:pPr>
              <w:pStyle w:val="16"/>
              <w:numPr>
                <w:ilvl w:val="0"/>
                <w:numId w:val="24"/>
              </w:numPr>
              <w:tabs>
                <w:tab w:val="left" w:pos="755"/>
              </w:tabs>
              <w:ind w:left="0" w:hanging="220"/>
              <w:rPr>
                <w:sz w:val="24"/>
                <w:szCs w:val="24"/>
              </w:rPr>
            </w:pPr>
            <w:r>
              <w:rPr>
                <w:sz w:val="24"/>
                <w:szCs w:val="24"/>
              </w:rPr>
              <w:t>Формирование</w:t>
            </w:r>
            <w:r>
              <w:rPr>
                <w:spacing w:val="-9"/>
                <w:sz w:val="24"/>
                <w:szCs w:val="24"/>
              </w:rPr>
              <w:t xml:space="preserve"> </w:t>
            </w:r>
            <w:r>
              <w:rPr>
                <w:sz w:val="24"/>
                <w:szCs w:val="24"/>
              </w:rPr>
              <w:t>социально-позитивного</w:t>
            </w:r>
            <w:r>
              <w:rPr>
                <w:spacing w:val="-6"/>
                <w:sz w:val="24"/>
                <w:szCs w:val="24"/>
              </w:rPr>
              <w:t xml:space="preserve"> </w:t>
            </w:r>
            <w:r>
              <w:rPr>
                <w:sz w:val="24"/>
                <w:szCs w:val="24"/>
              </w:rPr>
              <w:t>отношения</w:t>
            </w:r>
            <w:r>
              <w:rPr>
                <w:spacing w:val="-8"/>
                <w:sz w:val="24"/>
                <w:szCs w:val="24"/>
              </w:rPr>
              <w:t xml:space="preserve"> </w:t>
            </w:r>
            <w:r>
              <w:rPr>
                <w:sz w:val="24"/>
                <w:szCs w:val="24"/>
              </w:rPr>
              <w:t>к</w:t>
            </w:r>
            <w:r>
              <w:rPr>
                <w:spacing w:val="-7"/>
                <w:sz w:val="24"/>
                <w:szCs w:val="24"/>
              </w:rPr>
              <w:t xml:space="preserve"> </w:t>
            </w:r>
            <w:r>
              <w:rPr>
                <w:sz w:val="24"/>
                <w:szCs w:val="24"/>
              </w:rPr>
              <w:t>школе,</w:t>
            </w:r>
            <w:r>
              <w:rPr>
                <w:spacing w:val="-8"/>
                <w:sz w:val="24"/>
                <w:szCs w:val="24"/>
              </w:rPr>
              <w:t xml:space="preserve"> </w:t>
            </w:r>
            <w:r>
              <w:rPr>
                <w:sz w:val="24"/>
                <w:szCs w:val="24"/>
              </w:rPr>
              <w:t>к</w:t>
            </w:r>
            <w:r>
              <w:rPr>
                <w:spacing w:val="-6"/>
                <w:sz w:val="24"/>
                <w:szCs w:val="24"/>
              </w:rPr>
              <w:t xml:space="preserve"> </w:t>
            </w:r>
            <w:r>
              <w:rPr>
                <w:sz w:val="24"/>
                <w:szCs w:val="24"/>
              </w:rPr>
              <w:t>обществу,</w:t>
            </w:r>
            <w:r>
              <w:rPr>
                <w:spacing w:val="-6"/>
                <w:sz w:val="24"/>
                <w:szCs w:val="24"/>
              </w:rPr>
              <w:t xml:space="preserve"> </w:t>
            </w:r>
            <w:r>
              <w:rPr>
                <w:sz w:val="24"/>
                <w:szCs w:val="24"/>
              </w:rPr>
              <w:t>к</w:t>
            </w:r>
            <w:r>
              <w:rPr>
                <w:spacing w:val="-8"/>
                <w:sz w:val="24"/>
                <w:szCs w:val="24"/>
              </w:rPr>
              <w:t xml:space="preserve"> </w:t>
            </w:r>
            <w:r>
              <w:rPr>
                <w:spacing w:val="-2"/>
                <w:sz w:val="24"/>
                <w:szCs w:val="24"/>
              </w:rPr>
              <w:t>сверстникам.</w:t>
            </w:r>
          </w:p>
          <w:p w14:paraId="092B5D60">
            <w:pPr>
              <w:pStyle w:val="16"/>
              <w:numPr>
                <w:ilvl w:val="0"/>
                <w:numId w:val="24"/>
              </w:numPr>
              <w:tabs>
                <w:tab w:val="left" w:pos="752"/>
              </w:tabs>
              <w:ind w:left="0" w:hanging="220"/>
              <w:rPr>
                <w:sz w:val="24"/>
                <w:szCs w:val="24"/>
              </w:rPr>
            </w:pPr>
            <w:r>
              <w:rPr>
                <w:sz w:val="24"/>
                <w:szCs w:val="24"/>
              </w:rPr>
              <w:t>Формирование</w:t>
            </w:r>
            <w:r>
              <w:rPr>
                <w:spacing w:val="-11"/>
                <w:sz w:val="24"/>
                <w:szCs w:val="24"/>
              </w:rPr>
              <w:t xml:space="preserve"> </w:t>
            </w:r>
            <w:r>
              <w:rPr>
                <w:sz w:val="24"/>
                <w:szCs w:val="24"/>
              </w:rPr>
              <w:t>социально-приемлемых</w:t>
            </w:r>
            <w:r>
              <w:rPr>
                <w:spacing w:val="-10"/>
                <w:sz w:val="24"/>
                <w:szCs w:val="24"/>
              </w:rPr>
              <w:t xml:space="preserve"> </w:t>
            </w:r>
            <w:r>
              <w:rPr>
                <w:sz w:val="24"/>
                <w:szCs w:val="24"/>
              </w:rPr>
              <w:t>норм</w:t>
            </w:r>
            <w:r>
              <w:rPr>
                <w:spacing w:val="-11"/>
                <w:sz w:val="24"/>
                <w:szCs w:val="24"/>
              </w:rPr>
              <w:t xml:space="preserve"> </w:t>
            </w:r>
            <w:r>
              <w:rPr>
                <w:spacing w:val="-2"/>
                <w:sz w:val="24"/>
                <w:szCs w:val="24"/>
              </w:rPr>
              <w:t>поведения.</w:t>
            </w:r>
          </w:p>
          <w:p w14:paraId="2709216B">
            <w:pPr>
              <w:pStyle w:val="16"/>
              <w:ind w:left="0" w:firstLine="811"/>
              <w:rPr>
                <w:sz w:val="24"/>
                <w:szCs w:val="24"/>
              </w:rPr>
            </w:pPr>
            <w:r>
              <w:rPr>
                <w:sz w:val="24"/>
                <w:szCs w:val="24"/>
              </w:rPr>
              <w:t>Работа</w:t>
            </w:r>
            <w:r>
              <w:rPr>
                <w:spacing w:val="40"/>
                <w:sz w:val="24"/>
                <w:szCs w:val="24"/>
              </w:rPr>
              <w:t xml:space="preserve"> </w:t>
            </w:r>
            <w:r>
              <w:rPr>
                <w:sz w:val="24"/>
                <w:szCs w:val="24"/>
              </w:rPr>
              <w:t>в</w:t>
            </w:r>
            <w:r>
              <w:rPr>
                <w:spacing w:val="40"/>
                <w:sz w:val="24"/>
                <w:szCs w:val="24"/>
              </w:rPr>
              <w:t xml:space="preserve"> </w:t>
            </w:r>
            <w:r>
              <w:rPr>
                <w:sz w:val="24"/>
                <w:szCs w:val="24"/>
              </w:rPr>
              <w:t>данном</w:t>
            </w:r>
            <w:r>
              <w:rPr>
                <w:spacing w:val="40"/>
                <w:sz w:val="24"/>
                <w:szCs w:val="24"/>
              </w:rPr>
              <w:t xml:space="preserve"> </w:t>
            </w:r>
            <w:r>
              <w:rPr>
                <w:sz w:val="24"/>
                <w:szCs w:val="24"/>
              </w:rPr>
              <w:t>направлении</w:t>
            </w:r>
            <w:r>
              <w:rPr>
                <w:spacing w:val="40"/>
                <w:sz w:val="24"/>
                <w:szCs w:val="24"/>
              </w:rPr>
              <w:t xml:space="preserve"> </w:t>
            </w:r>
            <w:r>
              <w:rPr>
                <w:sz w:val="24"/>
                <w:szCs w:val="24"/>
              </w:rPr>
              <w:t>рассчитана</w:t>
            </w:r>
            <w:r>
              <w:rPr>
                <w:spacing w:val="40"/>
                <w:sz w:val="24"/>
                <w:szCs w:val="24"/>
              </w:rPr>
              <w:t xml:space="preserve"> </w:t>
            </w:r>
            <w:r>
              <w:rPr>
                <w:sz w:val="24"/>
                <w:szCs w:val="24"/>
              </w:rPr>
              <w:t>на</w:t>
            </w:r>
            <w:r>
              <w:rPr>
                <w:spacing w:val="40"/>
                <w:sz w:val="24"/>
                <w:szCs w:val="24"/>
              </w:rPr>
              <w:t xml:space="preserve"> </w:t>
            </w:r>
            <w:r>
              <w:rPr>
                <w:sz w:val="24"/>
                <w:szCs w:val="24"/>
              </w:rPr>
              <w:t>три</w:t>
            </w:r>
            <w:r>
              <w:rPr>
                <w:spacing w:val="40"/>
                <w:sz w:val="24"/>
                <w:szCs w:val="24"/>
              </w:rPr>
              <w:t xml:space="preserve"> </w:t>
            </w:r>
            <w:r>
              <w:rPr>
                <w:sz w:val="24"/>
                <w:szCs w:val="24"/>
              </w:rPr>
              <w:t>блока,</w:t>
            </w:r>
            <w:r>
              <w:rPr>
                <w:spacing w:val="40"/>
                <w:sz w:val="24"/>
                <w:szCs w:val="24"/>
              </w:rPr>
              <w:t xml:space="preserve"> </w:t>
            </w:r>
            <w:r>
              <w:rPr>
                <w:sz w:val="24"/>
                <w:szCs w:val="24"/>
              </w:rPr>
              <w:t>каждый</w:t>
            </w:r>
            <w:r>
              <w:rPr>
                <w:spacing w:val="40"/>
                <w:sz w:val="24"/>
                <w:szCs w:val="24"/>
              </w:rPr>
              <w:t xml:space="preserve"> </w:t>
            </w:r>
            <w:r>
              <w:rPr>
                <w:sz w:val="24"/>
                <w:szCs w:val="24"/>
              </w:rPr>
              <w:t>из</w:t>
            </w:r>
            <w:r>
              <w:rPr>
                <w:spacing w:val="40"/>
                <w:sz w:val="24"/>
                <w:szCs w:val="24"/>
              </w:rPr>
              <w:t xml:space="preserve"> </w:t>
            </w:r>
            <w:r>
              <w:rPr>
                <w:sz w:val="24"/>
                <w:szCs w:val="24"/>
              </w:rPr>
              <w:t>которых</w:t>
            </w:r>
            <w:r>
              <w:rPr>
                <w:spacing w:val="40"/>
                <w:sz w:val="24"/>
                <w:szCs w:val="24"/>
              </w:rPr>
              <w:t xml:space="preserve"> </w:t>
            </w:r>
            <w:r>
              <w:rPr>
                <w:sz w:val="24"/>
                <w:szCs w:val="24"/>
              </w:rPr>
              <w:t>включает</w:t>
            </w:r>
            <w:r>
              <w:rPr>
                <w:spacing w:val="40"/>
                <w:sz w:val="24"/>
                <w:szCs w:val="24"/>
              </w:rPr>
              <w:t xml:space="preserve"> </w:t>
            </w:r>
            <w:r>
              <w:rPr>
                <w:sz w:val="24"/>
                <w:szCs w:val="24"/>
              </w:rPr>
              <w:t>в</w:t>
            </w:r>
            <w:r>
              <w:rPr>
                <w:spacing w:val="40"/>
                <w:sz w:val="24"/>
                <w:szCs w:val="24"/>
              </w:rPr>
              <w:t xml:space="preserve"> </w:t>
            </w:r>
            <w:r>
              <w:rPr>
                <w:sz w:val="24"/>
                <w:szCs w:val="24"/>
              </w:rPr>
              <w:t>себя</w:t>
            </w:r>
            <w:r>
              <w:rPr>
                <w:spacing w:val="40"/>
                <w:sz w:val="24"/>
                <w:szCs w:val="24"/>
              </w:rPr>
              <w:t xml:space="preserve"> </w:t>
            </w:r>
            <w:r>
              <w:rPr>
                <w:sz w:val="24"/>
                <w:szCs w:val="24"/>
              </w:rPr>
              <w:t>разнообразные</w:t>
            </w:r>
            <w:r>
              <w:rPr>
                <w:spacing w:val="40"/>
                <w:sz w:val="24"/>
                <w:szCs w:val="24"/>
              </w:rPr>
              <w:t xml:space="preserve"> </w:t>
            </w:r>
            <w:r>
              <w:rPr>
                <w:sz w:val="24"/>
                <w:szCs w:val="24"/>
              </w:rPr>
              <w:t>формы</w:t>
            </w:r>
            <w:r>
              <w:rPr>
                <w:spacing w:val="80"/>
                <w:sz w:val="24"/>
                <w:szCs w:val="24"/>
              </w:rPr>
              <w:t xml:space="preserve"> </w:t>
            </w:r>
            <w:r>
              <w:rPr>
                <w:sz w:val="24"/>
                <w:szCs w:val="24"/>
              </w:rPr>
              <w:t>проведения профилактической работы.</w:t>
            </w:r>
          </w:p>
          <w:p w14:paraId="0528CF06">
            <w:pPr>
              <w:pStyle w:val="16"/>
              <w:ind w:left="0"/>
              <w:rPr>
                <w:sz w:val="24"/>
                <w:szCs w:val="24"/>
              </w:rPr>
            </w:pPr>
            <w:r>
              <w:rPr>
                <w:spacing w:val="-2"/>
                <w:sz w:val="24"/>
                <w:szCs w:val="24"/>
              </w:rPr>
              <w:t>Диагностический</w:t>
            </w:r>
          </w:p>
          <w:p w14:paraId="1E9D1534">
            <w:pPr>
              <w:pStyle w:val="16"/>
              <w:ind w:left="0"/>
              <w:rPr>
                <w:sz w:val="24"/>
                <w:szCs w:val="24"/>
              </w:rPr>
            </w:pPr>
            <w:r>
              <w:rPr>
                <w:sz w:val="24"/>
                <w:szCs w:val="24"/>
              </w:rPr>
              <w:t>(диагностика</w:t>
            </w:r>
            <w:r>
              <w:rPr>
                <w:spacing w:val="40"/>
                <w:sz w:val="24"/>
                <w:szCs w:val="24"/>
              </w:rPr>
              <w:t xml:space="preserve"> </w:t>
            </w:r>
            <w:r>
              <w:rPr>
                <w:sz w:val="24"/>
                <w:szCs w:val="24"/>
              </w:rPr>
              <w:t>особенностей</w:t>
            </w:r>
            <w:r>
              <w:rPr>
                <w:spacing w:val="40"/>
                <w:sz w:val="24"/>
                <w:szCs w:val="24"/>
              </w:rPr>
              <w:t xml:space="preserve"> </w:t>
            </w:r>
            <w:r>
              <w:rPr>
                <w:sz w:val="24"/>
                <w:szCs w:val="24"/>
              </w:rPr>
              <w:t>развития</w:t>
            </w:r>
            <w:r>
              <w:rPr>
                <w:spacing w:val="40"/>
                <w:sz w:val="24"/>
                <w:szCs w:val="24"/>
              </w:rPr>
              <w:t xml:space="preserve"> </w:t>
            </w:r>
            <w:r>
              <w:rPr>
                <w:sz w:val="24"/>
                <w:szCs w:val="24"/>
              </w:rPr>
              <w:t>личности,</w:t>
            </w:r>
            <w:r>
              <w:rPr>
                <w:spacing w:val="40"/>
                <w:sz w:val="24"/>
                <w:szCs w:val="24"/>
              </w:rPr>
              <w:t xml:space="preserve"> </w:t>
            </w:r>
            <w:r>
              <w:rPr>
                <w:sz w:val="24"/>
                <w:szCs w:val="24"/>
              </w:rPr>
              <w:t>выявление</w:t>
            </w:r>
            <w:r>
              <w:rPr>
                <w:spacing w:val="40"/>
                <w:sz w:val="24"/>
                <w:szCs w:val="24"/>
              </w:rPr>
              <w:t xml:space="preserve"> </w:t>
            </w:r>
            <w:r>
              <w:rPr>
                <w:sz w:val="24"/>
                <w:szCs w:val="24"/>
              </w:rPr>
              <w:t>факторов</w:t>
            </w:r>
            <w:r>
              <w:rPr>
                <w:spacing w:val="40"/>
                <w:sz w:val="24"/>
                <w:szCs w:val="24"/>
              </w:rPr>
              <w:t xml:space="preserve"> </w:t>
            </w:r>
            <w:r>
              <w:rPr>
                <w:sz w:val="24"/>
                <w:szCs w:val="24"/>
              </w:rPr>
              <w:t>риска,</w:t>
            </w:r>
            <w:r>
              <w:rPr>
                <w:spacing w:val="40"/>
                <w:sz w:val="24"/>
                <w:szCs w:val="24"/>
              </w:rPr>
              <w:t xml:space="preserve"> </w:t>
            </w:r>
            <w:r>
              <w:rPr>
                <w:sz w:val="24"/>
                <w:szCs w:val="24"/>
              </w:rPr>
              <w:t>формирование</w:t>
            </w:r>
            <w:r>
              <w:rPr>
                <w:spacing w:val="40"/>
                <w:sz w:val="24"/>
                <w:szCs w:val="24"/>
              </w:rPr>
              <w:t xml:space="preserve"> </w:t>
            </w:r>
            <w:r>
              <w:rPr>
                <w:sz w:val="24"/>
                <w:szCs w:val="24"/>
              </w:rPr>
              <w:t>общей</w:t>
            </w:r>
            <w:r>
              <w:rPr>
                <w:spacing w:val="40"/>
                <w:sz w:val="24"/>
                <w:szCs w:val="24"/>
              </w:rPr>
              <w:t xml:space="preserve"> </w:t>
            </w:r>
            <w:r>
              <w:rPr>
                <w:sz w:val="24"/>
                <w:szCs w:val="24"/>
              </w:rPr>
              <w:t>программы</w:t>
            </w:r>
            <w:r>
              <w:rPr>
                <w:spacing w:val="40"/>
                <w:sz w:val="24"/>
                <w:szCs w:val="24"/>
              </w:rPr>
              <w:t xml:space="preserve"> </w:t>
            </w:r>
            <w:r>
              <w:rPr>
                <w:sz w:val="24"/>
                <w:szCs w:val="24"/>
              </w:rPr>
              <w:t xml:space="preserve">психологической </w:t>
            </w:r>
            <w:r>
              <w:rPr>
                <w:spacing w:val="-2"/>
                <w:sz w:val="24"/>
                <w:szCs w:val="24"/>
              </w:rPr>
              <w:t>коррекции)</w:t>
            </w:r>
          </w:p>
          <w:p w14:paraId="0F9148E6">
            <w:pPr>
              <w:pStyle w:val="16"/>
              <w:ind w:left="0"/>
              <w:rPr>
                <w:sz w:val="24"/>
                <w:szCs w:val="24"/>
              </w:rPr>
            </w:pPr>
            <w:r>
              <w:rPr>
                <w:sz w:val="24"/>
                <w:szCs w:val="24"/>
              </w:rPr>
              <w:t>Просветительский</w:t>
            </w:r>
            <w:r>
              <w:rPr>
                <w:spacing w:val="74"/>
                <w:sz w:val="24"/>
                <w:szCs w:val="24"/>
              </w:rPr>
              <w:t xml:space="preserve"> </w:t>
            </w:r>
            <w:r>
              <w:rPr>
                <w:sz w:val="24"/>
                <w:szCs w:val="24"/>
              </w:rPr>
              <w:t>(оформление</w:t>
            </w:r>
            <w:r>
              <w:rPr>
                <w:spacing w:val="77"/>
                <w:sz w:val="24"/>
                <w:szCs w:val="24"/>
              </w:rPr>
              <w:t xml:space="preserve"> </w:t>
            </w:r>
            <w:r>
              <w:rPr>
                <w:sz w:val="24"/>
                <w:szCs w:val="24"/>
              </w:rPr>
              <w:t>методического</w:t>
            </w:r>
            <w:r>
              <w:rPr>
                <w:spacing w:val="75"/>
                <w:sz w:val="24"/>
                <w:szCs w:val="24"/>
              </w:rPr>
              <w:t xml:space="preserve"> </w:t>
            </w:r>
            <w:r>
              <w:rPr>
                <w:sz w:val="24"/>
                <w:szCs w:val="24"/>
              </w:rPr>
              <w:t>уголка</w:t>
            </w:r>
            <w:r>
              <w:rPr>
                <w:spacing w:val="77"/>
                <w:sz w:val="24"/>
                <w:szCs w:val="24"/>
              </w:rPr>
              <w:t xml:space="preserve"> </w:t>
            </w:r>
            <w:r>
              <w:rPr>
                <w:sz w:val="24"/>
                <w:szCs w:val="24"/>
              </w:rPr>
              <w:t>психолога,</w:t>
            </w:r>
            <w:r>
              <w:rPr>
                <w:spacing w:val="80"/>
                <w:sz w:val="24"/>
                <w:szCs w:val="24"/>
              </w:rPr>
              <w:t xml:space="preserve"> </w:t>
            </w:r>
            <w:r>
              <w:rPr>
                <w:sz w:val="24"/>
                <w:szCs w:val="24"/>
              </w:rPr>
              <w:t>участие</w:t>
            </w:r>
            <w:r>
              <w:rPr>
                <w:spacing w:val="77"/>
                <w:sz w:val="24"/>
                <w:szCs w:val="24"/>
              </w:rPr>
              <w:t xml:space="preserve"> </w:t>
            </w:r>
            <w:r>
              <w:rPr>
                <w:sz w:val="24"/>
                <w:szCs w:val="24"/>
              </w:rPr>
              <w:t>психолога</w:t>
            </w:r>
            <w:r>
              <w:rPr>
                <w:spacing w:val="75"/>
                <w:sz w:val="24"/>
                <w:szCs w:val="24"/>
              </w:rPr>
              <w:t xml:space="preserve"> </w:t>
            </w:r>
            <w:r>
              <w:rPr>
                <w:sz w:val="24"/>
                <w:szCs w:val="24"/>
              </w:rPr>
              <w:t>в</w:t>
            </w:r>
            <w:r>
              <w:rPr>
                <w:spacing w:val="76"/>
                <w:sz w:val="24"/>
                <w:szCs w:val="24"/>
              </w:rPr>
              <w:t xml:space="preserve"> </w:t>
            </w:r>
            <w:r>
              <w:rPr>
                <w:sz w:val="24"/>
                <w:szCs w:val="24"/>
              </w:rPr>
              <w:t>родительских</w:t>
            </w:r>
            <w:r>
              <w:rPr>
                <w:spacing w:val="74"/>
                <w:sz w:val="24"/>
                <w:szCs w:val="24"/>
              </w:rPr>
              <w:t xml:space="preserve"> </w:t>
            </w:r>
            <w:r>
              <w:rPr>
                <w:sz w:val="24"/>
                <w:szCs w:val="24"/>
              </w:rPr>
              <w:t>собраниях,</w:t>
            </w:r>
            <w:r>
              <w:rPr>
                <w:spacing w:val="77"/>
                <w:sz w:val="24"/>
                <w:szCs w:val="24"/>
              </w:rPr>
              <w:t xml:space="preserve"> </w:t>
            </w:r>
            <w:r>
              <w:rPr>
                <w:sz w:val="24"/>
                <w:szCs w:val="24"/>
              </w:rPr>
              <w:t>проведение классных часов по запросу классного руководителя)</w:t>
            </w:r>
          </w:p>
          <w:p w14:paraId="4C2F800D">
            <w:pPr>
              <w:pStyle w:val="16"/>
              <w:ind w:left="0"/>
              <w:rPr>
                <w:sz w:val="24"/>
                <w:szCs w:val="24"/>
              </w:rPr>
            </w:pPr>
            <w:r>
              <w:rPr>
                <w:sz w:val="24"/>
                <w:szCs w:val="24"/>
              </w:rPr>
              <w:t>Консультативный</w:t>
            </w:r>
            <w:r>
              <w:rPr>
                <w:spacing w:val="-8"/>
                <w:sz w:val="24"/>
                <w:szCs w:val="24"/>
              </w:rPr>
              <w:t xml:space="preserve"> </w:t>
            </w:r>
            <w:r>
              <w:rPr>
                <w:sz w:val="24"/>
                <w:szCs w:val="24"/>
              </w:rPr>
              <w:t>(консультации</w:t>
            </w:r>
            <w:r>
              <w:rPr>
                <w:spacing w:val="-7"/>
                <w:sz w:val="24"/>
                <w:szCs w:val="24"/>
              </w:rPr>
              <w:t xml:space="preserve"> </w:t>
            </w:r>
            <w:r>
              <w:rPr>
                <w:sz w:val="24"/>
                <w:szCs w:val="24"/>
              </w:rPr>
              <w:t>классных</w:t>
            </w:r>
            <w:r>
              <w:rPr>
                <w:spacing w:val="-7"/>
                <w:sz w:val="24"/>
                <w:szCs w:val="24"/>
              </w:rPr>
              <w:t xml:space="preserve"> </w:t>
            </w:r>
            <w:r>
              <w:rPr>
                <w:sz w:val="24"/>
                <w:szCs w:val="24"/>
              </w:rPr>
              <w:t>руководителей,</w:t>
            </w:r>
            <w:r>
              <w:rPr>
                <w:spacing w:val="-7"/>
                <w:sz w:val="24"/>
                <w:szCs w:val="24"/>
              </w:rPr>
              <w:t xml:space="preserve"> </w:t>
            </w:r>
            <w:r>
              <w:rPr>
                <w:sz w:val="24"/>
                <w:szCs w:val="24"/>
              </w:rPr>
              <w:t>учителей</w:t>
            </w:r>
            <w:r>
              <w:rPr>
                <w:spacing w:val="-7"/>
                <w:sz w:val="24"/>
                <w:szCs w:val="24"/>
              </w:rPr>
              <w:t xml:space="preserve"> </w:t>
            </w:r>
            <w:r>
              <w:rPr>
                <w:sz w:val="24"/>
                <w:szCs w:val="24"/>
              </w:rPr>
              <w:t>и</w:t>
            </w:r>
            <w:r>
              <w:rPr>
                <w:spacing w:val="-7"/>
                <w:sz w:val="24"/>
                <w:szCs w:val="24"/>
              </w:rPr>
              <w:t xml:space="preserve"> </w:t>
            </w:r>
            <w:r>
              <w:rPr>
                <w:sz w:val="24"/>
                <w:szCs w:val="24"/>
              </w:rPr>
              <w:t>родителей</w:t>
            </w:r>
            <w:r>
              <w:rPr>
                <w:spacing w:val="-7"/>
                <w:sz w:val="24"/>
                <w:szCs w:val="24"/>
              </w:rPr>
              <w:t xml:space="preserve"> </w:t>
            </w:r>
            <w:r>
              <w:rPr>
                <w:sz w:val="24"/>
                <w:szCs w:val="24"/>
              </w:rPr>
              <w:t>по</w:t>
            </w:r>
            <w:r>
              <w:rPr>
                <w:spacing w:val="-7"/>
                <w:sz w:val="24"/>
                <w:szCs w:val="24"/>
              </w:rPr>
              <w:t xml:space="preserve"> </w:t>
            </w:r>
            <w:r>
              <w:rPr>
                <w:spacing w:val="-2"/>
                <w:sz w:val="24"/>
                <w:szCs w:val="24"/>
              </w:rPr>
              <w:t>запросу)</w:t>
            </w:r>
          </w:p>
        </w:tc>
      </w:tr>
    </w:tbl>
    <w:p w14:paraId="5669C794">
      <w:pPr>
        <w:pStyle w:val="15"/>
        <w:numPr>
          <w:ilvl w:val="0"/>
          <w:numId w:val="20"/>
        </w:numPr>
        <w:tabs>
          <w:tab w:val="left" w:pos="487"/>
        </w:tabs>
        <w:ind w:left="0" w:firstLine="0"/>
        <w:jc w:val="left"/>
        <w:rPr>
          <w:sz w:val="24"/>
          <w:szCs w:val="24"/>
        </w:rPr>
      </w:pPr>
      <w:r>
        <w:rPr>
          <w:sz w:val="24"/>
          <w:szCs w:val="24"/>
        </w:rPr>
        <w:t>психолого-педагогическое</w:t>
      </w:r>
      <w:r>
        <w:rPr>
          <w:spacing w:val="80"/>
          <w:sz w:val="24"/>
          <w:szCs w:val="24"/>
        </w:rPr>
        <w:t xml:space="preserve"> </w:t>
      </w:r>
      <w:r>
        <w:rPr>
          <w:sz w:val="24"/>
          <w:szCs w:val="24"/>
        </w:rPr>
        <w:t>сопровождение</w:t>
      </w:r>
      <w:r>
        <w:rPr>
          <w:spacing w:val="80"/>
          <w:sz w:val="24"/>
          <w:szCs w:val="24"/>
        </w:rPr>
        <w:t xml:space="preserve"> </w:t>
      </w:r>
      <w:r>
        <w:rPr>
          <w:sz w:val="24"/>
          <w:szCs w:val="24"/>
        </w:rPr>
        <w:t>квалифицированными</w:t>
      </w:r>
      <w:r>
        <w:rPr>
          <w:spacing w:val="80"/>
          <w:sz w:val="24"/>
          <w:szCs w:val="24"/>
        </w:rPr>
        <w:t xml:space="preserve"> </w:t>
      </w:r>
      <w:r>
        <w:rPr>
          <w:sz w:val="24"/>
          <w:szCs w:val="24"/>
        </w:rPr>
        <w:t>специалистами</w:t>
      </w:r>
      <w:r>
        <w:rPr>
          <w:spacing w:val="80"/>
          <w:sz w:val="24"/>
          <w:szCs w:val="24"/>
        </w:rPr>
        <w:t xml:space="preserve"> </w:t>
      </w:r>
      <w:r>
        <w:rPr>
          <w:sz w:val="24"/>
          <w:szCs w:val="24"/>
        </w:rPr>
        <w:t>(педагогом-психологом,</w:t>
      </w:r>
      <w:r>
        <w:rPr>
          <w:spacing w:val="80"/>
          <w:sz w:val="24"/>
          <w:szCs w:val="24"/>
        </w:rPr>
        <w:t xml:space="preserve"> </w:t>
      </w:r>
      <w:r>
        <w:rPr>
          <w:sz w:val="24"/>
          <w:szCs w:val="24"/>
        </w:rPr>
        <w:t>учителем-логопедом,</w:t>
      </w:r>
      <w:r>
        <w:rPr>
          <w:spacing w:val="80"/>
          <w:sz w:val="24"/>
          <w:szCs w:val="24"/>
        </w:rPr>
        <w:t xml:space="preserve"> </w:t>
      </w:r>
      <w:r>
        <w:rPr>
          <w:sz w:val="24"/>
          <w:szCs w:val="24"/>
        </w:rPr>
        <w:t>учителем- дефектологом, тьютором, социальным педагогом) участников образовательных отношений:</w:t>
      </w:r>
    </w:p>
    <w:p w14:paraId="4E394327">
      <w:pPr>
        <w:rPr>
          <w:i/>
          <w:sz w:val="24"/>
          <w:szCs w:val="24"/>
        </w:rPr>
      </w:pPr>
      <w:r>
        <w:rPr>
          <w:i/>
          <w:sz w:val="24"/>
          <w:szCs w:val="24"/>
        </w:rPr>
        <w:t>-формирование</w:t>
      </w:r>
      <w:r>
        <w:rPr>
          <w:i/>
          <w:spacing w:val="-8"/>
          <w:sz w:val="24"/>
          <w:szCs w:val="24"/>
        </w:rPr>
        <w:t xml:space="preserve"> </w:t>
      </w:r>
      <w:r>
        <w:rPr>
          <w:i/>
          <w:sz w:val="24"/>
          <w:szCs w:val="24"/>
        </w:rPr>
        <w:t>и</w:t>
      </w:r>
      <w:r>
        <w:rPr>
          <w:i/>
          <w:spacing w:val="-8"/>
          <w:sz w:val="24"/>
          <w:szCs w:val="24"/>
        </w:rPr>
        <w:t xml:space="preserve"> </w:t>
      </w:r>
      <w:r>
        <w:rPr>
          <w:i/>
          <w:sz w:val="24"/>
          <w:szCs w:val="24"/>
        </w:rPr>
        <w:t>развитие</w:t>
      </w:r>
      <w:r>
        <w:rPr>
          <w:i/>
          <w:spacing w:val="-7"/>
          <w:sz w:val="24"/>
          <w:szCs w:val="24"/>
        </w:rPr>
        <w:t xml:space="preserve"> </w:t>
      </w:r>
      <w:r>
        <w:rPr>
          <w:i/>
          <w:sz w:val="24"/>
          <w:szCs w:val="24"/>
        </w:rPr>
        <w:t>психолого-педагогической</w:t>
      </w:r>
      <w:r>
        <w:rPr>
          <w:i/>
          <w:spacing w:val="-7"/>
          <w:sz w:val="24"/>
          <w:szCs w:val="24"/>
        </w:rPr>
        <w:t xml:space="preserve"> </w:t>
      </w:r>
      <w:r>
        <w:rPr>
          <w:i/>
          <w:spacing w:val="-2"/>
          <w:sz w:val="24"/>
          <w:szCs w:val="24"/>
        </w:rPr>
        <w:t>компетентности:</w:t>
      </w:r>
    </w:p>
    <w:tbl>
      <w:tblPr>
        <w:tblStyle w:val="8"/>
        <w:tblW w:w="9702"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82"/>
        <w:gridCol w:w="3508"/>
        <w:gridCol w:w="2568"/>
        <w:gridCol w:w="1744"/>
      </w:tblGrid>
      <w:tr w14:paraId="2F493A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1882" w:type="dxa"/>
          </w:tcPr>
          <w:p w14:paraId="702B5EC2">
            <w:pPr>
              <w:pStyle w:val="16"/>
              <w:ind w:left="0"/>
              <w:rPr>
                <w:sz w:val="24"/>
                <w:szCs w:val="24"/>
              </w:rPr>
            </w:pPr>
            <w:r>
              <w:rPr>
                <w:spacing w:val="-2"/>
                <w:sz w:val="24"/>
                <w:szCs w:val="24"/>
              </w:rPr>
              <w:t>компетенции</w:t>
            </w:r>
          </w:p>
        </w:tc>
        <w:tc>
          <w:tcPr>
            <w:tcW w:w="3508" w:type="dxa"/>
          </w:tcPr>
          <w:p w14:paraId="38B44AE8">
            <w:pPr>
              <w:pStyle w:val="16"/>
              <w:ind w:left="0"/>
              <w:rPr>
                <w:sz w:val="24"/>
                <w:szCs w:val="24"/>
              </w:rPr>
            </w:pPr>
            <w:r>
              <w:rPr>
                <w:sz w:val="24"/>
                <w:szCs w:val="24"/>
              </w:rPr>
              <w:t>Психологические</w:t>
            </w:r>
            <w:r>
              <w:rPr>
                <w:spacing w:val="-12"/>
                <w:sz w:val="24"/>
                <w:szCs w:val="24"/>
              </w:rPr>
              <w:t xml:space="preserve"> </w:t>
            </w:r>
            <w:r>
              <w:rPr>
                <w:spacing w:val="-2"/>
                <w:sz w:val="24"/>
                <w:szCs w:val="24"/>
              </w:rPr>
              <w:t>мероприятия</w:t>
            </w:r>
          </w:p>
        </w:tc>
        <w:tc>
          <w:tcPr>
            <w:tcW w:w="2568" w:type="dxa"/>
          </w:tcPr>
          <w:p w14:paraId="25F0FC32">
            <w:pPr>
              <w:pStyle w:val="16"/>
              <w:ind w:left="0"/>
              <w:rPr>
                <w:sz w:val="24"/>
                <w:szCs w:val="24"/>
              </w:rPr>
            </w:pPr>
            <w:r>
              <w:rPr>
                <w:sz w:val="24"/>
                <w:szCs w:val="24"/>
              </w:rPr>
              <w:t>Педагогические</w:t>
            </w:r>
            <w:r>
              <w:rPr>
                <w:spacing w:val="-8"/>
                <w:sz w:val="24"/>
                <w:szCs w:val="24"/>
              </w:rPr>
              <w:t xml:space="preserve"> </w:t>
            </w:r>
            <w:r>
              <w:rPr>
                <w:spacing w:val="-2"/>
                <w:sz w:val="24"/>
                <w:szCs w:val="24"/>
              </w:rPr>
              <w:t>мероприятия</w:t>
            </w:r>
          </w:p>
        </w:tc>
        <w:tc>
          <w:tcPr>
            <w:tcW w:w="1744" w:type="dxa"/>
          </w:tcPr>
          <w:p w14:paraId="2DDC1BDD">
            <w:pPr>
              <w:pStyle w:val="16"/>
              <w:ind w:left="0"/>
              <w:rPr>
                <w:sz w:val="24"/>
                <w:szCs w:val="24"/>
              </w:rPr>
            </w:pPr>
            <w:r>
              <w:rPr>
                <w:sz w:val="24"/>
                <w:szCs w:val="24"/>
              </w:rPr>
              <w:t>Совместная</w:t>
            </w:r>
            <w:r>
              <w:rPr>
                <w:spacing w:val="-9"/>
                <w:sz w:val="24"/>
                <w:szCs w:val="24"/>
              </w:rPr>
              <w:t xml:space="preserve"> </w:t>
            </w:r>
            <w:r>
              <w:rPr>
                <w:spacing w:val="-2"/>
                <w:sz w:val="24"/>
                <w:szCs w:val="24"/>
              </w:rPr>
              <w:t>деятельность</w:t>
            </w:r>
          </w:p>
        </w:tc>
      </w:tr>
      <w:tr w14:paraId="22A37E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6" w:hRule="atLeast"/>
        </w:trPr>
        <w:tc>
          <w:tcPr>
            <w:tcW w:w="1882" w:type="dxa"/>
          </w:tcPr>
          <w:p w14:paraId="36F33F6B">
            <w:pPr>
              <w:pStyle w:val="16"/>
              <w:ind w:left="0"/>
              <w:rPr>
                <w:sz w:val="24"/>
                <w:szCs w:val="24"/>
              </w:rPr>
            </w:pPr>
            <w:r>
              <w:rPr>
                <w:spacing w:val="-10"/>
                <w:sz w:val="24"/>
                <w:szCs w:val="24"/>
              </w:rPr>
              <w:t>У</w:t>
            </w:r>
          </w:p>
          <w:p w14:paraId="62AD4DCB">
            <w:pPr>
              <w:pStyle w:val="16"/>
              <w:ind w:left="0"/>
              <w:rPr>
                <w:sz w:val="24"/>
                <w:szCs w:val="24"/>
              </w:rPr>
            </w:pPr>
            <w:r>
              <w:rPr>
                <w:spacing w:val="-2"/>
                <w:sz w:val="24"/>
                <w:szCs w:val="24"/>
              </w:rPr>
              <w:t>педагогических работников</w:t>
            </w:r>
          </w:p>
        </w:tc>
        <w:tc>
          <w:tcPr>
            <w:tcW w:w="3508" w:type="dxa"/>
          </w:tcPr>
          <w:p w14:paraId="07389CCC">
            <w:pPr>
              <w:pStyle w:val="16"/>
              <w:numPr>
                <w:ilvl w:val="0"/>
                <w:numId w:val="25"/>
              </w:numPr>
              <w:tabs>
                <w:tab w:val="left" w:pos="812"/>
              </w:tabs>
              <w:ind w:left="0" w:firstLine="360"/>
              <w:jc w:val="both"/>
              <w:rPr>
                <w:sz w:val="24"/>
                <w:szCs w:val="24"/>
              </w:rPr>
            </w:pPr>
            <w:r>
              <w:rPr>
                <w:sz w:val="24"/>
                <w:szCs w:val="24"/>
              </w:rPr>
              <w:t xml:space="preserve">Круглый стол (в рамках педагогического совета) </w:t>
            </w:r>
          </w:p>
          <w:p w14:paraId="26BF699B">
            <w:pPr>
              <w:pStyle w:val="16"/>
              <w:numPr>
                <w:ilvl w:val="0"/>
                <w:numId w:val="25"/>
              </w:numPr>
              <w:tabs>
                <w:tab w:val="left" w:pos="812"/>
              </w:tabs>
              <w:ind w:left="0" w:firstLine="360"/>
              <w:jc w:val="both"/>
              <w:rPr>
                <w:sz w:val="24"/>
                <w:szCs w:val="24"/>
              </w:rPr>
            </w:pPr>
            <w:r>
              <w:rPr>
                <w:sz w:val="24"/>
                <w:szCs w:val="24"/>
              </w:rPr>
              <w:t xml:space="preserve">Семинар – практикум </w:t>
            </w:r>
          </w:p>
          <w:p w14:paraId="0A028FAF">
            <w:pPr>
              <w:pStyle w:val="16"/>
              <w:numPr>
                <w:ilvl w:val="0"/>
                <w:numId w:val="25"/>
              </w:numPr>
              <w:tabs>
                <w:tab w:val="left" w:pos="812"/>
              </w:tabs>
              <w:ind w:left="0" w:firstLine="360"/>
              <w:jc w:val="both"/>
              <w:rPr>
                <w:sz w:val="24"/>
                <w:szCs w:val="24"/>
              </w:rPr>
            </w:pPr>
            <w:r>
              <w:rPr>
                <w:sz w:val="24"/>
                <w:szCs w:val="24"/>
              </w:rPr>
              <w:t xml:space="preserve">Семинар </w:t>
            </w:r>
          </w:p>
          <w:p w14:paraId="2460FF3C">
            <w:pPr>
              <w:pStyle w:val="16"/>
              <w:numPr>
                <w:ilvl w:val="0"/>
                <w:numId w:val="25"/>
              </w:numPr>
              <w:tabs>
                <w:tab w:val="left" w:pos="812"/>
              </w:tabs>
              <w:ind w:left="0" w:firstLine="360"/>
              <w:jc w:val="both"/>
              <w:rPr>
                <w:sz w:val="24"/>
                <w:szCs w:val="24"/>
              </w:rPr>
            </w:pPr>
            <w:r>
              <w:rPr>
                <w:sz w:val="24"/>
                <w:szCs w:val="24"/>
              </w:rPr>
              <w:t>Психологический тренинг для учителей начальной школы</w:t>
            </w:r>
          </w:p>
          <w:p w14:paraId="17B651DF">
            <w:pPr>
              <w:pStyle w:val="16"/>
              <w:numPr>
                <w:ilvl w:val="0"/>
                <w:numId w:val="25"/>
              </w:numPr>
              <w:tabs>
                <w:tab w:val="left" w:pos="812"/>
              </w:tabs>
              <w:ind w:left="0" w:firstLine="360"/>
              <w:jc w:val="both"/>
              <w:rPr>
                <w:sz w:val="24"/>
                <w:szCs w:val="24"/>
              </w:rPr>
            </w:pPr>
            <w:r>
              <w:rPr>
                <w:sz w:val="24"/>
                <w:szCs w:val="24"/>
              </w:rPr>
              <w:t>Психологическое</w:t>
            </w:r>
            <w:r>
              <w:rPr>
                <w:spacing w:val="60"/>
                <w:sz w:val="24"/>
                <w:szCs w:val="24"/>
              </w:rPr>
              <w:t xml:space="preserve">  </w:t>
            </w:r>
            <w:r>
              <w:rPr>
                <w:sz w:val="24"/>
                <w:szCs w:val="24"/>
              </w:rPr>
              <w:t>занятие</w:t>
            </w:r>
            <w:r>
              <w:rPr>
                <w:spacing w:val="60"/>
                <w:sz w:val="24"/>
                <w:szCs w:val="24"/>
              </w:rPr>
              <w:t xml:space="preserve">  </w:t>
            </w:r>
            <w:r>
              <w:rPr>
                <w:sz w:val="24"/>
                <w:szCs w:val="24"/>
              </w:rPr>
              <w:t>для</w:t>
            </w:r>
            <w:r>
              <w:rPr>
                <w:spacing w:val="60"/>
                <w:sz w:val="24"/>
                <w:szCs w:val="24"/>
              </w:rPr>
              <w:t xml:space="preserve">  </w:t>
            </w:r>
            <w:r>
              <w:rPr>
                <w:spacing w:val="-2"/>
                <w:sz w:val="24"/>
                <w:szCs w:val="24"/>
              </w:rPr>
              <w:t xml:space="preserve">учителей </w:t>
            </w:r>
            <w:r>
              <w:rPr>
                <w:sz w:val="24"/>
                <w:szCs w:val="24"/>
              </w:rPr>
              <w:t>среднего звена</w:t>
            </w:r>
          </w:p>
        </w:tc>
        <w:tc>
          <w:tcPr>
            <w:tcW w:w="2568" w:type="dxa"/>
          </w:tcPr>
          <w:p w14:paraId="457EF32C">
            <w:pPr>
              <w:pStyle w:val="16"/>
              <w:numPr>
                <w:ilvl w:val="0"/>
                <w:numId w:val="26"/>
              </w:numPr>
              <w:tabs>
                <w:tab w:val="left" w:pos="814"/>
                <w:tab w:val="left" w:pos="3212"/>
              </w:tabs>
              <w:ind w:left="0" w:hanging="707"/>
              <w:jc w:val="both"/>
              <w:rPr>
                <w:spacing w:val="-2"/>
                <w:sz w:val="24"/>
                <w:szCs w:val="24"/>
              </w:rPr>
            </w:pPr>
            <w:r>
              <w:rPr>
                <w:sz w:val="24"/>
                <w:szCs w:val="24"/>
              </w:rPr>
              <w:t xml:space="preserve">Семинар для молодых специалистов (педагогов) </w:t>
            </w:r>
          </w:p>
          <w:p w14:paraId="1963A96D">
            <w:pPr>
              <w:pStyle w:val="16"/>
              <w:numPr>
                <w:ilvl w:val="0"/>
                <w:numId w:val="26"/>
              </w:numPr>
              <w:tabs>
                <w:tab w:val="left" w:pos="814"/>
                <w:tab w:val="left" w:pos="3212"/>
              </w:tabs>
              <w:ind w:left="0" w:hanging="707"/>
              <w:jc w:val="both"/>
              <w:rPr>
                <w:sz w:val="24"/>
                <w:szCs w:val="24"/>
              </w:rPr>
            </w:pPr>
            <w:r>
              <w:rPr>
                <w:spacing w:val="-2"/>
                <w:sz w:val="24"/>
                <w:szCs w:val="24"/>
              </w:rPr>
              <w:t>Педагогический совет</w:t>
            </w:r>
          </w:p>
          <w:p w14:paraId="7F9876F2">
            <w:pPr>
              <w:pStyle w:val="16"/>
              <w:tabs>
                <w:tab w:val="left" w:pos="814"/>
              </w:tabs>
              <w:ind w:left="0"/>
              <w:rPr>
                <w:sz w:val="24"/>
                <w:szCs w:val="24"/>
              </w:rPr>
            </w:pPr>
            <w:r>
              <w:rPr>
                <w:sz w:val="24"/>
                <w:szCs w:val="24"/>
              </w:rPr>
              <w:t xml:space="preserve">Педагогический семинар </w:t>
            </w:r>
          </w:p>
        </w:tc>
        <w:tc>
          <w:tcPr>
            <w:tcW w:w="1744" w:type="dxa"/>
          </w:tcPr>
          <w:p w14:paraId="2B90B687">
            <w:pPr>
              <w:pStyle w:val="16"/>
              <w:ind w:left="0"/>
              <w:rPr>
                <w:sz w:val="24"/>
                <w:szCs w:val="24"/>
              </w:rPr>
            </w:pPr>
            <w:r>
              <w:rPr>
                <w:sz w:val="24"/>
                <w:szCs w:val="24"/>
              </w:rPr>
              <w:t>Педагогические</w:t>
            </w:r>
            <w:r>
              <w:rPr>
                <w:spacing w:val="-10"/>
                <w:sz w:val="24"/>
                <w:szCs w:val="24"/>
              </w:rPr>
              <w:t xml:space="preserve"> </w:t>
            </w:r>
            <w:r>
              <w:rPr>
                <w:spacing w:val="-2"/>
                <w:sz w:val="24"/>
                <w:szCs w:val="24"/>
              </w:rPr>
              <w:t>советы;</w:t>
            </w:r>
          </w:p>
          <w:p w14:paraId="6521B965">
            <w:pPr>
              <w:pStyle w:val="16"/>
              <w:ind w:left="0"/>
              <w:rPr>
                <w:sz w:val="24"/>
                <w:szCs w:val="24"/>
              </w:rPr>
            </w:pPr>
            <w:r>
              <w:rPr>
                <w:sz w:val="24"/>
                <w:szCs w:val="24"/>
              </w:rPr>
              <w:t xml:space="preserve">«Круглые» столы; </w:t>
            </w:r>
            <w:r>
              <w:rPr>
                <w:spacing w:val="-2"/>
                <w:sz w:val="24"/>
                <w:szCs w:val="24"/>
              </w:rPr>
              <w:t>Семинары-практикумы;</w:t>
            </w:r>
          </w:p>
        </w:tc>
      </w:tr>
      <w:tr w14:paraId="08DD7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1882" w:type="dxa"/>
          </w:tcPr>
          <w:p w14:paraId="3E69B34A">
            <w:pPr>
              <w:pStyle w:val="16"/>
              <w:tabs>
                <w:tab w:val="left" w:pos="803"/>
              </w:tabs>
              <w:ind w:left="0"/>
              <w:rPr>
                <w:sz w:val="24"/>
                <w:szCs w:val="24"/>
              </w:rPr>
            </w:pPr>
            <w:r>
              <w:rPr>
                <w:spacing w:val="-10"/>
                <w:sz w:val="24"/>
                <w:szCs w:val="24"/>
              </w:rPr>
              <w:t>У</w:t>
            </w:r>
            <w:r>
              <w:rPr>
                <w:sz w:val="24"/>
                <w:szCs w:val="24"/>
              </w:rPr>
              <w:t xml:space="preserve"> </w:t>
            </w:r>
            <w:r>
              <w:rPr>
                <w:spacing w:val="-2"/>
                <w:sz w:val="24"/>
                <w:szCs w:val="24"/>
              </w:rPr>
              <w:t>родителей</w:t>
            </w:r>
          </w:p>
          <w:p w14:paraId="7163442B">
            <w:pPr>
              <w:pStyle w:val="16"/>
              <w:ind w:left="0"/>
              <w:rPr>
                <w:sz w:val="24"/>
                <w:szCs w:val="24"/>
              </w:rPr>
            </w:pPr>
            <w:r>
              <w:rPr>
                <w:spacing w:val="-2"/>
                <w:sz w:val="24"/>
                <w:szCs w:val="24"/>
              </w:rPr>
              <w:t>(законных</w:t>
            </w:r>
          </w:p>
        </w:tc>
        <w:tc>
          <w:tcPr>
            <w:tcW w:w="3508" w:type="dxa"/>
          </w:tcPr>
          <w:p w14:paraId="5D8BA4F0">
            <w:pPr>
              <w:pStyle w:val="16"/>
              <w:numPr>
                <w:ilvl w:val="0"/>
                <w:numId w:val="27"/>
              </w:numPr>
              <w:tabs>
                <w:tab w:val="left" w:pos="623"/>
                <w:tab w:val="left" w:pos="2240"/>
                <w:tab w:val="left" w:pos="3437"/>
                <w:tab w:val="left" w:pos="4095"/>
              </w:tabs>
              <w:ind w:left="0"/>
              <w:rPr>
                <w:sz w:val="24"/>
                <w:szCs w:val="24"/>
              </w:rPr>
            </w:pPr>
            <w:r>
              <w:rPr>
                <w:spacing w:val="-2"/>
                <w:sz w:val="24"/>
                <w:szCs w:val="24"/>
              </w:rPr>
              <w:t>Родительские</w:t>
            </w:r>
            <w:r>
              <w:rPr>
                <w:sz w:val="24"/>
                <w:szCs w:val="24"/>
              </w:rPr>
              <w:t xml:space="preserve"> </w:t>
            </w:r>
            <w:r>
              <w:rPr>
                <w:spacing w:val="-2"/>
                <w:sz w:val="24"/>
                <w:szCs w:val="24"/>
              </w:rPr>
              <w:t>собрания</w:t>
            </w:r>
            <w:r>
              <w:rPr>
                <w:sz w:val="24"/>
                <w:szCs w:val="24"/>
              </w:rPr>
              <w:t xml:space="preserve"> </w:t>
            </w:r>
            <w:r>
              <w:rPr>
                <w:spacing w:val="-5"/>
                <w:sz w:val="24"/>
                <w:szCs w:val="24"/>
              </w:rPr>
              <w:t>для</w:t>
            </w:r>
            <w:r>
              <w:rPr>
                <w:sz w:val="24"/>
                <w:szCs w:val="24"/>
              </w:rPr>
              <w:t xml:space="preserve"> </w:t>
            </w:r>
            <w:r>
              <w:rPr>
                <w:spacing w:val="-2"/>
                <w:sz w:val="24"/>
                <w:szCs w:val="24"/>
              </w:rPr>
              <w:t>родителей</w:t>
            </w:r>
          </w:p>
          <w:p w14:paraId="0B0C72E4">
            <w:pPr>
              <w:pStyle w:val="16"/>
              <w:ind w:left="0"/>
              <w:rPr>
                <w:sz w:val="24"/>
                <w:szCs w:val="24"/>
              </w:rPr>
            </w:pPr>
            <w:r>
              <w:rPr>
                <w:sz w:val="24"/>
                <w:szCs w:val="24"/>
              </w:rPr>
              <w:t>пятиклассников</w:t>
            </w:r>
            <w:r>
              <w:rPr>
                <w:spacing w:val="73"/>
                <w:w w:val="150"/>
                <w:sz w:val="24"/>
                <w:szCs w:val="24"/>
              </w:rPr>
              <w:t xml:space="preserve"> </w:t>
            </w:r>
            <w:r>
              <w:rPr>
                <w:sz w:val="24"/>
                <w:szCs w:val="24"/>
              </w:rPr>
              <w:t>с</w:t>
            </w:r>
            <w:r>
              <w:rPr>
                <w:spacing w:val="75"/>
                <w:w w:val="150"/>
                <w:sz w:val="24"/>
                <w:szCs w:val="24"/>
              </w:rPr>
              <w:t xml:space="preserve"> </w:t>
            </w:r>
            <w:r>
              <w:rPr>
                <w:sz w:val="24"/>
                <w:szCs w:val="24"/>
              </w:rPr>
              <w:t>участием</w:t>
            </w:r>
            <w:r>
              <w:rPr>
                <w:spacing w:val="75"/>
                <w:w w:val="150"/>
                <w:sz w:val="24"/>
                <w:szCs w:val="24"/>
              </w:rPr>
              <w:t xml:space="preserve"> </w:t>
            </w:r>
            <w:r>
              <w:rPr>
                <w:sz w:val="24"/>
                <w:szCs w:val="24"/>
              </w:rPr>
              <w:t>психолога</w:t>
            </w:r>
            <w:r>
              <w:rPr>
                <w:spacing w:val="75"/>
                <w:w w:val="150"/>
                <w:sz w:val="24"/>
                <w:szCs w:val="24"/>
              </w:rPr>
              <w:t xml:space="preserve"> </w:t>
            </w:r>
            <w:r>
              <w:rPr>
                <w:sz w:val="24"/>
                <w:szCs w:val="24"/>
              </w:rPr>
              <w:t>на</w:t>
            </w:r>
            <w:r>
              <w:rPr>
                <w:spacing w:val="73"/>
                <w:w w:val="150"/>
                <w:sz w:val="24"/>
                <w:szCs w:val="24"/>
              </w:rPr>
              <w:t xml:space="preserve"> </w:t>
            </w:r>
            <w:r>
              <w:rPr>
                <w:spacing w:val="-4"/>
                <w:sz w:val="24"/>
                <w:szCs w:val="24"/>
              </w:rPr>
              <w:t>тему:</w:t>
            </w:r>
          </w:p>
        </w:tc>
        <w:tc>
          <w:tcPr>
            <w:tcW w:w="2568" w:type="dxa"/>
          </w:tcPr>
          <w:p w14:paraId="05217FFB">
            <w:pPr>
              <w:pStyle w:val="16"/>
              <w:numPr>
                <w:ilvl w:val="0"/>
                <w:numId w:val="28"/>
              </w:numPr>
              <w:tabs>
                <w:tab w:val="left" w:pos="357"/>
              </w:tabs>
              <w:ind w:left="0" w:hanging="250"/>
              <w:rPr>
                <w:sz w:val="24"/>
                <w:szCs w:val="24"/>
              </w:rPr>
            </w:pPr>
            <w:r>
              <w:rPr>
                <w:sz w:val="24"/>
                <w:szCs w:val="24"/>
              </w:rPr>
              <w:t>Родительские</w:t>
            </w:r>
            <w:r>
              <w:rPr>
                <w:spacing w:val="3"/>
                <w:sz w:val="24"/>
                <w:szCs w:val="24"/>
              </w:rPr>
              <w:t xml:space="preserve"> </w:t>
            </w:r>
            <w:r>
              <w:rPr>
                <w:sz w:val="24"/>
                <w:szCs w:val="24"/>
              </w:rPr>
              <w:t>собрания</w:t>
            </w:r>
            <w:r>
              <w:rPr>
                <w:spacing w:val="5"/>
                <w:sz w:val="24"/>
                <w:szCs w:val="24"/>
              </w:rPr>
              <w:t xml:space="preserve"> </w:t>
            </w:r>
            <w:r>
              <w:rPr>
                <w:sz w:val="24"/>
                <w:szCs w:val="24"/>
              </w:rPr>
              <w:t>с</w:t>
            </w:r>
            <w:r>
              <w:rPr>
                <w:spacing w:val="7"/>
                <w:sz w:val="24"/>
                <w:szCs w:val="24"/>
              </w:rPr>
              <w:t xml:space="preserve"> </w:t>
            </w:r>
            <w:r>
              <w:rPr>
                <w:spacing w:val="-2"/>
                <w:sz w:val="24"/>
                <w:szCs w:val="24"/>
              </w:rPr>
              <w:t>классным</w:t>
            </w:r>
          </w:p>
          <w:p w14:paraId="5D9B47F6">
            <w:pPr>
              <w:pStyle w:val="16"/>
              <w:tabs>
                <w:tab w:val="left" w:pos="2264"/>
                <w:tab w:val="left" w:pos="3212"/>
              </w:tabs>
              <w:ind w:left="0"/>
              <w:rPr>
                <w:sz w:val="24"/>
                <w:szCs w:val="24"/>
              </w:rPr>
            </w:pPr>
            <w:r>
              <w:rPr>
                <w:spacing w:val="-2"/>
                <w:sz w:val="24"/>
                <w:szCs w:val="24"/>
              </w:rPr>
              <w:t>руководителем</w:t>
            </w:r>
            <w:r>
              <w:rPr>
                <w:sz w:val="24"/>
                <w:szCs w:val="24"/>
              </w:rPr>
              <w:t xml:space="preserve"> </w:t>
            </w:r>
          </w:p>
        </w:tc>
        <w:tc>
          <w:tcPr>
            <w:tcW w:w="1744" w:type="dxa"/>
          </w:tcPr>
          <w:p w14:paraId="685302EF">
            <w:pPr>
              <w:pStyle w:val="16"/>
              <w:tabs>
                <w:tab w:val="left" w:pos="2302"/>
              </w:tabs>
              <w:ind w:left="0"/>
              <w:rPr>
                <w:sz w:val="24"/>
                <w:szCs w:val="24"/>
              </w:rPr>
            </w:pPr>
            <w:r>
              <w:rPr>
                <w:spacing w:val="-2"/>
                <w:sz w:val="24"/>
                <w:szCs w:val="24"/>
              </w:rPr>
              <w:t>Общешкольные</w:t>
            </w:r>
            <w:r>
              <w:rPr>
                <w:sz w:val="24"/>
                <w:szCs w:val="24"/>
              </w:rPr>
              <w:t xml:space="preserve"> </w:t>
            </w:r>
            <w:r>
              <w:rPr>
                <w:spacing w:val="-2"/>
                <w:sz w:val="24"/>
                <w:szCs w:val="24"/>
              </w:rPr>
              <w:t>родительские</w:t>
            </w:r>
          </w:p>
          <w:p w14:paraId="25B5C9E7">
            <w:pPr>
              <w:pStyle w:val="16"/>
              <w:ind w:left="0"/>
              <w:rPr>
                <w:sz w:val="24"/>
                <w:szCs w:val="24"/>
              </w:rPr>
            </w:pPr>
            <w:r>
              <w:rPr>
                <w:spacing w:val="-2"/>
                <w:sz w:val="24"/>
                <w:szCs w:val="24"/>
              </w:rPr>
              <w:t>собрания;</w:t>
            </w:r>
          </w:p>
        </w:tc>
      </w:tr>
      <w:tr w14:paraId="107BE9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9" w:hRule="atLeast"/>
        </w:trPr>
        <w:tc>
          <w:tcPr>
            <w:tcW w:w="1882" w:type="dxa"/>
          </w:tcPr>
          <w:p w14:paraId="45D8BF1B">
            <w:pPr>
              <w:pStyle w:val="16"/>
              <w:ind w:left="0"/>
              <w:rPr>
                <w:sz w:val="24"/>
                <w:szCs w:val="24"/>
              </w:rPr>
            </w:pPr>
            <w:r>
              <w:rPr>
                <w:spacing w:val="-2"/>
                <w:sz w:val="24"/>
                <w:szCs w:val="24"/>
              </w:rPr>
              <w:t>представителей)</w:t>
            </w:r>
          </w:p>
        </w:tc>
        <w:tc>
          <w:tcPr>
            <w:tcW w:w="3508" w:type="dxa"/>
          </w:tcPr>
          <w:p w14:paraId="20DE9A4E">
            <w:pPr>
              <w:pStyle w:val="16"/>
              <w:ind w:left="0"/>
              <w:jc w:val="both"/>
              <w:rPr>
                <w:sz w:val="24"/>
                <w:szCs w:val="24"/>
              </w:rPr>
            </w:pPr>
            <w:r>
              <w:rPr>
                <w:sz w:val="24"/>
                <w:szCs w:val="24"/>
              </w:rPr>
              <w:t>«Адаптация пятиклассников. Как помочь ребенку справиться с трудностями школьной адаптации»;</w:t>
            </w:r>
          </w:p>
          <w:p w14:paraId="37E23BCB">
            <w:pPr>
              <w:pStyle w:val="16"/>
              <w:numPr>
                <w:ilvl w:val="0"/>
                <w:numId w:val="29"/>
              </w:numPr>
              <w:tabs>
                <w:tab w:val="left" w:pos="346"/>
              </w:tabs>
              <w:ind w:left="0" w:firstLine="0"/>
              <w:jc w:val="both"/>
              <w:rPr>
                <w:sz w:val="24"/>
                <w:szCs w:val="24"/>
              </w:rPr>
            </w:pPr>
            <w:r>
              <w:rPr>
                <w:sz w:val="24"/>
                <w:szCs w:val="24"/>
              </w:rPr>
              <w:t>Родительские</w:t>
            </w:r>
            <w:r>
              <w:rPr>
                <w:spacing w:val="-4"/>
                <w:sz w:val="24"/>
                <w:szCs w:val="24"/>
              </w:rPr>
              <w:t xml:space="preserve"> </w:t>
            </w:r>
            <w:r>
              <w:rPr>
                <w:sz w:val="24"/>
                <w:szCs w:val="24"/>
              </w:rPr>
              <w:t>собрания</w:t>
            </w:r>
            <w:r>
              <w:rPr>
                <w:spacing w:val="-7"/>
                <w:sz w:val="24"/>
                <w:szCs w:val="24"/>
              </w:rPr>
              <w:t xml:space="preserve"> </w:t>
            </w:r>
            <w:r>
              <w:rPr>
                <w:sz w:val="24"/>
                <w:szCs w:val="24"/>
              </w:rPr>
              <w:t>для</w:t>
            </w:r>
            <w:r>
              <w:rPr>
                <w:spacing w:val="-4"/>
                <w:sz w:val="24"/>
                <w:szCs w:val="24"/>
              </w:rPr>
              <w:t xml:space="preserve"> </w:t>
            </w:r>
            <w:r>
              <w:rPr>
                <w:sz w:val="24"/>
                <w:szCs w:val="24"/>
              </w:rPr>
              <w:t>родителей</w:t>
            </w:r>
            <w:r>
              <w:rPr>
                <w:spacing w:val="-4"/>
                <w:sz w:val="24"/>
                <w:szCs w:val="24"/>
              </w:rPr>
              <w:t xml:space="preserve"> </w:t>
            </w:r>
            <w:r>
              <w:rPr>
                <w:sz w:val="24"/>
                <w:szCs w:val="24"/>
              </w:rPr>
              <w:t>учеников</w:t>
            </w:r>
            <w:r>
              <w:rPr>
                <w:spacing w:val="-5"/>
                <w:sz w:val="24"/>
                <w:szCs w:val="24"/>
              </w:rPr>
              <w:t xml:space="preserve"> </w:t>
            </w:r>
            <w:r>
              <w:rPr>
                <w:sz w:val="24"/>
                <w:szCs w:val="24"/>
              </w:rPr>
              <w:t>9 классов</w:t>
            </w:r>
            <w:r>
              <w:rPr>
                <w:spacing w:val="40"/>
                <w:sz w:val="24"/>
                <w:szCs w:val="24"/>
              </w:rPr>
              <w:t xml:space="preserve"> </w:t>
            </w:r>
          </w:p>
          <w:p w14:paraId="56D6B610">
            <w:pPr>
              <w:pStyle w:val="16"/>
              <w:numPr>
                <w:ilvl w:val="0"/>
                <w:numId w:val="29"/>
              </w:numPr>
              <w:tabs>
                <w:tab w:val="left" w:pos="346"/>
              </w:tabs>
              <w:ind w:left="0" w:firstLine="0"/>
              <w:jc w:val="both"/>
              <w:rPr>
                <w:sz w:val="24"/>
                <w:szCs w:val="24"/>
              </w:rPr>
            </w:pPr>
            <w:r>
              <w:rPr>
                <w:sz w:val="24"/>
                <w:szCs w:val="24"/>
              </w:rPr>
              <w:t>Индивидуальные</w:t>
            </w:r>
            <w:r>
              <w:rPr>
                <w:spacing w:val="-6"/>
                <w:sz w:val="24"/>
                <w:szCs w:val="24"/>
              </w:rPr>
              <w:t xml:space="preserve"> </w:t>
            </w:r>
            <w:r>
              <w:rPr>
                <w:sz w:val="24"/>
                <w:szCs w:val="24"/>
              </w:rPr>
              <w:t xml:space="preserve">психологические консультации родителей по проблемам воспитания, обучения (по запросу родителей и рекомендации классных </w:t>
            </w:r>
            <w:r>
              <w:rPr>
                <w:spacing w:val="-2"/>
                <w:sz w:val="24"/>
                <w:szCs w:val="24"/>
              </w:rPr>
              <w:t>руководителей)</w:t>
            </w:r>
          </w:p>
        </w:tc>
        <w:tc>
          <w:tcPr>
            <w:tcW w:w="2568" w:type="dxa"/>
          </w:tcPr>
          <w:p w14:paraId="416203E3">
            <w:pPr>
              <w:pStyle w:val="16"/>
              <w:tabs>
                <w:tab w:val="left" w:pos="544"/>
              </w:tabs>
              <w:ind w:left="0"/>
              <w:rPr>
                <w:sz w:val="24"/>
                <w:szCs w:val="24"/>
              </w:rPr>
            </w:pPr>
            <w:r>
              <w:rPr>
                <w:sz w:val="24"/>
                <w:szCs w:val="24"/>
              </w:rPr>
              <w:t xml:space="preserve">Индивидуальные консультации классного руководителя по вопросам освоения ребенком образовательной </w:t>
            </w:r>
            <w:r>
              <w:rPr>
                <w:spacing w:val="-2"/>
                <w:sz w:val="24"/>
                <w:szCs w:val="24"/>
              </w:rPr>
              <w:t>программы;</w:t>
            </w:r>
          </w:p>
          <w:p w14:paraId="4816D7C7">
            <w:pPr>
              <w:pStyle w:val="16"/>
              <w:tabs>
                <w:tab w:val="left" w:pos="669"/>
              </w:tabs>
              <w:ind w:left="0"/>
              <w:rPr>
                <w:sz w:val="24"/>
                <w:szCs w:val="24"/>
              </w:rPr>
            </w:pPr>
            <w:r>
              <w:rPr>
                <w:sz w:val="24"/>
                <w:szCs w:val="24"/>
              </w:rPr>
              <w:t>Вовлечение родителей во внеклассную деятельность</w:t>
            </w:r>
          </w:p>
        </w:tc>
        <w:tc>
          <w:tcPr>
            <w:tcW w:w="1744" w:type="dxa"/>
          </w:tcPr>
          <w:p w14:paraId="489D4709">
            <w:pPr>
              <w:pStyle w:val="16"/>
              <w:tabs>
                <w:tab w:val="left" w:pos="2161"/>
                <w:tab w:val="left" w:pos="2450"/>
              </w:tabs>
              <w:ind w:left="0"/>
              <w:jc w:val="both"/>
              <w:rPr>
                <w:sz w:val="24"/>
                <w:szCs w:val="24"/>
              </w:rPr>
            </w:pPr>
            <w:r>
              <w:rPr>
                <w:spacing w:val="-2"/>
                <w:sz w:val="24"/>
                <w:szCs w:val="24"/>
              </w:rPr>
              <w:t>Проект</w:t>
            </w:r>
            <w:r>
              <w:rPr>
                <w:sz w:val="24"/>
                <w:szCs w:val="24"/>
              </w:rPr>
              <w:t xml:space="preserve"> </w:t>
            </w:r>
            <w:r>
              <w:rPr>
                <w:spacing w:val="-2"/>
                <w:sz w:val="24"/>
                <w:szCs w:val="24"/>
              </w:rPr>
              <w:t>«Родительский университет»</w:t>
            </w:r>
            <w:r>
              <w:rPr>
                <w:sz w:val="24"/>
                <w:szCs w:val="24"/>
              </w:rPr>
              <w:t xml:space="preserve">  </w:t>
            </w:r>
            <w:r>
              <w:rPr>
                <w:spacing w:val="-2"/>
                <w:sz w:val="24"/>
                <w:szCs w:val="24"/>
              </w:rPr>
              <w:t>(психолого-</w:t>
            </w:r>
          </w:p>
          <w:p w14:paraId="162CDA2E">
            <w:pPr>
              <w:pStyle w:val="16"/>
              <w:tabs>
                <w:tab w:val="left" w:pos="2338"/>
              </w:tabs>
              <w:ind w:left="0"/>
              <w:jc w:val="both"/>
              <w:rPr>
                <w:sz w:val="24"/>
                <w:szCs w:val="24"/>
              </w:rPr>
            </w:pPr>
            <w:r>
              <w:rPr>
                <w:spacing w:val="-2"/>
                <w:sz w:val="24"/>
                <w:szCs w:val="24"/>
              </w:rPr>
              <w:t>педагогическое</w:t>
            </w:r>
            <w:r>
              <w:rPr>
                <w:sz w:val="24"/>
                <w:szCs w:val="24"/>
              </w:rPr>
              <w:t xml:space="preserve"> </w:t>
            </w:r>
            <w:r>
              <w:rPr>
                <w:spacing w:val="-2"/>
                <w:sz w:val="24"/>
                <w:szCs w:val="24"/>
              </w:rPr>
              <w:t xml:space="preserve">просвещение </w:t>
            </w:r>
            <w:r>
              <w:rPr>
                <w:sz w:val="24"/>
                <w:szCs w:val="24"/>
              </w:rPr>
              <w:t>родителей</w:t>
            </w:r>
            <w:r>
              <w:rPr>
                <w:spacing w:val="-2"/>
                <w:sz w:val="24"/>
                <w:szCs w:val="24"/>
              </w:rPr>
              <w:t xml:space="preserve"> </w:t>
            </w:r>
            <w:r>
              <w:rPr>
                <w:sz w:val="24"/>
                <w:szCs w:val="24"/>
              </w:rPr>
              <w:t xml:space="preserve">педагогическим составом </w:t>
            </w:r>
            <w:r>
              <w:rPr>
                <w:spacing w:val="-2"/>
                <w:sz w:val="24"/>
                <w:szCs w:val="24"/>
              </w:rPr>
              <w:t>школы)</w:t>
            </w:r>
          </w:p>
          <w:p w14:paraId="174D9867">
            <w:pPr>
              <w:pStyle w:val="16"/>
              <w:ind w:left="0"/>
              <w:jc w:val="both"/>
              <w:rPr>
                <w:sz w:val="24"/>
                <w:szCs w:val="24"/>
              </w:rPr>
            </w:pPr>
            <w:r>
              <w:rPr>
                <w:sz w:val="24"/>
                <w:szCs w:val="24"/>
              </w:rPr>
              <w:t>Создание родительских комитетов классов и школы.</w:t>
            </w:r>
          </w:p>
        </w:tc>
      </w:tr>
    </w:tbl>
    <w:p w14:paraId="2BFD24E6">
      <w:pPr>
        <w:rPr>
          <w:i/>
          <w:sz w:val="24"/>
          <w:szCs w:val="24"/>
        </w:rPr>
      </w:pPr>
      <w:r>
        <w:rPr>
          <w:i/>
          <w:sz w:val="24"/>
          <w:szCs w:val="24"/>
        </w:rPr>
        <w:t>-сохранение</w:t>
      </w:r>
      <w:r>
        <w:rPr>
          <w:i/>
          <w:spacing w:val="-9"/>
          <w:sz w:val="24"/>
          <w:szCs w:val="24"/>
        </w:rPr>
        <w:t xml:space="preserve"> </w:t>
      </w:r>
      <w:r>
        <w:rPr>
          <w:i/>
          <w:sz w:val="24"/>
          <w:szCs w:val="24"/>
        </w:rPr>
        <w:t>и</w:t>
      </w:r>
      <w:r>
        <w:rPr>
          <w:i/>
          <w:spacing w:val="-4"/>
          <w:sz w:val="24"/>
          <w:szCs w:val="24"/>
        </w:rPr>
        <w:t xml:space="preserve"> </w:t>
      </w:r>
      <w:r>
        <w:rPr>
          <w:i/>
          <w:sz w:val="24"/>
          <w:szCs w:val="24"/>
        </w:rPr>
        <w:t>укрепление</w:t>
      </w:r>
      <w:r>
        <w:rPr>
          <w:i/>
          <w:spacing w:val="-6"/>
          <w:sz w:val="24"/>
          <w:szCs w:val="24"/>
        </w:rPr>
        <w:t xml:space="preserve"> </w:t>
      </w:r>
      <w:r>
        <w:rPr>
          <w:i/>
          <w:sz w:val="24"/>
          <w:szCs w:val="24"/>
        </w:rPr>
        <w:t>психологического</w:t>
      </w:r>
      <w:r>
        <w:rPr>
          <w:i/>
          <w:spacing w:val="-2"/>
          <w:sz w:val="24"/>
          <w:szCs w:val="24"/>
        </w:rPr>
        <w:t xml:space="preserve"> </w:t>
      </w:r>
      <w:r>
        <w:rPr>
          <w:i/>
          <w:sz w:val="24"/>
          <w:szCs w:val="24"/>
        </w:rPr>
        <w:t>благополучия</w:t>
      </w:r>
      <w:r>
        <w:rPr>
          <w:i/>
          <w:spacing w:val="-4"/>
          <w:sz w:val="24"/>
          <w:szCs w:val="24"/>
        </w:rPr>
        <w:t xml:space="preserve"> </w:t>
      </w:r>
      <w:r>
        <w:rPr>
          <w:i/>
          <w:sz w:val="24"/>
          <w:szCs w:val="24"/>
        </w:rPr>
        <w:t>и</w:t>
      </w:r>
      <w:r>
        <w:rPr>
          <w:i/>
          <w:spacing w:val="-7"/>
          <w:sz w:val="24"/>
          <w:szCs w:val="24"/>
        </w:rPr>
        <w:t xml:space="preserve"> </w:t>
      </w:r>
      <w:r>
        <w:rPr>
          <w:i/>
          <w:sz w:val="24"/>
          <w:szCs w:val="24"/>
        </w:rPr>
        <w:t>психического</w:t>
      </w:r>
      <w:r>
        <w:rPr>
          <w:i/>
          <w:spacing w:val="-4"/>
          <w:sz w:val="24"/>
          <w:szCs w:val="24"/>
        </w:rPr>
        <w:t xml:space="preserve"> </w:t>
      </w:r>
      <w:r>
        <w:rPr>
          <w:i/>
          <w:sz w:val="24"/>
          <w:szCs w:val="24"/>
        </w:rPr>
        <w:t>здоровья</w:t>
      </w:r>
      <w:r>
        <w:rPr>
          <w:i/>
          <w:spacing w:val="-3"/>
          <w:sz w:val="24"/>
          <w:szCs w:val="24"/>
        </w:rPr>
        <w:t xml:space="preserve"> </w:t>
      </w:r>
      <w:r>
        <w:rPr>
          <w:i/>
          <w:spacing w:val="-2"/>
          <w:sz w:val="24"/>
          <w:szCs w:val="24"/>
        </w:rPr>
        <w:t>обучающихся:</w:t>
      </w:r>
    </w:p>
    <w:tbl>
      <w:tblPr>
        <w:tblStyle w:val="8"/>
        <w:tblW w:w="9902"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76"/>
        <w:gridCol w:w="2869"/>
        <w:gridCol w:w="2921"/>
        <w:gridCol w:w="1736"/>
      </w:tblGrid>
      <w:tr w14:paraId="37BFB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trPr>
        <w:tc>
          <w:tcPr>
            <w:tcW w:w="2376" w:type="dxa"/>
          </w:tcPr>
          <w:p w14:paraId="0433555C">
            <w:pPr>
              <w:pStyle w:val="16"/>
              <w:ind w:left="0"/>
              <w:rPr>
                <w:sz w:val="24"/>
                <w:szCs w:val="24"/>
              </w:rPr>
            </w:pPr>
            <w:r>
              <w:rPr>
                <w:spacing w:val="-2"/>
                <w:sz w:val="24"/>
                <w:szCs w:val="24"/>
              </w:rPr>
              <w:t>Участники</w:t>
            </w:r>
          </w:p>
          <w:p w14:paraId="7834FA84">
            <w:pPr>
              <w:pStyle w:val="16"/>
              <w:ind w:left="0"/>
              <w:rPr>
                <w:sz w:val="24"/>
                <w:szCs w:val="24"/>
              </w:rPr>
            </w:pPr>
            <w:r>
              <w:rPr>
                <w:spacing w:val="-2"/>
                <w:sz w:val="24"/>
                <w:szCs w:val="24"/>
              </w:rPr>
              <w:t>образовательных отношений</w:t>
            </w:r>
          </w:p>
        </w:tc>
        <w:tc>
          <w:tcPr>
            <w:tcW w:w="2869" w:type="dxa"/>
          </w:tcPr>
          <w:p w14:paraId="74600EEE">
            <w:pPr>
              <w:pStyle w:val="16"/>
              <w:ind w:left="0"/>
              <w:rPr>
                <w:sz w:val="24"/>
                <w:szCs w:val="24"/>
              </w:rPr>
            </w:pPr>
            <w:r>
              <w:rPr>
                <w:sz w:val="24"/>
                <w:szCs w:val="24"/>
              </w:rPr>
              <w:t>Психологические</w:t>
            </w:r>
            <w:r>
              <w:rPr>
                <w:spacing w:val="-12"/>
                <w:sz w:val="24"/>
                <w:szCs w:val="24"/>
              </w:rPr>
              <w:t xml:space="preserve"> </w:t>
            </w:r>
            <w:r>
              <w:rPr>
                <w:spacing w:val="-2"/>
                <w:sz w:val="24"/>
                <w:szCs w:val="24"/>
              </w:rPr>
              <w:t>мероприятия</w:t>
            </w:r>
          </w:p>
        </w:tc>
        <w:tc>
          <w:tcPr>
            <w:tcW w:w="2921" w:type="dxa"/>
          </w:tcPr>
          <w:p w14:paraId="228DFCCD">
            <w:pPr>
              <w:pStyle w:val="16"/>
              <w:ind w:left="0"/>
              <w:rPr>
                <w:sz w:val="24"/>
                <w:szCs w:val="24"/>
              </w:rPr>
            </w:pPr>
            <w:r>
              <w:rPr>
                <w:sz w:val="24"/>
                <w:szCs w:val="24"/>
              </w:rPr>
              <w:t>Педагогические</w:t>
            </w:r>
            <w:r>
              <w:rPr>
                <w:spacing w:val="-10"/>
                <w:sz w:val="24"/>
                <w:szCs w:val="24"/>
              </w:rPr>
              <w:t xml:space="preserve"> </w:t>
            </w:r>
            <w:r>
              <w:rPr>
                <w:spacing w:val="-2"/>
                <w:sz w:val="24"/>
                <w:szCs w:val="24"/>
              </w:rPr>
              <w:t>мероприятия</w:t>
            </w:r>
          </w:p>
        </w:tc>
        <w:tc>
          <w:tcPr>
            <w:tcW w:w="1736" w:type="dxa"/>
          </w:tcPr>
          <w:p w14:paraId="123D65C6">
            <w:pPr>
              <w:pStyle w:val="16"/>
              <w:ind w:left="0"/>
              <w:rPr>
                <w:sz w:val="24"/>
                <w:szCs w:val="24"/>
              </w:rPr>
            </w:pPr>
            <w:r>
              <w:rPr>
                <w:sz w:val="24"/>
                <w:szCs w:val="24"/>
              </w:rPr>
              <w:t>Совместная</w:t>
            </w:r>
            <w:r>
              <w:rPr>
                <w:spacing w:val="-9"/>
                <w:sz w:val="24"/>
                <w:szCs w:val="24"/>
              </w:rPr>
              <w:t xml:space="preserve"> </w:t>
            </w:r>
            <w:r>
              <w:rPr>
                <w:spacing w:val="-2"/>
                <w:sz w:val="24"/>
                <w:szCs w:val="24"/>
              </w:rPr>
              <w:t>деятельность</w:t>
            </w:r>
          </w:p>
        </w:tc>
      </w:tr>
      <w:tr w14:paraId="267313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6" w:hRule="atLeast"/>
        </w:trPr>
        <w:tc>
          <w:tcPr>
            <w:tcW w:w="2376" w:type="dxa"/>
          </w:tcPr>
          <w:p w14:paraId="00C5896C">
            <w:pPr>
              <w:pStyle w:val="16"/>
              <w:tabs>
                <w:tab w:val="left" w:pos="650"/>
              </w:tabs>
              <w:ind w:left="0"/>
              <w:rPr>
                <w:sz w:val="24"/>
                <w:szCs w:val="24"/>
              </w:rPr>
            </w:pPr>
            <w:r>
              <w:rPr>
                <w:spacing w:val="-10"/>
                <w:sz w:val="24"/>
                <w:szCs w:val="24"/>
              </w:rPr>
              <w:t>с</w:t>
            </w:r>
            <w:r>
              <w:rPr>
                <w:sz w:val="24"/>
                <w:szCs w:val="24"/>
              </w:rPr>
              <w:t xml:space="preserve"> </w:t>
            </w:r>
            <w:r>
              <w:rPr>
                <w:spacing w:val="-2"/>
                <w:sz w:val="24"/>
                <w:szCs w:val="24"/>
              </w:rPr>
              <w:t>педагогическими работниками</w:t>
            </w:r>
          </w:p>
        </w:tc>
        <w:tc>
          <w:tcPr>
            <w:tcW w:w="2869" w:type="dxa"/>
          </w:tcPr>
          <w:p w14:paraId="0B8BF2E2">
            <w:pPr>
              <w:pStyle w:val="16"/>
              <w:tabs>
                <w:tab w:val="left" w:pos="814"/>
              </w:tabs>
              <w:ind w:left="7"/>
              <w:rPr>
                <w:sz w:val="24"/>
                <w:szCs w:val="24"/>
              </w:rPr>
            </w:pPr>
            <w:r>
              <w:rPr>
                <w:sz w:val="24"/>
                <w:szCs w:val="24"/>
              </w:rPr>
              <w:t>Педагогический совет</w:t>
            </w:r>
            <w:r>
              <w:rPr>
                <w:spacing w:val="40"/>
                <w:sz w:val="24"/>
                <w:szCs w:val="24"/>
              </w:rPr>
              <w:t xml:space="preserve"> </w:t>
            </w:r>
            <w:r>
              <w:rPr>
                <w:sz w:val="24"/>
                <w:szCs w:val="24"/>
              </w:rPr>
              <w:t xml:space="preserve">с участием психолога </w:t>
            </w:r>
          </w:p>
          <w:p w14:paraId="06B5CEA0">
            <w:pPr>
              <w:pStyle w:val="16"/>
              <w:numPr>
                <w:ilvl w:val="0"/>
                <w:numId w:val="30"/>
              </w:numPr>
              <w:tabs>
                <w:tab w:val="left" w:pos="814"/>
              </w:tabs>
              <w:ind w:left="0" w:hanging="699"/>
              <w:jc w:val="both"/>
              <w:rPr>
                <w:sz w:val="24"/>
                <w:szCs w:val="24"/>
              </w:rPr>
            </w:pPr>
            <w:r>
              <w:rPr>
                <w:sz w:val="24"/>
                <w:szCs w:val="24"/>
              </w:rPr>
              <w:t>«Круглый»</w:t>
            </w:r>
            <w:r>
              <w:rPr>
                <w:spacing w:val="74"/>
                <w:sz w:val="24"/>
                <w:szCs w:val="24"/>
              </w:rPr>
              <w:t xml:space="preserve"> </w:t>
            </w:r>
            <w:r>
              <w:rPr>
                <w:sz w:val="24"/>
                <w:szCs w:val="24"/>
              </w:rPr>
              <w:t>стол</w:t>
            </w:r>
            <w:r>
              <w:rPr>
                <w:spacing w:val="75"/>
                <w:sz w:val="24"/>
                <w:szCs w:val="24"/>
              </w:rPr>
              <w:t xml:space="preserve">  </w:t>
            </w:r>
            <w:r>
              <w:rPr>
                <w:sz w:val="24"/>
                <w:szCs w:val="24"/>
              </w:rPr>
              <w:t>на</w:t>
            </w:r>
            <w:r>
              <w:rPr>
                <w:spacing w:val="76"/>
                <w:sz w:val="24"/>
                <w:szCs w:val="24"/>
              </w:rPr>
              <w:t xml:space="preserve"> </w:t>
            </w:r>
            <w:r>
              <w:rPr>
                <w:spacing w:val="-4"/>
                <w:sz w:val="24"/>
                <w:szCs w:val="24"/>
              </w:rPr>
              <w:t>тему:</w:t>
            </w:r>
          </w:p>
          <w:p w14:paraId="359CF764">
            <w:pPr>
              <w:pStyle w:val="16"/>
              <w:ind w:left="0"/>
              <w:jc w:val="both"/>
              <w:rPr>
                <w:sz w:val="24"/>
                <w:szCs w:val="24"/>
              </w:rPr>
            </w:pPr>
          </w:p>
        </w:tc>
        <w:tc>
          <w:tcPr>
            <w:tcW w:w="2921" w:type="dxa"/>
          </w:tcPr>
          <w:p w14:paraId="5997F1E3">
            <w:pPr>
              <w:pStyle w:val="16"/>
              <w:tabs>
                <w:tab w:val="left" w:pos="2335"/>
              </w:tabs>
              <w:ind w:left="0"/>
              <w:jc w:val="both"/>
              <w:rPr>
                <w:sz w:val="24"/>
                <w:szCs w:val="24"/>
              </w:rPr>
            </w:pPr>
            <w:r>
              <w:rPr>
                <w:sz w:val="24"/>
                <w:szCs w:val="24"/>
              </w:rPr>
              <w:t xml:space="preserve">Семинар </w:t>
            </w:r>
          </w:p>
        </w:tc>
        <w:tc>
          <w:tcPr>
            <w:tcW w:w="1736" w:type="dxa"/>
          </w:tcPr>
          <w:p w14:paraId="7C88B232">
            <w:pPr>
              <w:pStyle w:val="16"/>
              <w:numPr>
                <w:ilvl w:val="0"/>
                <w:numId w:val="31"/>
              </w:numPr>
              <w:tabs>
                <w:tab w:val="left" w:pos="289"/>
              </w:tabs>
              <w:ind w:left="0" w:hanging="183"/>
              <w:rPr>
                <w:sz w:val="24"/>
                <w:szCs w:val="24"/>
              </w:rPr>
            </w:pPr>
            <w:r>
              <w:rPr>
                <w:spacing w:val="-2"/>
                <w:sz w:val="24"/>
                <w:szCs w:val="24"/>
              </w:rPr>
              <w:t>Семинары;</w:t>
            </w:r>
          </w:p>
          <w:p w14:paraId="10A24E98">
            <w:pPr>
              <w:pStyle w:val="16"/>
              <w:numPr>
                <w:ilvl w:val="0"/>
                <w:numId w:val="31"/>
              </w:numPr>
              <w:tabs>
                <w:tab w:val="left" w:pos="344"/>
              </w:tabs>
              <w:ind w:left="0" w:hanging="238"/>
              <w:rPr>
                <w:sz w:val="24"/>
                <w:szCs w:val="24"/>
              </w:rPr>
            </w:pPr>
            <w:r>
              <w:rPr>
                <w:sz w:val="24"/>
                <w:szCs w:val="24"/>
              </w:rPr>
              <w:t>Педагогические</w:t>
            </w:r>
            <w:r>
              <w:rPr>
                <w:spacing w:val="-12"/>
                <w:sz w:val="24"/>
                <w:szCs w:val="24"/>
              </w:rPr>
              <w:t xml:space="preserve"> </w:t>
            </w:r>
            <w:r>
              <w:rPr>
                <w:spacing w:val="-2"/>
                <w:sz w:val="24"/>
                <w:szCs w:val="24"/>
              </w:rPr>
              <w:t>советы;</w:t>
            </w:r>
          </w:p>
          <w:p w14:paraId="27F63AEF">
            <w:pPr>
              <w:pStyle w:val="16"/>
              <w:ind w:left="0"/>
              <w:rPr>
                <w:sz w:val="24"/>
                <w:szCs w:val="24"/>
              </w:rPr>
            </w:pPr>
            <w:r>
              <w:rPr>
                <w:sz w:val="24"/>
                <w:szCs w:val="24"/>
              </w:rPr>
              <w:t>«Круглые»</w:t>
            </w:r>
            <w:r>
              <w:rPr>
                <w:spacing w:val="-10"/>
                <w:sz w:val="24"/>
                <w:szCs w:val="24"/>
              </w:rPr>
              <w:t xml:space="preserve"> </w:t>
            </w:r>
            <w:r>
              <w:rPr>
                <w:spacing w:val="-2"/>
                <w:sz w:val="24"/>
                <w:szCs w:val="24"/>
              </w:rPr>
              <w:t>столы.</w:t>
            </w:r>
          </w:p>
        </w:tc>
      </w:tr>
      <w:tr w14:paraId="1D2AFD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0" w:hRule="atLeast"/>
        </w:trPr>
        <w:tc>
          <w:tcPr>
            <w:tcW w:w="2376" w:type="dxa"/>
          </w:tcPr>
          <w:p w14:paraId="48B770EF">
            <w:pPr>
              <w:pStyle w:val="16"/>
              <w:tabs>
                <w:tab w:val="left" w:pos="1156"/>
              </w:tabs>
              <w:ind w:left="0"/>
              <w:rPr>
                <w:sz w:val="24"/>
                <w:szCs w:val="24"/>
              </w:rPr>
            </w:pPr>
            <w:r>
              <w:rPr>
                <w:spacing w:val="-10"/>
                <w:sz w:val="24"/>
                <w:szCs w:val="24"/>
              </w:rPr>
              <w:t>С</w:t>
            </w:r>
            <w:r>
              <w:rPr>
                <w:sz w:val="24"/>
                <w:szCs w:val="24"/>
              </w:rPr>
              <w:t xml:space="preserve"> </w:t>
            </w:r>
            <w:r>
              <w:rPr>
                <w:spacing w:val="-2"/>
                <w:sz w:val="24"/>
                <w:szCs w:val="24"/>
              </w:rPr>
              <w:t>родителями (законными представителями)</w:t>
            </w:r>
          </w:p>
        </w:tc>
        <w:tc>
          <w:tcPr>
            <w:tcW w:w="2869" w:type="dxa"/>
          </w:tcPr>
          <w:p w14:paraId="041D74F5">
            <w:pPr>
              <w:pStyle w:val="16"/>
              <w:numPr>
                <w:ilvl w:val="0"/>
                <w:numId w:val="32"/>
              </w:numPr>
              <w:tabs>
                <w:tab w:val="left" w:pos="816"/>
                <w:tab w:val="left" w:pos="2394"/>
                <w:tab w:val="left" w:pos="3548"/>
                <w:tab w:val="left" w:pos="4062"/>
              </w:tabs>
              <w:ind w:left="0"/>
              <w:rPr>
                <w:sz w:val="24"/>
                <w:szCs w:val="24"/>
              </w:rPr>
            </w:pPr>
            <w:r>
              <w:rPr>
                <w:spacing w:val="-2"/>
                <w:sz w:val="24"/>
                <w:szCs w:val="24"/>
              </w:rPr>
              <w:t>Родительское</w:t>
            </w:r>
            <w:r>
              <w:rPr>
                <w:sz w:val="24"/>
                <w:szCs w:val="24"/>
              </w:rPr>
              <w:t xml:space="preserve"> </w:t>
            </w:r>
            <w:r>
              <w:rPr>
                <w:spacing w:val="-2"/>
                <w:sz w:val="24"/>
                <w:szCs w:val="24"/>
              </w:rPr>
              <w:t>собрание</w:t>
            </w:r>
          </w:p>
          <w:p w14:paraId="022BA20D">
            <w:pPr>
              <w:pStyle w:val="16"/>
              <w:tabs>
                <w:tab w:val="left" w:pos="1158"/>
                <w:tab w:val="left" w:pos="3272"/>
              </w:tabs>
              <w:ind w:left="0"/>
              <w:rPr>
                <w:sz w:val="24"/>
                <w:szCs w:val="24"/>
              </w:rPr>
            </w:pPr>
          </w:p>
        </w:tc>
        <w:tc>
          <w:tcPr>
            <w:tcW w:w="2921" w:type="dxa"/>
          </w:tcPr>
          <w:p w14:paraId="5E35C1A7">
            <w:pPr>
              <w:pStyle w:val="16"/>
              <w:numPr>
                <w:ilvl w:val="0"/>
                <w:numId w:val="33"/>
              </w:numPr>
              <w:tabs>
                <w:tab w:val="left" w:pos="291"/>
              </w:tabs>
              <w:ind w:left="0" w:hanging="183"/>
              <w:rPr>
                <w:sz w:val="24"/>
                <w:szCs w:val="24"/>
              </w:rPr>
            </w:pPr>
            <w:r>
              <w:rPr>
                <w:sz w:val="24"/>
                <w:szCs w:val="24"/>
              </w:rPr>
              <w:t>Родительское</w:t>
            </w:r>
            <w:r>
              <w:rPr>
                <w:spacing w:val="37"/>
                <w:sz w:val="24"/>
                <w:szCs w:val="24"/>
              </w:rPr>
              <w:t xml:space="preserve">  </w:t>
            </w:r>
            <w:r>
              <w:rPr>
                <w:sz w:val="24"/>
                <w:szCs w:val="24"/>
              </w:rPr>
              <w:t>собрание</w:t>
            </w:r>
            <w:r>
              <w:rPr>
                <w:spacing w:val="38"/>
                <w:sz w:val="24"/>
                <w:szCs w:val="24"/>
              </w:rPr>
              <w:t xml:space="preserve">  </w:t>
            </w:r>
            <w:r>
              <w:rPr>
                <w:sz w:val="24"/>
                <w:szCs w:val="24"/>
              </w:rPr>
              <w:t>на</w:t>
            </w:r>
            <w:r>
              <w:rPr>
                <w:spacing w:val="37"/>
                <w:sz w:val="24"/>
                <w:szCs w:val="24"/>
              </w:rPr>
              <w:t xml:space="preserve">  </w:t>
            </w:r>
            <w:r>
              <w:rPr>
                <w:spacing w:val="-4"/>
                <w:sz w:val="24"/>
                <w:szCs w:val="24"/>
              </w:rPr>
              <w:t>тему:</w:t>
            </w:r>
          </w:p>
          <w:p w14:paraId="33D0F219">
            <w:pPr>
              <w:pStyle w:val="16"/>
              <w:tabs>
                <w:tab w:val="left" w:pos="2701"/>
              </w:tabs>
              <w:ind w:left="0"/>
              <w:rPr>
                <w:sz w:val="24"/>
                <w:szCs w:val="24"/>
              </w:rPr>
            </w:pPr>
          </w:p>
        </w:tc>
        <w:tc>
          <w:tcPr>
            <w:tcW w:w="1736" w:type="dxa"/>
          </w:tcPr>
          <w:p w14:paraId="68E7E695">
            <w:pPr>
              <w:pStyle w:val="16"/>
              <w:numPr>
                <w:ilvl w:val="0"/>
                <w:numId w:val="34"/>
              </w:numPr>
              <w:tabs>
                <w:tab w:val="left" w:pos="344"/>
              </w:tabs>
              <w:ind w:left="0" w:hanging="238"/>
              <w:rPr>
                <w:sz w:val="24"/>
                <w:szCs w:val="24"/>
              </w:rPr>
            </w:pPr>
            <w:r>
              <w:rPr>
                <w:sz w:val="24"/>
                <w:szCs w:val="24"/>
              </w:rPr>
              <w:t>Родительские</w:t>
            </w:r>
            <w:r>
              <w:rPr>
                <w:spacing w:val="-5"/>
                <w:sz w:val="24"/>
                <w:szCs w:val="24"/>
              </w:rPr>
              <w:t xml:space="preserve"> </w:t>
            </w:r>
            <w:r>
              <w:rPr>
                <w:spacing w:val="-2"/>
                <w:sz w:val="24"/>
                <w:szCs w:val="24"/>
              </w:rPr>
              <w:t>собрания</w:t>
            </w:r>
          </w:p>
        </w:tc>
      </w:tr>
      <w:tr w14:paraId="411EF4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5" w:hRule="atLeast"/>
        </w:trPr>
        <w:tc>
          <w:tcPr>
            <w:tcW w:w="2376" w:type="dxa"/>
          </w:tcPr>
          <w:p w14:paraId="220092B9">
            <w:pPr>
              <w:pStyle w:val="16"/>
              <w:ind w:left="0"/>
              <w:rPr>
                <w:sz w:val="24"/>
                <w:szCs w:val="24"/>
              </w:rPr>
            </w:pPr>
            <w:r>
              <w:rPr>
                <w:sz w:val="24"/>
                <w:szCs w:val="24"/>
              </w:rPr>
              <w:t>С</w:t>
            </w:r>
            <w:r>
              <w:rPr>
                <w:spacing w:val="-1"/>
                <w:sz w:val="24"/>
                <w:szCs w:val="24"/>
              </w:rPr>
              <w:t xml:space="preserve"> </w:t>
            </w:r>
            <w:r>
              <w:rPr>
                <w:spacing w:val="-2"/>
                <w:sz w:val="24"/>
                <w:szCs w:val="24"/>
              </w:rPr>
              <w:t>обучающимися</w:t>
            </w:r>
          </w:p>
        </w:tc>
        <w:tc>
          <w:tcPr>
            <w:tcW w:w="2869" w:type="dxa"/>
          </w:tcPr>
          <w:p w14:paraId="2B71F08E">
            <w:pPr>
              <w:pStyle w:val="16"/>
              <w:numPr>
                <w:ilvl w:val="0"/>
                <w:numId w:val="35"/>
              </w:numPr>
              <w:tabs>
                <w:tab w:val="left" w:pos="816"/>
              </w:tabs>
              <w:ind w:left="0" w:firstLine="0"/>
              <w:rPr>
                <w:sz w:val="24"/>
                <w:szCs w:val="24"/>
              </w:rPr>
            </w:pPr>
            <w:r>
              <w:rPr>
                <w:sz w:val="24"/>
                <w:szCs w:val="24"/>
              </w:rPr>
              <w:t>Психологическое</w:t>
            </w:r>
            <w:r>
              <w:rPr>
                <w:spacing w:val="-3"/>
                <w:sz w:val="24"/>
                <w:szCs w:val="24"/>
              </w:rPr>
              <w:t xml:space="preserve"> </w:t>
            </w:r>
            <w:r>
              <w:rPr>
                <w:sz w:val="24"/>
                <w:szCs w:val="24"/>
              </w:rPr>
              <w:t>занятие</w:t>
            </w:r>
            <w:r>
              <w:rPr>
                <w:spacing w:val="-5"/>
                <w:sz w:val="24"/>
                <w:szCs w:val="24"/>
              </w:rPr>
              <w:t xml:space="preserve"> </w:t>
            </w:r>
            <w:r>
              <w:rPr>
                <w:sz w:val="24"/>
                <w:szCs w:val="24"/>
              </w:rPr>
              <w:t>с</w:t>
            </w:r>
            <w:r>
              <w:rPr>
                <w:spacing w:val="-3"/>
                <w:sz w:val="24"/>
                <w:szCs w:val="24"/>
              </w:rPr>
              <w:t xml:space="preserve"> </w:t>
            </w:r>
            <w:r>
              <w:rPr>
                <w:sz w:val="24"/>
                <w:szCs w:val="24"/>
              </w:rPr>
              <w:t>элементами тренинга</w:t>
            </w:r>
          </w:p>
          <w:p w14:paraId="2F1A6171">
            <w:pPr>
              <w:pStyle w:val="16"/>
              <w:numPr>
                <w:ilvl w:val="0"/>
                <w:numId w:val="35"/>
              </w:numPr>
              <w:tabs>
                <w:tab w:val="left" w:pos="816"/>
                <w:tab w:val="left" w:pos="3119"/>
                <w:tab w:val="left" w:pos="4472"/>
              </w:tabs>
              <w:ind w:left="0" w:firstLine="0"/>
              <w:rPr>
                <w:sz w:val="24"/>
                <w:szCs w:val="24"/>
              </w:rPr>
            </w:pPr>
            <w:r>
              <w:rPr>
                <w:spacing w:val="-2"/>
                <w:sz w:val="24"/>
                <w:szCs w:val="24"/>
              </w:rPr>
              <w:t>Индивидуальная</w:t>
            </w:r>
            <w:r>
              <w:rPr>
                <w:sz w:val="24"/>
                <w:szCs w:val="24"/>
              </w:rPr>
              <w:t xml:space="preserve"> </w:t>
            </w:r>
            <w:r>
              <w:rPr>
                <w:spacing w:val="-2"/>
                <w:sz w:val="24"/>
                <w:szCs w:val="24"/>
              </w:rPr>
              <w:t>работа</w:t>
            </w:r>
            <w:r>
              <w:rPr>
                <w:sz w:val="24"/>
                <w:szCs w:val="24"/>
              </w:rPr>
              <w:t xml:space="preserve"> </w:t>
            </w:r>
            <w:r>
              <w:rPr>
                <w:spacing w:val="-10"/>
                <w:sz w:val="24"/>
                <w:szCs w:val="24"/>
              </w:rPr>
              <w:t xml:space="preserve">с </w:t>
            </w:r>
            <w:r>
              <w:rPr>
                <w:sz w:val="24"/>
                <w:szCs w:val="24"/>
              </w:rPr>
              <w:t>обучающимися по запросу</w:t>
            </w:r>
          </w:p>
        </w:tc>
        <w:tc>
          <w:tcPr>
            <w:tcW w:w="2921" w:type="dxa"/>
          </w:tcPr>
          <w:p w14:paraId="0D0234E0">
            <w:pPr>
              <w:pStyle w:val="16"/>
              <w:numPr>
                <w:ilvl w:val="0"/>
                <w:numId w:val="36"/>
              </w:numPr>
              <w:tabs>
                <w:tab w:val="left" w:pos="108"/>
                <w:tab w:val="left" w:pos="815"/>
              </w:tabs>
              <w:ind w:left="0" w:hanging="12"/>
              <w:jc w:val="both"/>
              <w:rPr>
                <w:sz w:val="24"/>
                <w:szCs w:val="24"/>
              </w:rPr>
            </w:pPr>
            <w:r>
              <w:rPr>
                <w:sz w:val="24"/>
                <w:szCs w:val="24"/>
              </w:rPr>
              <w:t xml:space="preserve">Классный час </w:t>
            </w:r>
          </w:p>
        </w:tc>
        <w:tc>
          <w:tcPr>
            <w:tcW w:w="1736" w:type="dxa"/>
          </w:tcPr>
          <w:p w14:paraId="5544CEC7">
            <w:pPr>
              <w:pStyle w:val="16"/>
              <w:ind w:left="0"/>
              <w:rPr>
                <w:sz w:val="24"/>
                <w:szCs w:val="24"/>
              </w:rPr>
            </w:pPr>
            <w:r>
              <w:rPr>
                <w:sz w:val="24"/>
                <w:szCs w:val="24"/>
              </w:rPr>
              <w:t>Конкурс</w:t>
            </w:r>
            <w:r>
              <w:rPr>
                <w:spacing w:val="-14"/>
                <w:sz w:val="24"/>
                <w:szCs w:val="24"/>
              </w:rPr>
              <w:t xml:space="preserve"> </w:t>
            </w:r>
            <w:r>
              <w:rPr>
                <w:sz w:val="24"/>
                <w:szCs w:val="24"/>
              </w:rPr>
              <w:t>рисунков; Классные часы;</w:t>
            </w:r>
          </w:p>
          <w:p w14:paraId="0AF13A66">
            <w:pPr>
              <w:pStyle w:val="16"/>
              <w:tabs>
                <w:tab w:val="left" w:pos="2857"/>
              </w:tabs>
              <w:ind w:left="0"/>
              <w:rPr>
                <w:sz w:val="24"/>
                <w:szCs w:val="24"/>
              </w:rPr>
            </w:pPr>
            <w:r>
              <w:rPr>
                <w:spacing w:val="-2"/>
                <w:sz w:val="24"/>
                <w:szCs w:val="24"/>
              </w:rPr>
              <w:t>Психологические</w:t>
            </w:r>
            <w:r>
              <w:rPr>
                <w:sz w:val="24"/>
                <w:szCs w:val="24"/>
              </w:rPr>
              <w:t xml:space="preserve"> </w:t>
            </w:r>
            <w:r>
              <w:rPr>
                <w:spacing w:val="-2"/>
                <w:sz w:val="24"/>
                <w:szCs w:val="24"/>
              </w:rPr>
              <w:t xml:space="preserve">занятия </w:t>
            </w:r>
            <w:r>
              <w:rPr>
                <w:sz w:val="24"/>
                <w:szCs w:val="24"/>
              </w:rPr>
              <w:t>(групповые и индивидуальные)</w:t>
            </w:r>
          </w:p>
        </w:tc>
      </w:tr>
    </w:tbl>
    <w:p w14:paraId="4AD2FD21">
      <w:pPr>
        <w:pStyle w:val="10"/>
        <w:ind w:left="0"/>
        <w:jc w:val="left"/>
        <w:rPr>
          <w:i/>
          <w:sz w:val="24"/>
          <w:szCs w:val="24"/>
        </w:rPr>
      </w:pPr>
    </w:p>
    <w:p w14:paraId="4A29AB4C">
      <w:pPr>
        <w:rPr>
          <w:i/>
          <w:sz w:val="24"/>
          <w:szCs w:val="24"/>
        </w:rPr>
      </w:pPr>
      <w:r>
        <w:rPr>
          <w:i/>
          <w:sz w:val="24"/>
          <w:szCs w:val="24"/>
        </w:rPr>
        <w:t>-поддержка</w:t>
      </w:r>
      <w:r>
        <w:rPr>
          <w:i/>
          <w:spacing w:val="-9"/>
          <w:sz w:val="24"/>
          <w:szCs w:val="24"/>
        </w:rPr>
        <w:t xml:space="preserve"> </w:t>
      </w:r>
      <w:r>
        <w:rPr>
          <w:i/>
          <w:sz w:val="24"/>
          <w:szCs w:val="24"/>
        </w:rPr>
        <w:t>и</w:t>
      </w:r>
      <w:r>
        <w:rPr>
          <w:i/>
          <w:spacing w:val="-8"/>
          <w:sz w:val="24"/>
          <w:szCs w:val="24"/>
        </w:rPr>
        <w:t xml:space="preserve"> </w:t>
      </w:r>
      <w:r>
        <w:rPr>
          <w:i/>
          <w:sz w:val="24"/>
          <w:szCs w:val="24"/>
        </w:rPr>
        <w:t>сопровождение</w:t>
      </w:r>
      <w:r>
        <w:rPr>
          <w:i/>
          <w:spacing w:val="-9"/>
          <w:sz w:val="24"/>
          <w:szCs w:val="24"/>
        </w:rPr>
        <w:t xml:space="preserve"> </w:t>
      </w:r>
      <w:r>
        <w:rPr>
          <w:i/>
          <w:sz w:val="24"/>
          <w:szCs w:val="24"/>
        </w:rPr>
        <w:t>детско-родительских</w:t>
      </w:r>
      <w:r>
        <w:rPr>
          <w:i/>
          <w:spacing w:val="-8"/>
          <w:sz w:val="24"/>
          <w:szCs w:val="24"/>
        </w:rPr>
        <w:t xml:space="preserve"> </w:t>
      </w:r>
      <w:r>
        <w:rPr>
          <w:i/>
          <w:spacing w:val="-2"/>
          <w:sz w:val="24"/>
          <w:szCs w:val="24"/>
        </w:rPr>
        <w:t>отношений:</w:t>
      </w:r>
    </w:p>
    <w:tbl>
      <w:tblPr>
        <w:tblStyle w:val="8"/>
        <w:tblW w:w="9880"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56"/>
        <w:gridCol w:w="3139"/>
        <w:gridCol w:w="2828"/>
        <w:gridCol w:w="1757"/>
      </w:tblGrid>
      <w:tr w14:paraId="18FADF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7" w:hRule="atLeast"/>
        </w:trPr>
        <w:tc>
          <w:tcPr>
            <w:tcW w:w="2156" w:type="dxa"/>
          </w:tcPr>
          <w:p w14:paraId="04B95987">
            <w:pPr>
              <w:pStyle w:val="16"/>
              <w:ind w:left="0"/>
              <w:rPr>
                <w:sz w:val="24"/>
                <w:szCs w:val="24"/>
              </w:rPr>
            </w:pPr>
            <w:r>
              <w:rPr>
                <w:spacing w:val="-2"/>
                <w:sz w:val="24"/>
                <w:szCs w:val="24"/>
              </w:rPr>
              <w:t>Участники</w:t>
            </w:r>
          </w:p>
          <w:p w14:paraId="5B5577E7">
            <w:pPr>
              <w:pStyle w:val="16"/>
              <w:ind w:left="0"/>
              <w:rPr>
                <w:sz w:val="24"/>
                <w:szCs w:val="24"/>
              </w:rPr>
            </w:pPr>
            <w:r>
              <w:rPr>
                <w:spacing w:val="-2"/>
                <w:sz w:val="24"/>
                <w:szCs w:val="24"/>
              </w:rPr>
              <w:t>образовательных отношений</w:t>
            </w:r>
          </w:p>
        </w:tc>
        <w:tc>
          <w:tcPr>
            <w:tcW w:w="3139" w:type="dxa"/>
          </w:tcPr>
          <w:p w14:paraId="5A54E4B8">
            <w:pPr>
              <w:pStyle w:val="16"/>
              <w:ind w:left="0"/>
              <w:rPr>
                <w:sz w:val="24"/>
                <w:szCs w:val="24"/>
              </w:rPr>
            </w:pPr>
            <w:r>
              <w:rPr>
                <w:sz w:val="24"/>
                <w:szCs w:val="24"/>
              </w:rPr>
              <w:t>Психологические</w:t>
            </w:r>
            <w:r>
              <w:rPr>
                <w:spacing w:val="-12"/>
                <w:sz w:val="24"/>
                <w:szCs w:val="24"/>
              </w:rPr>
              <w:t xml:space="preserve"> </w:t>
            </w:r>
            <w:r>
              <w:rPr>
                <w:spacing w:val="-2"/>
                <w:sz w:val="24"/>
                <w:szCs w:val="24"/>
              </w:rPr>
              <w:t>мероприятия</w:t>
            </w:r>
          </w:p>
        </w:tc>
        <w:tc>
          <w:tcPr>
            <w:tcW w:w="2828" w:type="dxa"/>
          </w:tcPr>
          <w:p w14:paraId="75C8E9B9">
            <w:pPr>
              <w:pStyle w:val="16"/>
              <w:ind w:left="0"/>
              <w:rPr>
                <w:sz w:val="24"/>
                <w:szCs w:val="24"/>
              </w:rPr>
            </w:pPr>
            <w:r>
              <w:rPr>
                <w:sz w:val="24"/>
                <w:szCs w:val="24"/>
              </w:rPr>
              <w:t>Педагогические</w:t>
            </w:r>
            <w:r>
              <w:rPr>
                <w:spacing w:val="-10"/>
                <w:sz w:val="24"/>
                <w:szCs w:val="24"/>
              </w:rPr>
              <w:t xml:space="preserve"> </w:t>
            </w:r>
            <w:r>
              <w:rPr>
                <w:spacing w:val="-2"/>
                <w:sz w:val="24"/>
                <w:szCs w:val="24"/>
              </w:rPr>
              <w:t>мероприятия</w:t>
            </w:r>
          </w:p>
        </w:tc>
        <w:tc>
          <w:tcPr>
            <w:tcW w:w="1757" w:type="dxa"/>
          </w:tcPr>
          <w:p w14:paraId="362F05CF">
            <w:pPr>
              <w:pStyle w:val="16"/>
              <w:ind w:left="0"/>
              <w:rPr>
                <w:sz w:val="24"/>
                <w:szCs w:val="24"/>
              </w:rPr>
            </w:pPr>
            <w:r>
              <w:rPr>
                <w:sz w:val="24"/>
                <w:szCs w:val="24"/>
              </w:rPr>
              <w:t>Совместная</w:t>
            </w:r>
            <w:r>
              <w:rPr>
                <w:spacing w:val="-9"/>
                <w:sz w:val="24"/>
                <w:szCs w:val="24"/>
              </w:rPr>
              <w:t xml:space="preserve"> </w:t>
            </w:r>
            <w:r>
              <w:rPr>
                <w:spacing w:val="-2"/>
                <w:sz w:val="24"/>
                <w:szCs w:val="24"/>
              </w:rPr>
              <w:t>деятельность</w:t>
            </w:r>
          </w:p>
        </w:tc>
      </w:tr>
      <w:tr w14:paraId="53A75D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9" w:hRule="atLeast"/>
        </w:trPr>
        <w:tc>
          <w:tcPr>
            <w:tcW w:w="2156" w:type="dxa"/>
          </w:tcPr>
          <w:p w14:paraId="27A10826">
            <w:pPr>
              <w:pStyle w:val="16"/>
              <w:ind w:left="0"/>
              <w:rPr>
                <w:sz w:val="24"/>
                <w:szCs w:val="24"/>
              </w:rPr>
            </w:pPr>
            <w:r>
              <w:rPr>
                <w:sz w:val="24"/>
                <w:szCs w:val="24"/>
              </w:rPr>
              <w:t>С</w:t>
            </w:r>
            <w:r>
              <w:rPr>
                <w:spacing w:val="-1"/>
                <w:sz w:val="24"/>
                <w:szCs w:val="24"/>
              </w:rPr>
              <w:t xml:space="preserve"> </w:t>
            </w:r>
            <w:r>
              <w:rPr>
                <w:spacing w:val="-2"/>
                <w:sz w:val="24"/>
                <w:szCs w:val="24"/>
              </w:rPr>
              <w:t>родителями</w:t>
            </w:r>
          </w:p>
        </w:tc>
        <w:tc>
          <w:tcPr>
            <w:tcW w:w="3139" w:type="dxa"/>
          </w:tcPr>
          <w:p w14:paraId="3703A23C">
            <w:pPr>
              <w:pStyle w:val="16"/>
              <w:numPr>
                <w:ilvl w:val="0"/>
                <w:numId w:val="37"/>
              </w:numPr>
              <w:tabs>
                <w:tab w:val="left" w:pos="290"/>
              </w:tabs>
              <w:ind w:left="0" w:firstLine="0"/>
              <w:jc w:val="both"/>
              <w:rPr>
                <w:sz w:val="24"/>
                <w:szCs w:val="24"/>
              </w:rPr>
            </w:pPr>
            <w:r>
              <w:rPr>
                <w:sz w:val="24"/>
                <w:szCs w:val="24"/>
              </w:rPr>
              <w:t xml:space="preserve">Родительское собрание с элементами психологического занятия </w:t>
            </w:r>
          </w:p>
          <w:p w14:paraId="5CBDB05D">
            <w:pPr>
              <w:pStyle w:val="16"/>
              <w:numPr>
                <w:ilvl w:val="0"/>
                <w:numId w:val="37"/>
              </w:numPr>
              <w:tabs>
                <w:tab w:val="left" w:pos="925"/>
                <w:tab w:val="left" w:pos="3179"/>
              </w:tabs>
              <w:ind w:left="0" w:firstLine="0"/>
              <w:jc w:val="both"/>
              <w:rPr>
                <w:sz w:val="24"/>
                <w:szCs w:val="24"/>
              </w:rPr>
            </w:pPr>
            <w:r>
              <w:rPr>
                <w:spacing w:val="-2"/>
                <w:sz w:val="24"/>
                <w:szCs w:val="24"/>
              </w:rPr>
              <w:t>Индивидуальные</w:t>
            </w:r>
            <w:r>
              <w:rPr>
                <w:sz w:val="24"/>
                <w:szCs w:val="24"/>
              </w:rPr>
              <w:t xml:space="preserve"> </w:t>
            </w:r>
            <w:r>
              <w:rPr>
                <w:spacing w:val="-2"/>
                <w:sz w:val="24"/>
                <w:szCs w:val="24"/>
              </w:rPr>
              <w:t xml:space="preserve">психологические </w:t>
            </w:r>
            <w:r>
              <w:rPr>
                <w:sz w:val="24"/>
                <w:szCs w:val="24"/>
              </w:rPr>
              <w:t>консультации родителей по вопросу построения взаимоотношений с ребенком</w:t>
            </w:r>
          </w:p>
        </w:tc>
        <w:tc>
          <w:tcPr>
            <w:tcW w:w="2828" w:type="dxa"/>
          </w:tcPr>
          <w:p w14:paraId="5723E75F">
            <w:pPr>
              <w:pStyle w:val="16"/>
              <w:numPr>
                <w:ilvl w:val="0"/>
                <w:numId w:val="38"/>
              </w:numPr>
              <w:tabs>
                <w:tab w:val="left" w:pos="429"/>
              </w:tabs>
              <w:ind w:left="0" w:hanging="322"/>
              <w:rPr>
                <w:sz w:val="24"/>
                <w:szCs w:val="24"/>
              </w:rPr>
            </w:pPr>
            <w:r>
              <w:rPr>
                <w:sz w:val="24"/>
                <w:szCs w:val="24"/>
              </w:rPr>
              <w:t>Родительские</w:t>
            </w:r>
            <w:r>
              <w:rPr>
                <w:spacing w:val="79"/>
                <w:sz w:val="24"/>
                <w:szCs w:val="24"/>
              </w:rPr>
              <w:t xml:space="preserve"> </w:t>
            </w:r>
            <w:r>
              <w:rPr>
                <w:sz w:val="24"/>
                <w:szCs w:val="24"/>
              </w:rPr>
              <w:t>собрания</w:t>
            </w:r>
            <w:r>
              <w:rPr>
                <w:spacing w:val="78"/>
                <w:sz w:val="24"/>
                <w:szCs w:val="24"/>
              </w:rPr>
              <w:t xml:space="preserve"> </w:t>
            </w:r>
            <w:r>
              <w:rPr>
                <w:sz w:val="24"/>
                <w:szCs w:val="24"/>
              </w:rPr>
              <w:t>на</w:t>
            </w:r>
            <w:r>
              <w:rPr>
                <w:spacing w:val="79"/>
                <w:sz w:val="24"/>
                <w:szCs w:val="24"/>
              </w:rPr>
              <w:t xml:space="preserve"> </w:t>
            </w:r>
            <w:r>
              <w:rPr>
                <w:spacing w:val="-4"/>
                <w:sz w:val="24"/>
                <w:szCs w:val="24"/>
              </w:rPr>
              <w:t>тему:</w:t>
            </w:r>
          </w:p>
          <w:p w14:paraId="3ACC3411">
            <w:pPr>
              <w:pStyle w:val="16"/>
              <w:tabs>
                <w:tab w:val="left" w:pos="1668"/>
                <w:tab w:val="left" w:pos="3197"/>
              </w:tabs>
              <w:ind w:left="0"/>
              <w:rPr>
                <w:sz w:val="24"/>
                <w:szCs w:val="24"/>
              </w:rPr>
            </w:pPr>
            <w:r>
              <w:rPr>
                <w:spacing w:val="-2"/>
                <w:sz w:val="24"/>
                <w:szCs w:val="24"/>
              </w:rPr>
              <w:t>«</w:t>
            </w:r>
          </w:p>
        </w:tc>
        <w:tc>
          <w:tcPr>
            <w:tcW w:w="1757" w:type="dxa"/>
          </w:tcPr>
          <w:p w14:paraId="1C4400C8">
            <w:pPr>
              <w:pStyle w:val="16"/>
              <w:numPr>
                <w:ilvl w:val="0"/>
                <w:numId w:val="39"/>
              </w:numPr>
              <w:tabs>
                <w:tab w:val="left" w:pos="518"/>
              </w:tabs>
              <w:ind w:left="0" w:firstLine="0"/>
              <w:jc w:val="both"/>
              <w:rPr>
                <w:sz w:val="24"/>
                <w:szCs w:val="24"/>
              </w:rPr>
            </w:pPr>
            <w:r>
              <w:rPr>
                <w:sz w:val="24"/>
                <w:szCs w:val="24"/>
              </w:rPr>
              <w:t xml:space="preserve">Выход в семью (в случае неразрешенного конфликта по </w:t>
            </w:r>
            <w:r>
              <w:rPr>
                <w:spacing w:val="-2"/>
                <w:sz w:val="24"/>
                <w:szCs w:val="24"/>
              </w:rPr>
              <w:t>запросу)</w:t>
            </w:r>
          </w:p>
        </w:tc>
      </w:tr>
      <w:tr w14:paraId="7A417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2" w:hRule="atLeast"/>
        </w:trPr>
        <w:tc>
          <w:tcPr>
            <w:tcW w:w="2156" w:type="dxa"/>
          </w:tcPr>
          <w:p w14:paraId="2AF589A6">
            <w:pPr>
              <w:pStyle w:val="16"/>
              <w:ind w:left="0"/>
              <w:rPr>
                <w:sz w:val="24"/>
                <w:szCs w:val="24"/>
              </w:rPr>
            </w:pPr>
            <w:r>
              <w:rPr>
                <w:sz w:val="24"/>
                <w:szCs w:val="24"/>
              </w:rPr>
              <w:t>С</w:t>
            </w:r>
            <w:r>
              <w:rPr>
                <w:spacing w:val="-1"/>
                <w:sz w:val="24"/>
                <w:szCs w:val="24"/>
              </w:rPr>
              <w:t xml:space="preserve"> </w:t>
            </w:r>
            <w:r>
              <w:rPr>
                <w:spacing w:val="-2"/>
                <w:sz w:val="24"/>
                <w:szCs w:val="24"/>
              </w:rPr>
              <w:t>обучающимися</w:t>
            </w:r>
          </w:p>
        </w:tc>
        <w:tc>
          <w:tcPr>
            <w:tcW w:w="3139" w:type="dxa"/>
          </w:tcPr>
          <w:p w14:paraId="58BD09B1">
            <w:pPr>
              <w:pStyle w:val="16"/>
              <w:tabs>
                <w:tab w:val="left" w:pos="650"/>
              </w:tabs>
              <w:ind w:left="360"/>
              <w:jc w:val="both"/>
              <w:rPr>
                <w:spacing w:val="-6"/>
                <w:sz w:val="24"/>
                <w:szCs w:val="24"/>
              </w:rPr>
            </w:pPr>
            <w:r>
              <w:rPr>
                <w:sz w:val="24"/>
                <w:szCs w:val="24"/>
              </w:rPr>
              <w:t>Психологическое</w:t>
            </w:r>
            <w:r>
              <w:rPr>
                <w:spacing w:val="-6"/>
                <w:sz w:val="24"/>
                <w:szCs w:val="24"/>
              </w:rPr>
              <w:t xml:space="preserve"> </w:t>
            </w:r>
            <w:r>
              <w:rPr>
                <w:sz w:val="24"/>
                <w:szCs w:val="24"/>
              </w:rPr>
              <w:t>занятие</w:t>
            </w:r>
            <w:r>
              <w:rPr>
                <w:spacing w:val="-6"/>
                <w:sz w:val="24"/>
                <w:szCs w:val="24"/>
              </w:rPr>
              <w:t xml:space="preserve"> </w:t>
            </w:r>
          </w:p>
          <w:p w14:paraId="028D5812">
            <w:pPr>
              <w:pStyle w:val="16"/>
              <w:tabs>
                <w:tab w:val="left" w:pos="650"/>
              </w:tabs>
              <w:ind w:left="360"/>
              <w:jc w:val="both"/>
              <w:rPr>
                <w:sz w:val="24"/>
                <w:szCs w:val="24"/>
              </w:rPr>
            </w:pPr>
            <w:r>
              <w:rPr>
                <w:sz w:val="24"/>
                <w:szCs w:val="24"/>
              </w:rPr>
              <w:t xml:space="preserve">Индивидуальные занятия с ребенком (по </w:t>
            </w:r>
            <w:r>
              <w:rPr>
                <w:spacing w:val="-2"/>
                <w:sz w:val="24"/>
                <w:szCs w:val="24"/>
              </w:rPr>
              <w:t>запросу)</w:t>
            </w:r>
          </w:p>
        </w:tc>
        <w:tc>
          <w:tcPr>
            <w:tcW w:w="2828" w:type="dxa"/>
          </w:tcPr>
          <w:p w14:paraId="0E47E8B2">
            <w:pPr>
              <w:pStyle w:val="16"/>
              <w:ind w:left="0"/>
              <w:rPr>
                <w:sz w:val="24"/>
                <w:szCs w:val="24"/>
              </w:rPr>
            </w:pPr>
            <w:r>
              <w:rPr>
                <w:sz w:val="24"/>
                <w:szCs w:val="24"/>
              </w:rPr>
              <w:t>Классный</w:t>
            </w:r>
            <w:r>
              <w:rPr>
                <w:spacing w:val="80"/>
                <w:sz w:val="24"/>
                <w:szCs w:val="24"/>
              </w:rPr>
              <w:t xml:space="preserve"> </w:t>
            </w:r>
            <w:r>
              <w:rPr>
                <w:sz w:val="24"/>
                <w:szCs w:val="24"/>
              </w:rPr>
              <w:t>час</w:t>
            </w:r>
            <w:r>
              <w:rPr>
                <w:spacing w:val="80"/>
                <w:sz w:val="24"/>
                <w:szCs w:val="24"/>
              </w:rPr>
              <w:t xml:space="preserve"> </w:t>
            </w:r>
            <w:r>
              <w:rPr>
                <w:sz w:val="24"/>
                <w:szCs w:val="24"/>
              </w:rPr>
              <w:t>на</w:t>
            </w:r>
            <w:r>
              <w:rPr>
                <w:spacing w:val="80"/>
                <w:sz w:val="24"/>
                <w:szCs w:val="24"/>
              </w:rPr>
              <w:t xml:space="preserve"> </w:t>
            </w:r>
            <w:r>
              <w:rPr>
                <w:sz w:val="24"/>
                <w:szCs w:val="24"/>
              </w:rPr>
              <w:t>тему:</w:t>
            </w:r>
            <w:r>
              <w:rPr>
                <w:spacing w:val="80"/>
                <w:sz w:val="24"/>
                <w:szCs w:val="24"/>
              </w:rPr>
              <w:t xml:space="preserve"> </w:t>
            </w:r>
          </w:p>
          <w:p w14:paraId="4A8A5B0D">
            <w:pPr>
              <w:pStyle w:val="16"/>
              <w:ind w:left="0"/>
              <w:rPr>
                <w:sz w:val="24"/>
                <w:szCs w:val="24"/>
              </w:rPr>
            </w:pPr>
            <w:r>
              <w:rPr>
                <w:sz w:val="24"/>
                <w:szCs w:val="24"/>
              </w:rPr>
              <w:t>Выставка</w:t>
            </w:r>
            <w:r>
              <w:rPr>
                <w:spacing w:val="-7"/>
                <w:sz w:val="24"/>
                <w:szCs w:val="24"/>
              </w:rPr>
              <w:t xml:space="preserve"> </w:t>
            </w:r>
            <w:r>
              <w:rPr>
                <w:sz w:val="24"/>
                <w:szCs w:val="24"/>
              </w:rPr>
              <w:t>рисунков</w:t>
            </w:r>
            <w:r>
              <w:rPr>
                <w:spacing w:val="-6"/>
                <w:sz w:val="24"/>
                <w:szCs w:val="24"/>
              </w:rPr>
              <w:t xml:space="preserve"> </w:t>
            </w:r>
          </w:p>
          <w:p w14:paraId="61E2585D">
            <w:pPr>
              <w:pStyle w:val="16"/>
              <w:tabs>
                <w:tab w:val="left" w:pos="408"/>
              </w:tabs>
              <w:ind w:left="0"/>
              <w:rPr>
                <w:sz w:val="24"/>
                <w:szCs w:val="24"/>
              </w:rPr>
            </w:pPr>
            <w:r>
              <w:rPr>
                <w:sz w:val="24"/>
                <w:szCs w:val="24"/>
              </w:rPr>
              <w:t>Подготовка</w:t>
            </w:r>
            <w:r>
              <w:rPr>
                <w:spacing w:val="40"/>
                <w:sz w:val="24"/>
                <w:szCs w:val="24"/>
              </w:rPr>
              <w:t xml:space="preserve"> </w:t>
            </w:r>
            <w:r>
              <w:rPr>
                <w:sz w:val="24"/>
                <w:szCs w:val="24"/>
              </w:rPr>
              <w:t>сценических</w:t>
            </w:r>
            <w:r>
              <w:rPr>
                <w:spacing w:val="40"/>
                <w:sz w:val="24"/>
                <w:szCs w:val="24"/>
              </w:rPr>
              <w:t xml:space="preserve"> </w:t>
            </w:r>
            <w:r>
              <w:rPr>
                <w:sz w:val="24"/>
                <w:szCs w:val="24"/>
              </w:rPr>
              <w:t>номеров ко дню матери</w:t>
            </w:r>
          </w:p>
        </w:tc>
        <w:tc>
          <w:tcPr>
            <w:tcW w:w="1757" w:type="dxa"/>
          </w:tcPr>
          <w:p w14:paraId="2E9F6E4A">
            <w:pPr>
              <w:pStyle w:val="16"/>
              <w:numPr>
                <w:ilvl w:val="0"/>
                <w:numId w:val="40"/>
              </w:numPr>
              <w:tabs>
                <w:tab w:val="left" w:pos="811"/>
                <w:tab w:val="left" w:pos="3456"/>
              </w:tabs>
              <w:ind w:left="0" w:firstLine="62"/>
              <w:jc w:val="both"/>
              <w:rPr>
                <w:sz w:val="24"/>
                <w:szCs w:val="24"/>
              </w:rPr>
            </w:pPr>
            <w:r>
              <w:rPr>
                <w:spacing w:val="-2"/>
                <w:sz w:val="24"/>
                <w:szCs w:val="24"/>
              </w:rPr>
              <w:t>Индивидуальные</w:t>
            </w:r>
            <w:r>
              <w:rPr>
                <w:sz w:val="24"/>
                <w:szCs w:val="24"/>
              </w:rPr>
              <w:t xml:space="preserve"> </w:t>
            </w:r>
            <w:r>
              <w:rPr>
                <w:spacing w:val="-10"/>
                <w:sz w:val="24"/>
                <w:szCs w:val="24"/>
              </w:rPr>
              <w:t xml:space="preserve">и </w:t>
            </w:r>
            <w:r>
              <w:rPr>
                <w:sz w:val="24"/>
                <w:szCs w:val="24"/>
              </w:rPr>
              <w:t>групповые беседы (по запросу) на тему поддержания детско- родительских отношений.</w:t>
            </w:r>
          </w:p>
        </w:tc>
      </w:tr>
      <w:tr w14:paraId="066F8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2" w:hRule="atLeast"/>
        </w:trPr>
        <w:tc>
          <w:tcPr>
            <w:tcW w:w="2156" w:type="dxa"/>
          </w:tcPr>
          <w:p w14:paraId="5584D4F7">
            <w:pPr>
              <w:pStyle w:val="16"/>
              <w:tabs>
                <w:tab w:val="left" w:pos="537"/>
                <w:tab w:val="left" w:pos="1931"/>
              </w:tabs>
              <w:ind w:left="0"/>
              <w:rPr>
                <w:sz w:val="24"/>
                <w:szCs w:val="24"/>
              </w:rPr>
            </w:pPr>
            <w:r>
              <w:rPr>
                <w:spacing w:val="-10"/>
                <w:sz w:val="24"/>
                <w:szCs w:val="24"/>
              </w:rPr>
              <w:t>С</w:t>
            </w:r>
            <w:r>
              <w:rPr>
                <w:sz w:val="24"/>
                <w:szCs w:val="24"/>
              </w:rPr>
              <w:t xml:space="preserve"> </w:t>
            </w:r>
            <w:r>
              <w:rPr>
                <w:spacing w:val="-2"/>
                <w:sz w:val="24"/>
                <w:szCs w:val="24"/>
              </w:rPr>
              <w:t>родителями</w:t>
            </w:r>
            <w:r>
              <w:rPr>
                <w:sz w:val="24"/>
                <w:szCs w:val="24"/>
              </w:rPr>
              <w:t xml:space="preserve"> </w:t>
            </w:r>
            <w:r>
              <w:rPr>
                <w:spacing w:val="-10"/>
                <w:sz w:val="24"/>
                <w:szCs w:val="24"/>
              </w:rPr>
              <w:t xml:space="preserve">и </w:t>
            </w:r>
            <w:r>
              <w:rPr>
                <w:spacing w:val="-2"/>
                <w:sz w:val="24"/>
                <w:szCs w:val="24"/>
              </w:rPr>
              <w:t>обучающимися</w:t>
            </w:r>
          </w:p>
        </w:tc>
        <w:tc>
          <w:tcPr>
            <w:tcW w:w="3139" w:type="dxa"/>
          </w:tcPr>
          <w:p w14:paraId="3A058BB6">
            <w:pPr>
              <w:pStyle w:val="16"/>
              <w:ind w:left="0"/>
              <w:jc w:val="both"/>
              <w:rPr>
                <w:sz w:val="24"/>
                <w:szCs w:val="24"/>
              </w:rPr>
            </w:pPr>
            <w:r>
              <w:rPr>
                <w:sz w:val="24"/>
                <w:szCs w:val="24"/>
              </w:rPr>
              <w:t>Индивидуальные совместные занятия ребенка с родителем по коррекции детско-родительских отношений (по запросу)</w:t>
            </w:r>
          </w:p>
        </w:tc>
        <w:tc>
          <w:tcPr>
            <w:tcW w:w="2828" w:type="dxa"/>
          </w:tcPr>
          <w:p w14:paraId="0856083E">
            <w:pPr>
              <w:pStyle w:val="16"/>
              <w:numPr>
                <w:ilvl w:val="0"/>
                <w:numId w:val="41"/>
              </w:numPr>
              <w:tabs>
                <w:tab w:val="left" w:pos="870"/>
                <w:tab w:val="left" w:pos="2687"/>
              </w:tabs>
              <w:ind w:left="0" w:firstLine="0"/>
              <w:jc w:val="both"/>
              <w:rPr>
                <w:sz w:val="24"/>
                <w:szCs w:val="24"/>
              </w:rPr>
            </w:pPr>
            <w:r>
              <w:rPr>
                <w:spacing w:val="-2"/>
                <w:sz w:val="24"/>
                <w:szCs w:val="24"/>
              </w:rPr>
              <w:t>Организация</w:t>
            </w:r>
            <w:r>
              <w:rPr>
                <w:sz w:val="24"/>
                <w:szCs w:val="24"/>
              </w:rPr>
              <w:t xml:space="preserve"> </w:t>
            </w:r>
            <w:r>
              <w:rPr>
                <w:spacing w:val="-2"/>
                <w:sz w:val="24"/>
                <w:szCs w:val="24"/>
              </w:rPr>
              <w:t xml:space="preserve">процедуры </w:t>
            </w:r>
            <w:r>
              <w:rPr>
                <w:sz w:val="24"/>
                <w:szCs w:val="24"/>
              </w:rPr>
              <w:t>медиации между родителем и ребенком</w:t>
            </w:r>
            <w:r>
              <w:rPr>
                <w:spacing w:val="40"/>
                <w:sz w:val="24"/>
                <w:szCs w:val="24"/>
              </w:rPr>
              <w:t xml:space="preserve"> </w:t>
            </w:r>
            <w:r>
              <w:rPr>
                <w:sz w:val="24"/>
                <w:szCs w:val="24"/>
              </w:rPr>
              <w:t>(в</w:t>
            </w:r>
            <w:r>
              <w:rPr>
                <w:spacing w:val="40"/>
                <w:sz w:val="24"/>
                <w:szCs w:val="24"/>
              </w:rPr>
              <w:t xml:space="preserve"> </w:t>
            </w:r>
            <w:r>
              <w:rPr>
                <w:sz w:val="24"/>
                <w:szCs w:val="24"/>
              </w:rPr>
              <w:t>случае</w:t>
            </w:r>
            <w:r>
              <w:rPr>
                <w:spacing w:val="40"/>
                <w:sz w:val="24"/>
                <w:szCs w:val="24"/>
              </w:rPr>
              <w:t xml:space="preserve"> </w:t>
            </w:r>
            <w:r>
              <w:rPr>
                <w:sz w:val="24"/>
                <w:szCs w:val="24"/>
              </w:rPr>
              <w:t>неразрешенного</w:t>
            </w:r>
          </w:p>
          <w:p w14:paraId="3C606A0F">
            <w:pPr>
              <w:pStyle w:val="16"/>
              <w:ind w:left="0"/>
              <w:jc w:val="both"/>
              <w:rPr>
                <w:sz w:val="24"/>
                <w:szCs w:val="24"/>
              </w:rPr>
            </w:pPr>
            <w:r>
              <w:rPr>
                <w:sz w:val="24"/>
                <w:szCs w:val="24"/>
              </w:rPr>
              <w:t>конфликта</w:t>
            </w:r>
            <w:r>
              <w:rPr>
                <w:spacing w:val="-4"/>
                <w:sz w:val="24"/>
                <w:szCs w:val="24"/>
              </w:rPr>
              <w:t xml:space="preserve"> </w:t>
            </w:r>
            <w:r>
              <w:rPr>
                <w:sz w:val="24"/>
                <w:szCs w:val="24"/>
              </w:rPr>
              <w:t>по</w:t>
            </w:r>
            <w:r>
              <w:rPr>
                <w:spacing w:val="-3"/>
                <w:sz w:val="24"/>
                <w:szCs w:val="24"/>
              </w:rPr>
              <w:t xml:space="preserve"> </w:t>
            </w:r>
            <w:r>
              <w:rPr>
                <w:spacing w:val="-2"/>
                <w:sz w:val="24"/>
                <w:szCs w:val="24"/>
              </w:rPr>
              <w:t>запросу)</w:t>
            </w:r>
          </w:p>
        </w:tc>
        <w:tc>
          <w:tcPr>
            <w:tcW w:w="1757" w:type="dxa"/>
          </w:tcPr>
          <w:p w14:paraId="475E22C0">
            <w:pPr>
              <w:pStyle w:val="16"/>
              <w:numPr>
                <w:ilvl w:val="0"/>
                <w:numId w:val="42"/>
              </w:numPr>
              <w:tabs>
                <w:tab w:val="left" w:pos="288"/>
              </w:tabs>
              <w:ind w:left="0" w:firstLine="0"/>
              <w:jc w:val="both"/>
              <w:rPr>
                <w:sz w:val="24"/>
                <w:szCs w:val="24"/>
              </w:rPr>
            </w:pPr>
            <w:r>
              <w:rPr>
                <w:sz w:val="24"/>
                <w:szCs w:val="24"/>
              </w:rPr>
              <w:t>Выезды класса с участием родителей и педагога для неформального общения</w:t>
            </w:r>
          </w:p>
        </w:tc>
      </w:tr>
    </w:tbl>
    <w:p w14:paraId="74CEF9ED">
      <w:pPr>
        <w:rPr>
          <w:i/>
          <w:sz w:val="24"/>
          <w:szCs w:val="24"/>
        </w:rPr>
      </w:pPr>
      <w:r>
        <w:rPr>
          <w:i/>
          <w:sz w:val="24"/>
          <w:szCs w:val="24"/>
        </w:rPr>
        <w:t>-</w:t>
      </w:r>
      <w:r>
        <w:rPr>
          <w:i/>
          <w:spacing w:val="-5"/>
          <w:sz w:val="24"/>
          <w:szCs w:val="24"/>
        </w:rPr>
        <w:t xml:space="preserve"> </w:t>
      </w:r>
      <w:r>
        <w:rPr>
          <w:i/>
          <w:sz w:val="24"/>
          <w:szCs w:val="24"/>
        </w:rPr>
        <w:t>формирование</w:t>
      </w:r>
      <w:r>
        <w:rPr>
          <w:i/>
          <w:spacing w:val="-4"/>
          <w:sz w:val="24"/>
          <w:szCs w:val="24"/>
        </w:rPr>
        <w:t xml:space="preserve"> </w:t>
      </w:r>
      <w:r>
        <w:rPr>
          <w:i/>
          <w:sz w:val="24"/>
          <w:szCs w:val="24"/>
        </w:rPr>
        <w:t>ценности</w:t>
      </w:r>
      <w:r>
        <w:rPr>
          <w:i/>
          <w:spacing w:val="-7"/>
          <w:sz w:val="24"/>
          <w:szCs w:val="24"/>
        </w:rPr>
        <w:t xml:space="preserve"> </w:t>
      </w:r>
      <w:r>
        <w:rPr>
          <w:i/>
          <w:sz w:val="24"/>
          <w:szCs w:val="24"/>
        </w:rPr>
        <w:t>здоровья</w:t>
      </w:r>
      <w:r>
        <w:rPr>
          <w:i/>
          <w:spacing w:val="-6"/>
          <w:sz w:val="24"/>
          <w:szCs w:val="24"/>
        </w:rPr>
        <w:t xml:space="preserve"> </w:t>
      </w:r>
      <w:r>
        <w:rPr>
          <w:i/>
          <w:sz w:val="24"/>
          <w:szCs w:val="24"/>
        </w:rPr>
        <w:t>и</w:t>
      </w:r>
      <w:r>
        <w:rPr>
          <w:i/>
          <w:spacing w:val="-4"/>
          <w:sz w:val="24"/>
          <w:szCs w:val="24"/>
        </w:rPr>
        <w:t xml:space="preserve"> </w:t>
      </w:r>
      <w:r>
        <w:rPr>
          <w:i/>
          <w:sz w:val="24"/>
          <w:szCs w:val="24"/>
        </w:rPr>
        <w:t>безопасного</w:t>
      </w:r>
      <w:r>
        <w:rPr>
          <w:i/>
          <w:spacing w:val="-4"/>
          <w:sz w:val="24"/>
          <w:szCs w:val="24"/>
        </w:rPr>
        <w:t xml:space="preserve"> </w:t>
      </w:r>
      <w:r>
        <w:rPr>
          <w:i/>
          <w:sz w:val="24"/>
          <w:szCs w:val="24"/>
        </w:rPr>
        <w:t>образа</w:t>
      </w:r>
      <w:r>
        <w:rPr>
          <w:i/>
          <w:spacing w:val="-3"/>
          <w:sz w:val="24"/>
          <w:szCs w:val="24"/>
        </w:rPr>
        <w:t xml:space="preserve"> </w:t>
      </w:r>
      <w:r>
        <w:rPr>
          <w:i/>
          <w:spacing w:val="-2"/>
          <w:sz w:val="24"/>
          <w:szCs w:val="24"/>
        </w:rPr>
        <w:t>жизни</w:t>
      </w:r>
    </w:p>
    <w:tbl>
      <w:tblPr>
        <w:tblStyle w:val="8"/>
        <w:tblW w:w="10047"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61"/>
        <w:gridCol w:w="2819"/>
        <w:gridCol w:w="2914"/>
        <w:gridCol w:w="2053"/>
      </w:tblGrid>
      <w:tr w14:paraId="3C303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2261" w:type="dxa"/>
          </w:tcPr>
          <w:p w14:paraId="1C9B2740">
            <w:pPr>
              <w:pStyle w:val="16"/>
              <w:ind w:left="0"/>
              <w:rPr>
                <w:sz w:val="24"/>
                <w:szCs w:val="24"/>
              </w:rPr>
            </w:pPr>
            <w:r>
              <w:rPr>
                <w:spacing w:val="-2"/>
                <w:sz w:val="24"/>
                <w:szCs w:val="24"/>
              </w:rPr>
              <w:t>Участники</w:t>
            </w:r>
          </w:p>
          <w:p w14:paraId="60C6331A">
            <w:pPr>
              <w:pStyle w:val="16"/>
              <w:ind w:left="0"/>
              <w:rPr>
                <w:sz w:val="24"/>
                <w:szCs w:val="24"/>
              </w:rPr>
            </w:pPr>
            <w:r>
              <w:rPr>
                <w:spacing w:val="-2"/>
                <w:sz w:val="24"/>
                <w:szCs w:val="24"/>
              </w:rPr>
              <w:t>образовательных отношений</w:t>
            </w:r>
          </w:p>
        </w:tc>
        <w:tc>
          <w:tcPr>
            <w:tcW w:w="2819" w:type="dxa"/>
          </w:tcPr>
          <w:p w14:paraId="673855AD">
            <w:pPr>
              <w:pStyle w:val="16"/>
              <w:ind w:left="0"/>
              <w:rPr>
                <w:sz w:val="24"/>
                <w:szCs w:val="24"/>
              </w:rPr>
            </w:pPr>
            <w:r>
              <w:rPr>
                <w:sz w:val="24"/>
                <w:szCs w:val="24"/>
              </w:rPr>
              <w:t>Психологические</w:t>
            </w:r>
            <w:r>
              <w:rPr>
                <w:spacing w:val="-12"/>
                <w:sz w:val="24"/>
                <w:szCs w:val="24"/>
              </w:rPr>
              <w:t xml:space="preserve"> </w:t>
            </w:r>
            <w:r>
              <w:rPr>
                <w:spacing w:val="-2"/>
                <w:sz w:val="24"/>
                <w:szCs w:val="24"/>
              </w:rPr>
              <w:t>мероприятия</w:t>
            </w:r>
          </w:p>
        </w:tc>
        <w:tc>
          <w:tcPr>
            <w:tcW w:w="2914" w:type="dxa"/>
          </w:tcPr>
          <w:p w14:paraId="0364A5A2">
            <w:pPr>
              <w:pStyle w:val="16"/>
              <w:ind w:left="0"/>
              <w:rPr>
                <w:sz w:val="24"/>
                <w:szCs w:val="24"/>
              </w:rPr>
            </w:pPr>
            <w:r>
              <w:rPr>
                <w:sz w:val="24"/>
                <w:szCs w:val="24"/>
              </w:rPr>
              <w:t>Педагогические</w:t>
            </w:r>
            <w:r>
              <w:rPr>
                <w:spacing w:val="-10"/>
                <w:sz w:val="24"/>
                <w:szCs w:val="24"/>
              </w:rPr>
              <w:t xml:space="preserve"> </w:t>
            </w:r>
            <w:r>
              <w:rPr>
                <w:spacing w:val="-2"/>
                <w:sz w:val="24"/>
                <w:szCs w:val="24"/>
              </w:rPr>
              <w:t>мероприятия</w:t>
            </w:r>
          </w:p>
        </w:tc>
        <w:tc>
          <w:tcPr>
            <w:tcW w:w="2053" w:type="dxa"/>
          </w:tcPr>
          <w:p w14:paraId="55B559CD">
            <w:pPr>
              <w:pStyle w:val="16"/>
              <w:ind w:left="0"/>
              <w:rPr>
                <w:sz w:val="24"/>
                <w:szCs w:val="24"/>
              </w:rPr>
            </w:pPr>
            <w:r>
              <w:rPr>
                <w:sz w:val="24"/>
                <w:szCs w:val="24"/>
              </w:rPr>
              <w:t>Совместная</w:t>
            </w:r>
            <w:r>
              <w:rPr>
                <w:spacing w:val="-9"/>
                <w:sz w:val="24"/>
                <w:szCs w:val="24"/>
              </w:rPr>
              <w:t xml:space="preserve"> </w:t>
            </w:r>
            <w:r>
              <w:rPr>
                <w:spacing w:val="-2"/>
                <w:sz w:val="24"/>
                <w:szCs w:val="24"/>
              </w:rPr>
              <w:t>деятельность</w:t>
            </w:r>
          </w:p>
        </w:tc>
      </w:tr>
      <w:tr w14:paraId="27971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8" w:hRule="atLeast"/>
        </w:trPr>
        <w:tc>
          <w:tcPr>
            <w:tcW w:w="2261" w:type="dxa"/>
          </w:tcPr>
          <w:p w14:paraId="3274A2DB">
            <w:pPr>
              <w:pStyle w:val="16"/>
              <w:tabs>
                <w:tab w:val="left" w:pos="676"/>
              </w:tabs>
              <w:ind w:left="0"/>
              <w:rPr>
                <w:sz w:val="24"/>
                <w:szCs w:val="24"/>
              </w:rPr>
            </w:pPr>
            <w:r>
              <w:rPr>
                <w:spacing w:val="-10"/>
                <w:sz w:val="24"/>
                <w:szCs w:val="24"/>
              </w:rPr>
              <w:t>У</w:t>
            </w:r>
            <w:r>
              <w:rPr>
                <w:sz w:val="24"/>
                <w:szCs w:val="24"/>
              </w:rPr>
              <w:t xml:space="preserve"> </w:t>
            </w:r>
            <w:r>
              <w:rPr>
                <w:spacing w:val="-2"/>
                <w:sz w:val="24"/>
                <w:szCs w:val="24"/>
              </w:rPr>
              <w:t>педагогических работников</w:t>
            </w:r>
          </w:p>
        </w:tc>
        <w:tc>
          <w:tcPr>
            <w:tcW w:w="2819" w:type="dxa"/>
          </w:tcPr>
          <w:p w14:paraId="4479AC59">
            <w:pPr>
              <w:pStyle w:val="16"/>
              <w:tabs>
                <w:tab w:val="left" w:pos="813"/>
              </w:tabs>
              <w:ind w:left="0" w:hanging="34"/>
              <w:rPr>
                <w:sz w:val="24"/>
                <w:szCs w:val="24"/>
              </w:rPr>
            </w:pPr>
            <w:r>
              <w:rPr>
                <w:spacing w:val="-6"/>
                <w:sz w:val="24"/>
                <w:szCs w:val="24"/>
              </w:rPr>
              <w:t>1)</w:t>
            </w:r>
            <w:r>
              <w:rPr>
                <w:sz w:val="24"/>
                <w:szCs w:val="24"/>
              </w:rPr>
              <w:t xml:space="preserve"> Психологическое</w:t>
            </w:r>
            <w:r>
              <w:rPr>
                <w:spacing w:val="35"/>
                <w:sz w:val="24"/>
                <w:szCs w:val="24"/>
              </w:rPr>
              <w:t xml:space="preserve"> </w:t>
            </w:r>
            <w:r>
              <w:rPr>
                <w:sz w:val="24"/>
                <w:szCs w:val="24"/>
              </w:rPr>
              <w:t>занятие</w:t>
            </w:r>
            <w:r>
              <w:rPr>
                <w:spacing w:val="35"/>
                <w:sz w:val="24"/>
                <w:szCs w:val="24"/>
              </w:rPr>
              <w:t xml:space="preserve"> </w:t>
            </w:r>
            <w:r>
              <w:rPr>
                <w:sz w:val="24"/>
                <w:szCs w:val="24"/>
              </w:rPr>
              <w:t>с</w:t>
            </w:r>
            <w:r>
              <w:rPr>
                <w:spacing w:val="35"/>
                <w:sz w:val="24"/>
                <w:szCs w:val="24"/>
              </w:rPr>
              <w:t xml:space="preserve"> </w:t>
            </w:r>
            <w:r>
              <w:rPr>
                <w:sz w:val="24"/>
                <w:szCs w:val="24"/>
              </w:rPr>
              <w:t xml:space="preserve">элементами тренинга </w:t>
            </w:r>
          </w:p>
        </w:tc>
        <w:tc>
          <w:tcPr>
            <w:tcW w:w="2914" w:type="dxa"/>
          </w:tcPr>
          <w:p w14:paraId="107F6769">
            <w:pPr>
              <w:pStyle w:val="16"/>
              <w:tabs>
                <w:tab w:val="left" w:pos="2670"/>
                <w:tab w:val="left" w:pos="3503"/>
              </w:tabs>
              <w:ind w:left="0" w:firstLine="360"/>
              <w:rPr>
                <w:sz w:val="24"/>
                <w:szCs w:val="24"/>
              </w:rPr>
            </w:pPr>
            <w:r>
              <w:rPr>
                <w:sz w:val="24"/>
                <w:szCs w:val="24"/>
              </w:rPr>
              <w:t>1)</w:t>
            </w:r>
            <w:r>
              <w:rPr>
                <w:spacing w:val="27"/>
                <w:sz w:val="24"/>
                <w:szCs w:val="24"/>
              </w:rPr>
              <w:t xml:space="preserve">  </w:t>
            </w:r>
            <w:r>
              <w:rPr>
                <w:spacing w:val="-2"/>
                <w:sz w:val="24"/>
                <w:szCs w:val="24"/>
              </w:rPr>
              <w:t>Педагогический</w:t>
            </w:r>
            <w:r>
              <w:rPr>
                <w:sz w:val="24"/>
                <w:szCs w:val="24"/>
              </w:rPr>
              <w:t xml:space="preserve"> </w:t>
            </w:r>
            <w:r>
              <w:rPr>
                <w:spacing w:val="-4"/>
                <w:sz w:val="24"/>
                <w:szCs w:val="24"/>
              </w:rPr>
              <w:t>совет</w:t>
            </w:r>
            <w:r>
              <w:rPr>
                <w:sz w:val="24"/>
                <w:szCs w:val="24"/>
              </w:rPr>
              <w:t xml:space="preserve"> </w:t>
            </w:r>
          </w:p>
          <w:p w14:paraId="3F003B58">
            <w:pPr>
              <w:pStyle w:val="16"/>
              <w:ind w:left="0"/>
              <w:rPr>
                <w:sz w:val="24"/>
                <w:szCs w:val="24"/>
              </w:rPr>
            </w:pPr>
          </w:p>
        </w:tc>
        <w:tc>
          <w:tcPr>
            <w:tcW w:w="2053" w:type="dxa"/>
          </w:tcPr>
          <w:p w14:paraId="4F27A2CA">
            <w:pPr>
              <w:pStyle w:val="16"/>
              <w:tabs>
                <w:tab w:val="left" w:pos="813"/>
                <w:tab w:val="left" w:pos="2231"/>
                <w:tab w:val="left" w:pos="3064"/>
              </w:tabs>
              <w:ind w:left="0"/>
              <w:rPr>
                <w:sz w:val="24"/>
                <w:szCs w:val="24"/>
              </w:rPr>
            </w:pPr>
            <w:r>
              <w:rPr>
                <w:spacing w:val="-6"/>
                <w:sz w:val="24"/>
                <w:szCs w:val="24"/>
              </w:rPr>
              <w:t>1)</w:t>
            </w:r>
            <w:r>
              <w:rPr>
                <w:sz w:val="24"/>
                <w:szCs w:val="24"/>
              </w:rPr>
              <w:t xml:space="preserve"> </w:t>
            </w:r>
            <w:r>
              <w:rPr>
                <w:spacing w:val="-2"/>
                <w:sz w:val="24"/>
                <w:szCs w:val="24"/>
              </w:rPr>
              <w:t>Оформление</w:t>
            </w:r>
            <w:r>
              <w:rPr>
                <w:sz w:val="24"/>
                <w:szCs w:val="24"/>
              </w:rPr>
              <w:t xml:space="preserve"> </w:t>
            </w:r>
            <w:r>
              <w:rPr>
                <w:spacing w:val="-2"/>
                <w:sz w:val="24"/>
                <w:szCs w:val="24"/>
              </w:rPr>
              <w:t>стенда</w:t>
            </w:r>
            <w:r>
              <w:rPr>
                <w:sz w:val="24"/>
                <w:szCs w:val="24"/>
              </w:rPr>
              <w:t xml:space="preserve"> </w:t>
            </w:r>
            <w:r>
              <w:rPr>
                <w:spacing w:val="-4"/>
                <w:sz w:val="24"/>
                <w:szCs w:val="24"/>
              </w:rPr>
              <w:t xml:space="preserve">«Мое </w:t>
            </w:r>
            <w:r>
              <w:rPr>
                <w:spacing w:val="-2"/>
                <w:sz w:val="24"/>
                <w:szCs w:val="24"/>
              </w:rPr>
              <w:t>здоровье».</w:t>
            </w:r>
          </w:p>
        </w:tc>
      </w:tr>
      <w:tr w14:paraId="7DC4D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2261" w:type="dxa"/>
          </w:tcPr>
          <w:p w14:paraId="0B855145">
            <w:pPr>
              <w:pStyle w:val="16"/>
              <w:ind w:left="0"/>
              <w:rPr>
                <w:sz w:val="24"/>
                <w:szCs w:val="24"/>
              </w:rPr>
            </w:pPr>
            <w:r>
              <w:rPr>
                <w:sz w:val="24"/>
                <w:szCs w:val="24"/>
              </w:rPr>
              <w:t xml:space="preserve">У </w:t>
            </w:r>
            <w:r>
              <w:rPr>
                <w:spacing w:val="-2"/>
                <w:sz w:val="24"/>
                <w:szCs w:val="24"/>
              </w:rPr>
              <w:t>родителей</w:t>
            </w:r>
          </w:p>
        </w:tc>
        <w:tc>
          <w:tcPr>
            <w:tcW w:w="2819" w:type="dxa"/>
          </w:tcPr>
          <w:p w14:paraId="34F1BDEC">
            <w:pPr>
              <w:pStyle w:val="16"/>
              <w:ind w:left="0" w:firstLine="314"/>
              <w:jc w:val="both"/>
              <w:rPr>
                <w:sz w:val="24"/>
                <w:szCs w:val="24"/>
              </w:rPr>
            </w:pPr>
            <w:r>
              <w:rPr>
                <w:sz w:val="24"/>
                <w:szCs w:val="24"/>
              </w:rPr>
              <w:t>1)</w:t>
            </w:r>
            <w:r>
              <w:rPr>
                <w:spacing w:val="40"/>
                <w:sz w:val="24"/>
                <w:szCs w:val="24"/>
              </w:rPr>
              <w:t xml:space="preserve"> </w:t>
            </w:r>
            <w:r>
              <w:rPr>
                <w:sz w:val="24"/>
                <w:szCs w:val="24"/>
              </w:rPr>
              <w:t xml:space="preserve">Родительское собрание с привлечением психолога </w:t>
            </w:r>
          </w:p>
        </w:tc>
        <w:tc>
          <w:tcPr>
            <w:tcW w:w="2914" w:type="dxa"/>
          </w:tcPr>
          <w:p w14:paraId="1F66E5CD">
            <w:pPr>
              <w:pStyle w:val="16"/>
              <w:ind w:left="0" w:firstLine="360"/>
              <w:jc w:val="both"/>
              <w:rPr>
                <w:sz w:val="24"/>
                <w:szCs w:val="24"/>
              </w:rPr>
            </w:pPr>
            <w:r>
              <w:rPr>
                <w:sz w:val="24"/>
                <w:szCs w:val="24"/>
              </w:rPr>
              <w:t xml:space="preserve">2) Родительское собрание с участием социального педагога </w:t>
            </w:r>
          </w:p>
          <w:p w14:paraId="517352FE">
            <w:pPr>
              <w:pStyle w:val="16"/>
              <w:ind w:left="0"/>
              <w:rPr>
                <w:sz w:val="24"/>
                <w:szCs w:val="24"/>
              </w:rPr>
            </w:pPr>
          </w:p>
        </w:tc>
        <w:tc>
          <w:tcPr>
            <w:tcW w:w="2053" w:type="dxa"/>
          </w:tcPr>
          <w:p w14:paraId="022B6430">
            <w:pPr>
              <w:pStyle w:val="16"/>
              <w:ind w:left="0" w:hanging="118"/>
              <w:rPr>
                <w:sz w:val="24"/>
                <w:szCs w:val="24"/>
              </w:rPr>
            </w:pPr>
            <w:r>
              <w:rPr>
                <w:sz w:val="24"/>
                <w:szCs w:val="24"/>
              </w:rPr>
              <w:t>)</w:t>
            </w:r>
            <w:r>
              <w:rPr>
                <w:spacing w:val="-14"/>
                <w:sz w:val="24"/>
                <w:szCs w:val="24"/>
              </w:rPr>
              <w:t xml:space="preserve"> </w:t>
            </w:r>
            <w:r>
              <w:rPr>
                <w:sz w:val="24"/>
                <w:szCs w:val="24"/>
              </w:rPr>
              <w:t>Родительские</w:t>
            </w:r>
            <w:r>
              <w:rPr>
                <w:spacing w:val="-14"/>
                <w:sz w:val="24"/>
                <w:szCs w:val="24"/>
              </w:rPr>
              <w:t xml:space="preserve"> </w:t>
            </w:r>
            <w:r>
              <w:rPr>
                <w:sz w:val="24"/>
                <w:szCs w:val="24"/>
              </w:rPr>
              <w:t>собрания Оформление стенда</w:t>
            </w:r>
          </w:p>
          <w:p w14:paraId="3998DC3A">
            <w:pPr>
              <w:pStyle w:val="16"/>
              <w:ind w:left="0"/>
              <w:rPr>
                <w:sz w:val="24"/>
                <w:szCs w:val="24"/>
              </w:rPr>
            </w:pPr>
            <w:r>
              <w:rPr>
                <w:sz w:val="24"/>
                <w:szCs w:val="24"/>
              </w:rPr>
              <w:t>Информация</w:t>
            </w:r>
            <w:r>
              <w:rPr>
                <w:spacing w:val="-6"/>
                <w:sz w:val="24"/>
                <w:szCs w:val="24"/>
              </w:rPr>
              <w:t xml:space="preserve"> </w:t>
            </w:r>
            <w:r>
              <w:rPr>
                <w:sz w:val="24"/>
                <w:szCs w:val="24"/>
              </w:rPr>
              <w:t>в</w:t>
            </w:r>
            <w:r>
              <w:rPr>
                <w:spacing w:val="-6"/>
                <w:sz w:val="24"/>
                <w:szCs w:val="24"/>
              </w:rPr>
              <w:t xml:space="preserve"> </w:t>
            </w:r>
            <w:r>
              <w:rPr>
                <w:sz w:val="24"/>
                <w:szCs w:val="24"/>
              </w:rPr>
              <w:t>родительские</w:t>
            </w:r>
            <w:r>
              <w:rPr>
                <w:spacing w:val="-5"/>
                <w:sz w:val="24"/>
                <w:szCs w:val="24"/>
              </w:rPr>
              <w:t xml:space="preserve"> </w:t>
            </w:r>
            <w:r>
              <w:rPr>
                <w:spacing w:val="-4"/>
                <w:sz w:val="24"/>
                <w:szCs w:val="24"/>
              </w:rPr>
              <w:t>чаты</w:t>
            </w:r>
          </w:p>
        </w:tc>
      </w:tr>
      <w:tr w14:paraId="7A7635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2" w:hRule="atLeast"/>
        </w:trPr>
        <w:tc>
          <w:tcPr>
            <w:tcW w:w="2261" w:type="dxa"/>
          </w:tcPr>
          <w:p w14:paraId="1487EDFC">
            <w:pPr>
              <w:pStyle w:val="16"/>
              <w:ind w:left="0"/>
              <w:rPr>
                <w:sz w:val="24"/>
                <w:szCs w:val="24"/>
              </w:rPr>
            </w:pPr>
            <w:r>
              <w:rPr>
                <w:sz w:val="24"/>
                <w:szCs w:val="24"/>
              </w:rPr>
              <w:t xml:space="preserve">У </w:t>
            </w:r>
            <w:r>
              <w:rPr>
                <w:spacing w:val="-2"/>
                <w:sz w:val="24"/>
                <w:szCs w:val="24"/>
              </w:rPr>
              <w:t>обучающихся</w:t>
            </w:r>
          </w:p>
        </w:tc>
        <w:tc>
          <w:tcPr>
            <w:tcW w:w="2819" w:type="dxa"/>
          </w:tcPr>
          <w:p w14:paraId="50E8B319">
            <w:pPr>
              <w:pStyle w:val="16"/>
              <w:tabs>
                <w:tab w:val="left" w:pos="497"/>
              </w:tabs>
              <w:ind w:left="0"/>
              <w:rPr>
                <w:sz w:val="24"/>
                <w:szCs w:val="24"/>
              </w:rPr>
            </w:pPr>
            <w:r>
              <w:rPr>
                <w:sz w:val="24"/>
                <w:szCs w:val="24"/>
              </w:rPr>
              <w:t>Психологическое занятие с элементами тренинга</w:t>
            </w:r>
          </w:p>
          <w:p w14:paraId="6565D6E4">
            <w:pPr>
              <w:pStyle w:val="16"/>
              <w:tabs>
                <w:tab w:val="left" w:pos="497"/>
              </w:tabs>
              <w:ind w:left="0"/>
              <w:rPr>
                <w:sz w:val="24"/>
                <w:szCs w:val="24"/>
              </w:rPr>
            </w:pPr>
          </w:p>
        </w:tc>
        <w:tc>
          <w:tcPr>
            <w:tcW w:w="2914" w:type="dxa"/>
          </w:tcPr>
          <w:p w14:paraId="4CFE5528">
            <w:pPr>
              <w:pStyle w:val="16"/>
              <w:tabs>
                <w:tab w:val="left" w:pos="815"/>
              </w:tabs>
              <w:ind w:left="336"/>
              <w:rPr>
                <w:sz w:val="24"/>
                <w:szCs w:val="24"/>
              </w:rPr>
            </w:pPr>
            <w:r>
              <w:rPr>
                <w:sz w:val="24"/>
                <w:szCs w:val="24"/>
              </w:rPr>
              <w:t>Классный</w:t>
            </w:r>
            <w:r>
              <w:rPr>
                <w:spacing w:val="40"/>
                <w:sz w:val="24"/>
                <w:szCs w:val="24"/>
              </w:rPr>
              <w:t xml:space="preserve"> </w:t>
            </w:r>
            <w:r>
              <w:rPr>
                <w:sz w:val="24"/>
                <w:szCs w:val="24"/>
              </w:rPr>
              <w:t>час</w:t>
            </w:r>
            <w:r>
              <w:rPr>
                <w:spacing w:val="40"/>
                <w:sz w:val="24"/>
                <w:szCs w:val="24"/>
              </w:rPr>
              <w:t xml:space="preserve"> </w:t>
            </w:r>
          </w:p>
          <w:p w14:paraId="69AE4273">
            <w:pPr>
              <w:pStyle w:val="16"/>
              <w:ind w:left="0"/>
              <w:rPr>
                <w:sz w:val="24"/>
                <w:szCs w:val="24"/>
              </w:rPr>
            </w:pPr>
          </w:p>
        </w:tc>
        <w:tc>
          <w:tcPr>
            <w:tcW w:w="2053" w:type="dxa"/>
          </w:tcPr>
          <w:p w14:paraId="38711198">
            <w:pPr>
              <w:pStyle w:val="16"/>
              <w:numPr>
                <w:ilvl w:val="0"/>
                <w:numId w:val="43"/>
              </w:numPr>
              <w:tabs>
                <w:tab w:val="left" w:pos="289"/>
              </w:tabs>
              <w:ind w:left="0" w:hanging="183"/>
              <w:rPr>
                <w:sz w:val="24"/>
                <w:szCs w:val="24"/>
              </w:rPr>
            </w:pPr>
            <w:r>
              <w:rPr>
                <w:spacing w:val="-2"/>
                <w:sz w:val="24"/>
                <w:szCs w:val="24"/>
              </w:rPr>
              <w:t>Беседы</w:t>
            </w:r>
          </w:p>
          <w:p w14:paraId="2195D6F7">
            <w:pPr>
              <w:pStyle w:val="16"/>
              <w:numPr>
                <w:ilvl w:val="0"/>
                <w:numId w:val="43"/>
              </w:numPr>
              <w:tabs>
                <w:tab w:val="left" w:pos="289"/>
              </w:tabs>
              <w:ind w:left="0" w:hanging="183"/>
              <w:rPr>
                <w:sz w:val="24"/>
                <w:szCs w:val="24"/>
              </w:rPr>
            </w:pPr>
            <w:r>
              <w:rPr>
                <w:sz w:val="24"/>
                <w:szCs w:val="24"/>
              </w:rPr>
              <w:t>Классные</w:t>
            </w:r>
            <w:r>
              <w:rPr>
                <w:spacing w:val="-5"/>
                <w:sz w:val="24"/>
                <w:szCs w:val="24"/>
              </w:rPr>
              <w:t xml:space="preserve"> </w:t>
            </w:r>
            <w:r>
              <w:rPr>
                <w:spacing w:val="-4"/>
                <w:sz w:val="24"/>
                <w:szCs w:val="24"/>
              </w:rPr>
              <w:t>часы</w:t>
            </w:r>
          </w:p>
          <w:p w14:paraId="024A1A33">
            <w:pPr>
              <w:pStyle w:val="16"/>
              <w:tabs>
                <w:tab w:val="left" w:pos="351"/>
              </w:tabs>
              <w:ind w:left="0"/>
              <w:rPr>
                <w:sz w:val="24"/>
                <w:szCs w:val="24"/>
              </w:rPr>
            </w:pPr>
            <w:r>
              <w:rPr>
                <w:sz w:val="24"/>
                <w:szCs w:val="24"/>
              </w:rPr>
              <w:t>Оформление</w:t>
            </w:r>
            <w:r>
              <w:rPr>
                <w:spacing w:val="-6"/>
                <w:sz w:val="24"/>
                <w:szCs w:val="24"/>
              </w:rPr>
              <w:t xml:space="preserve"> </w:t>
            </w:r>
            <w:r>
              <w:rPr>
                <w:sz w:val="24"/>
                <w:szCs w:val="24"/>
              </w:rPr>
              <w:t>стенда</w:t>
            </w:r>
            <w:r>
              <w:rPr>
                <w:spacing w:val="-4"/>
                <w:sz w:val="24"/>
                <w:szCs w:val="24"/>
              </w:rPr>
              <w:t xml:space="preserve"> </w:t>
            </w:r>
            <w:r>
              <w:rPr>
                <w:sz w:val="24"/>
                <w:szCs w:val="24"/>
              </w:rPr>
              <w:t>по</w:t>
            </w:r>
            <w:r>
              <w:rPr>
                <w:spacing w:val="-7"/>
                <w:sz w:val="24"/>
                <w:szCs w:val="24"/>
              </w:rPr>
              <w:t xml:space="preserve"> </w:t>
            </w:r>
            <w:r>
              <w:rPr>
                <w:sz w:val="24"/>
                <w:szCs w:val="24"/>
              </w:rPr>
              <w:t>здоровому образу жизни</w:t>
            </w:r>
          </w:p>
        </w:tc>
      </w:tr>
    </w:tbl>
    <w:p w14:paraId="1DD83181">
      <w:pPr>
        <w:rPr>
          <w:i/>
          <w:sz w:val="24"/>
          <w:szCs w:val="24"/>
        </w:rPr>
      </w:pPr>
      <w:r>
        <w:rPr>
          <w:i/>
          <w:sz w:val="24"/>
          <w:szCs w:val="24"/>
        </w:rPr>
        <w:t>-дифференциация</w:t>
      </w:r>
      <w:r>
        <w:rPr>
          <w:i/>
          <w:spacing w:val="-9"/>
          <w:sz w:val="24"/>
          <w:szCs w:val="24"/>
        </w:rPr>
        <w:t xml:space="preserve"> </w:t>
      </w:r>
      <w:r>
        <w:rPr>
          <w:i/>
          <w:sz w:val="24"/>
          <w:szCs w:val="24"/>
        </w:rPr>
        <w:t>и</w:t>
      </w:r>
      <w:r>
        <w:rPr>
          <w:i/>
          <w:spacing w:val="-6"/>
          <w:sz w:val="24"/>
          <w:szCs w:val="24"/>
        </w:rPr>
        <w:t xml:space="preserve"> </w:t>
      </w:r>
      <w:r>
        <w:rPr>
          <w:i/>
          <w:sz w:val="24"/>
          <w:szCs w:val="24"/>
        </w:rPr>
        <w:t>индивидуализация</w:t>
      </w:r>
      <w:r>
        <w:rPr>
          <w:i/>
          <w:spacing w:val="-7"/>
          <w:sz w:val="24"/>
          <w:szCs w:val="24"/>
        </w:rPr>
        <w:t xml:space="preserve"> </w:t>
      </w:r>
      <w:r>
        <w:rPr>
          <w:i/>
          <w:sz w:val="24"/>
          <w:szCs w:val="24"/>
        </w:rPr>
        <w:t>обучения</w:t>
      </w:r>
      <w:r>
        <w:rPr>
          <w:i/>
          <w:spacing w:val="-6"/>
          <w:sz w:val="24"/>
          <w:szCs w:val="24"/>
        </w:rPr>
        <w:t xml:space="preserve"> </w:t>
      </w:r>
      <w:r>
        <w:rPr>
          <w:i/>
          <w:sz w:val="24"/>
          <w:szCs w:val="24"/>
        </w:rPr>
        <w:t>и</w:t>
      </w:r>
      <w:r>
        <w:rPr>
          <w:i/>
          <w:spacing w:val="-6"/>
          <w:sz w:val="24"/>
          <w:szCs w:val="24"/>
        </w:rPr>
        <w:t xml:space="preserve"> </w:t>
      </w:r>
      <w:r>
        <w:rPr>
          <w:i/>
          <w:sz w:val="24"/>
          <w:szCs w:val="24"/>
        </w:rPr>
        <w:t>воспитания</w:t>
      </w:r>
      <w:r>
        <w:rPr>
          <w:i/>
          <w:spacing w:val="-7"/>
          <w:sz w:val="24"/>
          <w:szCs w:val="24"/>
        </w:rPr>
        <w:t xml:space="preserve"> </w:t>
      </w:r>
      <w:r>
        <w:rPr>
          <w:i/>
          <w:sz w:val="24"/>
          <w:szCs w:val="24"/>
        </w:rPr>
        <w:t>с</w:t>
      </w:r>
      <w:r>
        <w:rPr>
          <w:i/>
          <w:spacing w:val="-8"/>
          <w:sz w:val="24"/>
          <w:szCs w:val="24"/>
        </w:rPr>
        <w:t xml:space="preserve"> </w:t>
      </w:r>
      <w:r>
        <w:rPr>
          <w:i/>
          <w:sz w:val="24"/>
          <w:szCs w:val="24"/>
        </w:rPr>
        <w:t>учетом</w:t>
      </w:r>
      <w:r>
        <w:rPr>
          <w:i/>
          <w:spacing w:val="-6"/>
          <w:sz w:val="24"/>
          <w:szCs w:val="24"/>
        </w:rPr>
        <w:t xml:space="preserve"> </w:t>
      </w:r>
      <w:r>
        <w:rPr>
          <w:i/>
          <w:sz w:val="24"/>
          <w:szCs w:val="24"/>
        </w:rPr>
        <w:t>особенностей</w:t>
      </w:r>
      <w:r>
        <w:rPr>
          <w:i/>
          <w:spacing w:val="-6"/>
          <w:sz w:val="24"/>
          <w:szCs w:val="24"/>
        </w:rPr>
        <w:t xml:space="preserve"> </w:t>
      </w:r>
      <w:r>
        <w:rPr>
          <w:i/>
          <w:sz w:val="24"/>
          <w:szCs w:val="24"/>
        </w:rPr>
        <w:t>когнитивного</w:t>
      </w:r>
      <w:r>
        <w:rPr>
          <w:i/>
          <w:spacing w:val="-7"/>
          <w:sz w:val="24"/>
          <w:szCs w:val="24"/>
        </w:rPr>
        <w:t xml:space="preserve"> </w:t>
      </w:r>
      <w:r>
        <w:rPr>
          <w:i/>
          <w:sz w:val="24"/>
          <w:szCs w:val="24"/>
        </w:rPr>
        <w:t>и</w:t>
      </w:r>
      <w:r>
        <w:rPr>
          <w:i/>
          <w:spacing w:val="-9"/>
          <w:sz w:val="24"/>
          <w:szCs w:val="24"/>
        </w:rPr>
        <w:t xml:space="preserve"> </w:t>
      </w:r>
      <w:r>
        <w:rPr>
          <w:i/>
          <w:sz w:val="24"/>
          <w:szCs w:val="24"/>
        </w:rPr>
        <w:t>эмоционального</w:t>
      </w:r>
      <w:r>
        <w:rPr>
          <w:i/>
          <w:spacing w:val="-6"/>
          <w:sz w:val="24"/>
          <w:szCs w:val="24"/>
        </w:rPr>
        <w:t xml:space="preserve"> </w:t>
      </w:r>
      <w:r>
        <w:rPr>
          <w:i/>
          <w:sz w:val="24"/>
          <w:szCs w:val="24"/>
        </w:rPr>
        <w:t>развития</w:t>
      </w:r>
      <w:r>
        <w:rPr>
          <w:i/>
          <w:spacing w:val="-6"/>
          <w:sz w:val="24"/>
          <w:szCs w:val="24"/>
        </w:rPr>
        <w:t xml:space="preserve"> </w:t>
      </w:r>
      <w:r>
        <w:rPr>
          <w:i/>
          <w:spacing w:val="-2"/>
          <w:sz w:val="24"/>
          <w:szCs w:val="24"/>
        </w:rPr>
        <w:t>обучающихся;</w:t>
      </w:r>
    </w:p>
    <w:tbl>
      <w:tblPr>
        <w:tblStyle w:val="8"/>
        <w:tblW w:w="12422"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66"/>
        <w:gridCol w:w="3106"/>
        <w:gridCol w:w="5812"/>
        <w:gridCol w:w="1538"/>
      </w:tblGrid>
      <w:tr w14:paraId="31B89C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7" w:hRule="atLeast"/>
        </w:trPr>
        <w:tc>
          <w:tcPr>
            <w:tcW w:w="1966" w:type="dxa"/>
          </w:tcPr>
          <w:p w14:paraId="397022B2">
            <w:pPr>
              <w:pStyle w:val="16"/>
              <w:ind w:left="0"/>
              <w:rPr>
                <w:sz w:val="24"/>
                <w:szCs w:val="24"/>
              </w:rPr>
            </w:pPr>
            <w:r>
              <w:rPr>
                <w:spacing w:val="-2"/>
                <w:sz w:val="24"/>
                <w:szCs w:val="24"/>
              </w:rPr>
              <w:t>Участники</w:t>
            </w:r>
          </w:p>
          <w:p w14:paraId="1CF14E6C">
            <w:pPr>
              <w:pStyle w:val="16"/>
              <w:ind w:left="0"/>
              <w:rPr>
                <w:sz w:val="24"/>
                <w:szCs w:val="24"/>
              </w:rPr>
            </w:pPr>
            <w:r>
              <w:rPr>
                <w:spacing w:val="-2"/>
                <w:sz w:val="24"/>
                <w:szCs w:val="24"/>
              </w:rPr>
              <w:t>образовательных отношений</w:t>
            </w:r>
          </w:p>
        </w:tc>
        <w:tc>
          <w:tcPr>
            <w:tcW w:w="3106" w:type="dxa"/>
          </w:tcPr>
          <w:p w14:paraId="6E46DBDA">
            <w:pPr>
              <w:pStyle w:val="16"/>
              <w:ind w:left="0"/>
              <w:rPr>
                <w:sz w:val="24"/>
                <w:szCs w:val="24"/>
              </w:rPr>
            </w:pPr>
            <w:r>
              <w:rPr>
                <w:sz w:val="24"/>
                <w:szCs w:val="24"/>
              </w:rPr>
              <w:t>Психологические</w:t>
            </w:r>
            <w:r>
              <w:rPr>
                <w:spacing w:val="-11"/>
                <w:sz w:val="24"/>
                <w:szCs w:val="24"/>
              </w:rPr>
              <w:t xml:space="preserve"> </w:t>
            </w:r>
            <w:r>
              <w:rPr>
                <w:spacing w:val="-2"/>
                <w:sz w:val="24"/>
                <w:szCs w:val="24"/>
              </w:rPr>
              <w:t>мероприятия</w:t>
            </w:r>
          </w:p>
        </w:tc>
        <w:tc>
          <w:tcPr>
            <w:tcW w:w="5812" w:type="dxa"/>
          </w:tcPr>
          <w:p w14:paraId="4740CC86">
            <w:pPr>
              <w:pStyle w:val="16"/>
              <w:ind w:left="0"/>
              <w:rPr>
                <w:sz w:val="24"/>
                <w:szCs w:val="24"/>
              </w:rPr>
            </w:pPr>
            <w:r>
              <w:rPr>
                <w:sz w:val="24"/>
                <w:szCs w:val="24"/>
              </w:rPr>
              <w:t>Педагогические</w:t>
            </w:r>
            <w:r>
              <w:rPr>
                <w:spacing w:val="-10"/>
                <w:sz w:val="24"/>
                <w:szCs w:val="24"/>
              </w:rPr>
              <w:t xml:space="preserve"> </w:t>
            </w:r>
            <w:r>
              <w:rPr>
                <w:spacing w:val="-2"/>
                <w:sz w:val="24"/>
                <w:szCs w:val="24"/>
              </w:rPr>
              <w:t>мероприятия</w:t>
            </w:r>
          </w:p>
        </w:tc>
        <w:tc>
          <w:tcPr>
            <w:tcW w:w="1538" w:type="dxa"/>
          </w:tcPr>
          <w:p w14:paraId="1A678CF6">
            <w:pPr>
              <w:pStyle w:val="16"/>
              <w:ind w:left="0"/>
              <w:rPr>
                <w:sz w:val="24"/>
                <w:szCs w:val="24"/>
              </w:rPr>
            </w:pPr>
            <w:r>
              <w:rPr>
                <w:sz w:val="24"/>
                <w:szCs w:val="24"/>
              </w:rPr>
              <w:t>Совместная</w:t>
            </w:r>
            <w:r>
              <w:rPr>
                <w:spacing w:val="-9"/>
                <w:sz w:val="24"/>
                <w:szCs w:val="24"/>
              </w:rPr>
              <w:t xml:space="preserve"> </w:t>
            </w:r>
            <w:r>
              <w:rPr>
                <w:spacing w:val="-2"/>
                <w:sz w:val="24"/>
                <w:szCs w:val="24"/>
              </w:rPr>
              <w:t>деятельность</w:t>
            </w:r>
          </w:p>
        </w:tc>
      </w:tr>
      <w:tr w14:paraId="7BB2F7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6" w:hRule="atLeast"/>
        </w:trPr>
        <w:tc>
          <w:tcPr>
            <w:tcW w:w="1966" w:type="dxa"/>
          </w:tcPr>
          <w:p w14:paraId="0397D547">
            <w:pPr>
              <w:pStyle w:val="16"/>
              <w:ind w:left="0"/>
              <w:rPr>
                <w:sz w:val="24"/>
                <w:szCs w:val="24"/>
              </w:rPr>
            </w:pPr>
            <w:r>
              <w:rPr>
                <w:spacing w:val="-10"/>
                <w:sz w:val="24"/>
                <w:szCs w:val="24"/>
              </w:rPr>
              <w:t>с</w:t>
            </w:r>
          </w:p>
          <w:p w14:paraId="04F4E22C">
            <w:pPr>
              <w:pStyle w:val="16"/>
              <w:ind w:left="0"/>
              <w:rPr>
                <w:sz w:val="24"/>
                <w:szCs w:val="24"/>
              </w:rPr>
            </w:pPr>
            <w:r>
              <w:rPr>
                <w:spacing w:val="-2"/>
                <w:sz w:val="24"/>
                <w:szCs w:val="24"/>
              </w:rPr>
              <w:t>педагогическими работниками</w:t>
            </w:r>
          </w:p>
        </w:tc>
        <w:tc>
          <w:tcPr>
            <w:tcW w:w="3106" w:type="dxa"/>
          </w:tcPr>
          <w:p w14:paraId="4955C06D">
            <w:pPr>
              <w:pStyle w:val="16"/>
              <w:numPr>
                <w:ilvl w:val="0"/>
                <w:numId w:val="44"/>
              </w:numPr>
              <w:tabs>
                <w:tab w:val="left" w:pos="814"/>
              </w:tabs>
              <w:ind w:left="0" w:firstLine="144"/>
              <w:jc w:val="both"/>
              <w:rPr>
                <w:sz w:val="24"/>
                <w:szCs w:val="24"/>
              </w:rPr>
            </w:pPr>
            <w:r>
              <w:rPr>
                <w:sz w:val="24"/>
                <w:szCs w:val="24"/>
              </w:rPr>
              <w:t>Психологический практикум в рамках педагогического совета</w:t>
            </w:r>
          </w:p>
          <w:p w14:paraId="072FBA0F">
            <w:pPr>
              <w:pStyle w:val="16"/>
              <w:numPr>
                <w:ilvl w:val="0"/>
                <w:numId w:val="44"/>
              </w:numPr>
              <w:tabs>
                <w:tab w:val="left" w:pos="107"/>
                <w:tab w:val="left" w:pos="813"/>
                <w:tab w:val="left" w:pos="3147"/>
                <w:tab w:val="left" w:pos="3973"/>
              </w:tabs>
              <w:ind w:left="0" w:hanging="46"/>
              <w:jc w:val="both"/>
              <w:rPr>
                <w:sz w:val="24"/>
                <w:szCs w:val="24"/>
              </w:rPr>
            </w:pPr>
            <w:r>
              <w:rPr>
                <w:spacing w:val="-2"/>
                <w:sz w:val="24"/>
                <w:szCs w:val="24"/>
              </w:rPr>
              <w:t>Индивидуальные</w:t>
            </w:r>
            <w:r>
              <w:rPr>
                <w:sz w:val="24"/>
                <w:szCs w:val="24"/>
              </w:rPr>
              <w:t xml:space="preserve"> </w:t>
            </w:r>
            <w:r>
              <w:rPr>
                <w:spacing w:val="-10"/>
                <w:sz w:val="24"/>
                <w:szCs w:val="24"/>
              </w:rPr>
              <w:t>и</w:t>
            </w:r>
            <w:r>
              <w:rPr>
                <w:sz w:val="24"/>
                <w:szCs w:val="24"/>
              </w:rPr>
              <w:t xml:space="preserve"> </w:t>
            </w:r>
            <w:r>
              <w:rPr>
                <w:spacing w:val="-2"/>
                <w:sz w:val="24"/>
                <w:szCs w:val="24"/>
              </w:rPr>
              <w:t xml:space="preserve">групповые </w:t>
            </w:r>
            <w:r>
              <w:rPr>
                <w:sz w:val="24"/>
                <w:szCs w:val="24"/>
              </w:rPr>
              <w:t>консультации педагогов (по запросу)</w:t>
            </w:r>
          </w:p>
        </w:tc>
        <w:tc>
          <w:tcPr>
            <w:tcW w:w="5812" w:type="dxa"/>
          </w:tcPr>
          <w:p w14:paraId="6B8C7646">
            <w:pPr>
              <w:pStyle w:val="16"/>
              <w:numPr>
                <w:ilvl w:val="0"/>
                <w:numId w:val="45"/>
              </w:numPr>
              <w:tabs>
                <w:tab w:val="left" w:pos="290"/>
              </w:tabs>
              <w:ind w:left="0" w:hanging="183"/>
              <w:jc w:val="both"/>
              <w:rPr>
                <w:sz w:val="24"/>
                <w:szCs w:val="24"/>
              </w:rPr>
            </w:pPr>
            <w:r>
              <w:rPr>
                <w:sz w:val="24"/>
                <w:szCs w:val="24"/>
              </w:rPr>
              <w:t>Педагогический</w:t>
            </w:r>
            <w:r>
              <w:rPr>
                <w:spacing w:val="55"/>
                <w:sz w:val="24"/>
                <w:szCs w:val="24"/>
              </w:rPr>
              <w:t xml:space="preserve">  </w:t>
            </w:r>
            <w:r>
              <w:rPr>
                <w:sz w:val="24"/>
                <w:szCs w:val="24"/>
              </w:rPr>
              <w:t>совет</w:t>
            </w:r>
            <w:r>
              <w:rPr>
                <w:spacing w:val="55"/>
                <w:sz w:val="24"/>
                <w:szCs w:val="24"/>
              </w:rPr>
              <w:t xml:space="preserve">  </w:t>
            </w:r>
          </w:p>
          <w:p w14:paraId="7BCAADED">
            <w:pPr>
              <w:pStyle w:val="16"/>
              <w:ind w:left="0"/>
              <w:jc w:val="both"/>
              <w:rPr>
                <w:sz w:val="24"/>
                <w:szCs w:val="24"/>
              </w:rPr>
            </w:pPr>
          </w:p>
        </w:tc>
        <w:tc>
          <w:tcPr>
            <w:tcW w:w="1538" w:type="dxa"/>
          </w:tcPr>
          <w:p w14:paraId="429EBE3A">
            <w:pPr>
              <w:pStyle w:val="16"/>
              <w:numPr>
                <w:ilvl w:val="0"/>
                <w:numId w:val="46"/>
              </w:numPr>
              <w:tabs>
                <w:tab w:val="left" w:pos="343"/>
                <w:tab w:val="left" w:pos="1374"/>
                <w:tab w:val="left" w:pos="1856"/>
                <w:tab w:val="left" w:pos="2624"/>
              </w:tabs>
              <w:ind w:left="0" w:firstLine="0"/>
              <w:rPr>
                <w:sz w:val="24"/>
                <w:szCs w:val="24"/>
              </w:rPr>
            </w:pPr>
            <w:r>
              <w:rPr>
                <w:sz w:val="24"/>
                <w:szCs w:val="24"/>
              </w:rPr>
              <w:t xml:space="preserve">Педагогический совет; </w:t>
            </w:r>
            <w:r>
              <w:rPr>
                <w:spacing w:val="-2"/>
                <w:sz w:val="24"/>
                <w:szCs w:val="24"/>
              </w:rPr>
              <w:t>2)Психолого-педагогический практикум</w:t>
            </w:r>
            <w:r>
              <w:rPr>
                <w:sz w:val="24"/>
                <w:szCs w:val="24"/>
              </w:rPr>
              <w:t xml:space="preserve"> </w:t>
            </w:r>
          </w:p>
        </w:tc>
      </w:tr>
      <w:tr w14:paraId="4C4C12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1966" w:type="dxa"/>
          </w:tcPr>
          <w:p w14:paraId="3D2BF9D5">
            <w:pPr>
              <w:pStyle w:val="16"/>
              <w:ind w:left="0"/>
              <w:rPr>
                <w:sz w:val="24"/>
                <w:szCs w:val="24"/>
              </w:rPr>
            </w:pPr>
            <w:r>
              <w:rPr>
                <w:sz w:val="24"/>
                <w:szCs w:val="24"/>
              </w:rPr>
              <w:t xml:space="preserve">с </w:t>
            </w:r>
            <w:r>
              <w:rPr>
                <w:spacing w:val="-2"/>
                <w:sz w:val="24"/>
                <w:szCs w:val="24"/>
              </w:rPr>
              <w:t>родителями</w:t>
            </w:r>
          </w:p>
        </w:tc>
        <w:tc>
          <w:tcPr>
            <w:tcW w:w="3106" w:type="dxa"/>
          </w:tcPr>
          <w:p w14:paraId="1DB69661">
            <w:pPr>
              <w:pStyle w:val="16"/>
              <w:tabs>
                <w:tab w:val="left" w:pos="1607"/>
                <w:tab w:val="left" w:pos="3169"/>
                <w:tab w:val="left" w:pos="4342"/>
                <w:tab w:val="left" w:pos="4860"/>
              </w:tabs>
              <w:ind w:left="0"/>
              <w:jc w:val="both"/>
              <w:rPr>
                <w:sz w:val="24"/>
                <w:szCs w:val="24"/>
              </w:rPr>
            </w:pPr>
            <w:r>
              <w:rPr>
                <w:sz w:val="24"/>
                <w:szCs w:val="24"/>
              </w:rPr>
              <w:t xml:space="preserve">Родительское собрание с участием психолога </w:t>
            </w:r>
          </w:p>
        </w:tc>
        <w:tc>
          <w:tcPr>
            <w:tcW w:w="5812" w:type="dxa"/>
          </w:tcPr>
          <w:p w14:paraId="74FF4419">
            <w:pPr>
              <w:pStyle w:val="16"/>
              <w:tabs>
                <w:tab w:val="left" w:pos="1628"/>
                <w:tab w:val="left" w:pos="2741"/>
                <w:tab w:val="left" w:pos="3211"/>
              </w:tabs>
              <w:ind w:left="0"/>
              <w:rPr>
                <w:sz w:val="24"/>
                <w:szCs w:val="24"/>
              </w:rPr>
            </w:pPr>
            <w:r>
              <w:rPr>
                <w:sz w:val="24"/>
                <w:szCs w:val="24"/>
              </w:rPr>
              <w:t>В</w:t>
            </w:r>
            <w:r>
              <w:rPr>
                <w:spacing w:val="-2"/>
                <w:sz w:val="24"/>
                <w:szCs w:val="24"/>
              </w:rPr>
              <w:t xml:space="preserve"> </w:t>
            </w:r>
            <w:r>
              <w:rPr>
                <w:sz w:val="24"/>
                <w:szCs w:val="24"/>
              </w:rPr>
              <w:t>рамках</w:t>
            </w:r>
            <w:r>
              <w:rPr>
                <w:spacing w:val="-3"/>
                <w:sz w:val="24"/>
                <w:szCs w:val="24"/>
              </w:rPr>
              <w:t xml:space="preserve"> </w:t>
            </w:r>
            <w:r>
              <w:rPr>
                <w:sz w:val="24"/>
                <w:szCs w:val="24"/>
              </w:rPr>
              <w:t>родительского</w:t>
            </w:r>
            <w:r>
              <w:rPr>
                <w:spacing w:val="-3"/>
                <w:sz w:val="24"/>
                <w:szCs w:val="24"/>
              </w:rPr>
              <w:t xml:space="preserve"> </w:t>
            </w:r>
            <w:r>
              <w:rPr>
                <w:sz w:val="24"/>
                <w:szCs w:val="24"/>
              </w:rPr>
              <w:t xml:space="preserve">просвещения </w:t>
            </w:r>
            <w:r>
              <w:rPr>
                <w:spacing w:val="-2"/>
                <w:sz w:val="24"/>
                <w:szCs w:val="24"/>
              </w:rPr>
              <w:t>родительское</w:t>
            </w:r>
            <w:r>
              <w:rPr>
                <w:sz w:val="24"/>
                <w:szCs w:val="24"/>
              </w:rPr>
              <w:t xml:space="preserve"> </w:t>
            </w:r>
            <w:r>
              <w:rPr>
                <w:spacing w:val="-2"/>
                <w:sz w:val="24"/>
                <w:szCs w:val="24"/>
              </w:rPr>
              <w:t>собрание</w:t>
            </w:r>
            <w:r>
              <w:rPr>
                <w:sz w:val="24"/>
                <w:szCs w:val="24"/>
              </w:rPr>
              <w:t xml:space="preserve"> </w:t>
            </w:r>
          </w:p>
          <w:p w14:paraId="634C7205">
            <w:pPr>
              <w:pStyle w:val="16"/>
              <w:tabs>
                <w:tab w:val="left" w:pos="1577"/>
              </w:tabs>
              <w:ind w:left="0"/>
              <w:rPr>
                <w:sz w:val="24"/>
                <w:szCs w:val="24"/>
              </w:rPr>
            </w:pPr>
          </w:p>
        </w:tc>
        <w:tc>
          <w:tcPr>
            <w:tcW w:w="1538" w:type="dxa"/>
          </w:tcPr>
          <w:p w14:paraId="5A36493A">
            <w:pPr>
              <w:pStyle w:val="16"/>
              <w:ind w:left="0"/>
              <w:jc w:val="both"/>
              <w:rPr>
                <w:sz w:val="24"/>
                <w:szCs w:val="24"/>
              </w:rPr>
            </w:pPr>
            <w:r>
              <w:rPr>
                <w:sz w:val="24"/>
                <w:szCs w:val="24"/>
              </w:rPr>
              <w:t>Родительское</w:t>
            </w:r>
            <w:r>
              <w:rPr>
                <w:spacing w:val="43"/>
                <w:sz w:val="24"/>
                <w:szCs w:val="24"/>
              </w:rPr>
              <w:t xml:space="preserve">  </w:t>
            </w:r>
            <w:r>
              <w:rPr>
                <w:sz w:val="24"/>
                <w:szCs w:val="24"/>
              </w:rPr>
              <w:t>собрание</w:t>
            </w:r>
            <w:r>
              <w:rPr>
                <w:spacing w:val="44"/>
                <w:sz w:val="24"/>
                <w:szCs w:val="24"/>
              </w:rPr>
              <w:t xml:space="preserve">  </w:t>
            </w:r>
          </w:p>
        </w:tc>
      </w:tr>
      <w:tr w14:paraId="210700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9" w:hRule="atLeast"/>
        </w:trPr>
        <w:tc>
          <w:tcPr>
            <w:tcW w:w="1966" w:type="dxa"/>
          </w:tcPr>
          <w:p w14:paraId="6702BE97">
            <w:pPr>
              <w:pStyle w:val="16"/>
              <w:ind w:left="0"/>
              <w:rPr>
                <w:sz w:val="24"/>
                <w:szCs w:val="24"/>
              </w:rPr>
            </w:pPr>
            <w:r>
              <w:rPr>
                <w:sz w:val="24"/>
                <w:szCs w:val="24"/>
              </w:rPr>
              <w:t>С</w:t>
            </w:r>
            <w:r>
              <w:rPr>
                <w:spacing w:val="54"/>
                <w:sz w:val="24"/>
                <w:szCs w:val="24"/>
              </w:rPr>
              <w:t xml:space="preserve"> </w:t>
            </w:r>
            <w:r>
              <w:rPr>
                <w:spacing w:val="-2"/>
                <w:sz w:val="24"/>
                <w:szCs w:val="24"/>
              </w:rPr>
              <w:t>обучающимися</w:t>
            </w:r>
          </w:p>
        </w:tc>
        <w:tc>
          <w:tcPr>
            <w:tcW w:w="3106" w:type="dxa"/>
          </w:tcPr>
          <w:p w14:paraId="2954AFE5">
            <w:pPr>
              <w:pStyle w:val="16"/>
              <w:ind w:left="0"/>
              <w:jc w:val="both"/>
              <w:rPr>
                <w:sz w:val="24"/>
                <w:szCs w:val="24"/>
              </w:rPr>
            </w:pPr>
            <w:r>
              <w:rPr>
                <w:sz w:val="24"/>
                <w:szCs w:val="24"/>
              </w:rPr>
              <w:t xml:space="preserve">Диагностика детей (по классам) уровня учебной </w:t>
            </w:r>
            <w:r>
              <w:rPr>
                <w:spacing w:val="-2"/>
                <w:sz w:val="24"/>
                <w:szCs w:val="24"/>
              </w:rPr>
              <w:t>мотивации</w:t>
            </w:r>
          </w:p>
          <w:p w14:paraId="02471A44">
            <w:pPr>
              <w:pStyle w:val="16"/>
              <w:ind w:left="0"/>
              <w:jc w:val="both"/>
              <w:rPr>
                <w:sz w:val="24"/>
                <w:szCs w:val="24"/>
              </w:rPr>
            </w:pPr>
            <w:r>
              <w:rPr>
                <w:sz w:val="24"/>
                <w:szCs w:val="24"/>
              </w:rPr>
              <w:t xml:space="preserve">Психологические занятия (индивидуальные и групповые ) по повышению уровня учебной </w:t>
            </w:r>
            <w:r>
              <w:rPr>
                <w:spacing w:val="-2"/>
                <w:sz w:val="24"/>
                <w:szCs w:val="24"/>
              </w:rPr>
              <w:t>мотивации</w:t>
            </w:r>
          </w:p>
        </w:tc>
        <w:tc>
          <w:tcPr>
            <w:tcW w:w="5812" w:type="dxa"/>
          </w:tcPr>
          <w:p w14:paraId="53D0771A">
            <w:pPr>
              <w:pStyle w:val="16"/>
              <w:ind w:left="0"/>
              <w:jc w:val="both"/>
              <w:rPr>
                <w:sz w:val="24"/>
                <w:szCs w:val="24"/>
              </w:rPr>
            </w:pPr>
            <w:r>
              <w:rPr>
                <w:sz w:val="24"/>
                <w:szCs w:val="24"/>
              </w:rPr>
              <w:t>Учебные занятия в рамках дифференцированного подхода и индивидуализации</w:t>
            </w:r>
            <w:r>
              <w:rPr>
                <w:spacing w:val="40"/>
                <w:sz w:val="24"/>
                <w:szCs w:val="24"/>
              </w:rPr>
              <w:t xml:space="preserve"> </w:t>
            </w:r>
            <w:r>
              <w:rPr>
                <w:sz w:val="24"/>
                <w:szCs w:val="24"/>
              </w:rPr>
              <w:t>обучения.</w:t>
            </w:r>
          </w:p>
          <w:p w14:paraId="146B64B5">
            <w:pPr>
              <w:pStyle w:val="16"/>
              <w:ind w:left="0"/>
              <w:jc w:val="both"/>
              <w:rPr>
                <w:sz w:val="24"/>
                <w:szCs w:val="24"/>
              </w:rPr>
            </w:pPr>
            <w:r>
              <w:rPr>
                <w:sz w:val="24"/>
                <w:szCs w:val="24"/>
              </w:rPr>
              <w:t>Внеурочные</w:t>
            </w:r>
            <w:r>
              <w:rPr>
                <w:spacing w:val="76"/>
                <w:w w:val="150"/>
                <w:sz w:val="24"/>
                <w:szCs w:val="24"/>
              </w:rPr>
              <w:t xml:space="preserve">  </w:t>
            </w:r>
            <w:r>
              <w:rPr>
                <w:sz w:val="24"/>
                <w:szCs w:val="24"/>
              </w:rPr>
              <w:t>занятия</w:t>
            </w:r>
            <w:r>
              <w:rPr>
                <w:spacing w:val="76"/>
                <w:w w:val="150"/>
                <w:sz w:val="24"/>
                <w:szCs w:val="24"/>
              </w:rPr>
              <w:t xml:space="preserve">  </w:t>
            </w:r>
            <w:r>
              <w:rPr>
                <w:sz w:val="24"/>
                <w:szCs w:val="24"/>
              </w:rPr>
              <w:t>в</w:t>
            </w:r>
            <w:r>
              <w:rPr>
                <w:spacing w:val="76"/>
                <w:w w:val="150"/>
                <w:sz w:val="24"/>
                <w:szCs w:val="24"/>
              </w:rPr>
              <w:t xml:space="preserve">  </w:t>
            </w:r>
            <w:r>
              <w:rPr>
                <w:spacing w:val="-2"/>
                <w:sz w:val="24"/>
                <w:szCs w:val="24"/>
              </w:rPr>
              <w:t>рамках</w:t>
            </w:r>
          </w:p>
          <w:p w14:paraId="4A1C5A76">
            <w:pPr>
              <w:pStyle w:val="16"/>
              <w:ind w:left="0"/>
              <w:jc w:val="both"/>
              <w:rPr>
                <w:sz w:val="24"/>
                <w:szCs w:val="24"/>
              </w:rPr>
            </w:pPr>
            <w:r>
              <w:rPr>
                <w:sz w:val="24"/>
                <w:szCs w:val="24"/>
              </w:rPr>
              <w:t>дифференцированного подхода и индивидуализации обучения.</w:t>
            </w:r>
          </w:p>
        </w:tc>
        <w:tc>
          <w:tcPr>
            <w:tcW w:w="1538" w:type="dxa"/>
          </w:tcPr>
          <w:p w14:paraId="2E61A424">
            <w:pPr>
              <w:pStyle w:val="16"/>
              <w:ind w:left="0"/>
              <w:rPr>
                <w:sz w:val="24"/>
                <w:szCs w:val="24"/>
              </w:rPr>
            </w:pPr>
            <w:r>
              <w:rPr>
                <w:sz w:val="24"/>
                <w:szCs w:val="24"/>
              </w:rPr>
              <w:t>Учебные занятия; Внеурочные</w:t>
            </w:r>
            <w:r>
              <w:rPr>
                <w:spacing w:val="-14"/>
                <w:sz w:val="24"/>
                <w:szCs w:val="24"/>
              </w:rPr>
              <w:t xml:space="preserve"> </w:t>
            </w:r>
            <w:r>
              <w:rPr>
                <w:sz w:val="24"/>
                <w:szCs w:val="24"/>
              </w:rPr>
              <w:t>занятия</w:t>
            </w:r>
          </w:p>
        </w:tc>
      </w:tr>
    </w:tbl>
    <w:p w14:paraId="4405FDB8">
      <w:pPr>
        <w:rPr>
          <w:i/>
          <w:sz w:val="24"/>
          <w:szCs w:val="24"/>
        </w:rPr>
      </w:pPr>
      <w:r>
        <w:rPr>
          <w:i/>
          <w:sz w:val="24"/>
          <w:szCs w:val="24"/>
        </w:rPr>
        <w:t>-мониторинг</w:t>
      </w:r>
      <w:r>
        <w:rPr>
          <w:i/>
          <w:spacing w:val="-7"/>
          <w:sz w:val="24"/>
          <w:szCs w:val="24"/>
        </w:rPr>
        <w:t xml:space="preserve"> </w:t>
      </w:r>
      <w:r>
        <w:rPr>
          <w:i/>
          <w:sz w:val="24"/>
          <w:szCs w:val="24"/>
        </w:rPr>
        <w:t>возможностей</w:t>
      </w:r>
      <w:r>
        <w:rPr>
          <w:i/>
          <w:spacing w:val="-6"/>
          <w:sz w:val="24"/>
          <w:szCs w:val="24"/>
        </w:rPr>
        <w:t xml:space="preserve"> </w:t>
      </w:r>
      <w:r>
        <w:rPr>
          <w:i/>
          <w:sz w:val="24"/>
          <w:szCs w:val="24"/>
        </w:rPr>
        <w:t>и</w:t>
      </w:r>
      <w:r>
        <w:rPr>
          <w:i/>
          <w:spacing w:val="-7"/>
          <w:sz w:val="24"/>
          <w:szCs w:val="24"/>
        </w:rPr>
        <w:t xml:space="preserve"> </w:t>
      </w:r>
      <w:r>
        <w:rPr>
          <w:i/>
          <w:sz w:val="24"/>
          <w:szCs w:val="24"/>
        </w:rPr>
        <w:t>способностей</w:t>
      </w:r>
      <w:r>
        <w:rPr>
          <w:i/>
          <w:spacing w:val="-6"/>
          <w:sz w:val="24"/>
          <w:szCs w:val="24"/>
        </w:rPr>
        <w:t xml:space="preserve"> </w:t>
      </w:r>
      <w:r>
        <w:rPr>
          <w:i/>
          <w:spacing w:val="-2"/>
          <w:sz w:val="24"/>
          <w:szCs w:val="24"/>
        </w:rPr>
        <w:t>обучающихся:</w:t>
      </w:r>
    </w:p>
    <w:tbl>
      <w:tblPr>
        <w:tblStyle w:val="8"/>
        <w:tblW w:w="10072"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52"/>
        <w:gridCol w:w="268"/>
        <w:gridCol w:w="2877"/>
        <w:gridCol w:w="1511"/>
        <w:gridCol w:w="2750"/>
        <w:gridCol w:w="714"/>
      </w:tblGrid>
      <w:tr w14:paraId="30CD83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952" w:type="dxa"/>
          </w:tcPr>
          <w:p w14:paraId="2FE4C920">
            <w:pPr>
              <w:pStyle w:val="16"/>
              <w:ind w:left="0"/>
              <w:rPr>
                <w:sz w:val="24"/>
                <w:szCs w:val="24"/>
              </w:rPr>
            </w:pPr>
            <w:r>
              <w:rPr>
                <w:spacing w:val="-2"/>
                <w:sz w:val="24"/>
                <w:szCs w:val="24"/>
              </w:rPr>
              <w:t>классы</w:t>
            </w:r>
          </w:p>
        </w:tc>
        <w:tc>
          <w:tcPr>
            <w:tcW w:w="3145" w:type="dxa"/>
            <w:gridSpan w:val="2"/>
          </w:tcPr>
          <w:p w14:paraId="1A55E109">
            <w:pPr>
              <w:pStyle w:val="16"/>
              <w:ind w:left="0"/>
              <w:rPr>
                <w:sz w:val="24"/>
                <w:szCs w:val="24"/>
              </w:rPr>
            </w:pPr>
            <w:r>
              <w:rPr>
                <w:spacing w:val="-2"/>
                <w:sz w:val="24"/>
                <w:szCs w:val="24"/>
              </w:rPr>
              <w:t>периодичность</w:t>
            </w:r>
          </w:p>
        </w:tc>
        <w:tc>
          <w:tcPr>
            <w:tcW w:w="4975" w:type="dxa"/>
            <w:gridSpan w:val="3"/>
          </w:tcPr>
          <w:p w14:paraId="1DD60ED5">
            <w:pPr>
              <w:pStyle w:val="16"/>
              <w:ind w:left="0"/>
              <w:rPr>
                <w:sz w:val="24"/>
                <w:szCs w:val="24"/>
              </w:rPr>
            </w:pPr>
            <w:r>
              <w:rPr>
                <w:sz w:val="24"/>
                <w:szCs w:val="24"/>
              </w:rPr>
              <w:t>Инструменты</w:t>
            </w:r>
            <w:r>
              <w:rPr>
                <w:spacing w:val="-9"/>
                <w:sz w:val="24"/>
                <w:szCs w:val="24"/>
              </w:rPr>
              <w:t xml:space="preserve"> </w:t>
            </w:r>
            <w:r>
              <w:rPr>
                <w:spacing w:val="-2"/>
                <w:sz w:val="24"/>
                <w:szCs w:val="24"/>
              </w:rPr>
              <w:t>(методики)</w:t>
            </w:r>
          </w:p>
        </w:tc>
      </w:tr>
      <w:tr w14:paraId="647971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952" w:type="dxa"/>
          </w:tcPr>
          <w:p w14:paraId="763E4E1E">
            <w:pPr>
              <w:pStyle w:val="16"/>
              <w:ind w:left="0"/>
              <w:rPr>
                <w:i/>
                <w:sz w:val="24"/>
                <w:szCs w:val="24"/>
              </w:rPr>
            </w:pPr>
            <w:r>
              <w:rPr>
                <w:i/>
                <w:sz w:val="24"/>
                <w:szCs w:val="24"/>
              </w:rPr>
              <w:t xml:space="preserve">5-9 </w:t>
            </w:r>
            <w:r>
              <w:rPr>
                <w:i/>
                <w:spacing w:val="-2"/>
                <w:sz w:val="24"/>
                <w:szCs w:val="24"/>
              </w:rPr>
              <w:t>классы</w:t>
            </w:r>
          </w:p>
        </w:tc>
        <w:tc>
          <w:tcPr>
            <w:tcW w:w="3145" w:type="dxa"/>
            <w:gridSpan w:val="2"/>
          </w:tcPr>
          <w:p w14:paraId="512080D8">
            <w:pPr>
              <w:pStyle w:val="16"/>
              <w:ind w:left="0"/>
              <w:rPr>
                <w:i/>
                <w:sz w:val="24"/>
                <w:szCs w:val="24"/>
              </w:rPr>
            </w:pPr>
            <w:r>
              <w:rPr>
                <w:i/>
                <w:sz w:val="24"/>
                <w:szCs w:val="24"/>
              </w:rPr>
              <w:t>2 раза в</w:t>
            </w:r>
            <w:r>
              <w:rPr>
                <w:i/>
                <w:spacing w:val="-2"/>
                <w:sz w:val="24"/>
                <w:szCs w:val="24"/>
              </w:rPr>
              <w:t xml:space="preserve"> </w:t>
            </w:r>
            <w:r>
              <w:rPr>
                <w:i/>
                <w:spacing w:val="-5"/>
                <w:sz w:val="24"/>
                <w:szCs w:val="24"/>
              </w:rPr>
              <w:t>год</w:t>
            </w:r>
          </w:p>
        </w:tc>
        <w:tc>
          <w:tcPr>
            <w:tcW w:w="4975" w:type="dxa"/>
            <w:gridSpan w:val="3"/>
          </w:tcPr>
          <w:p w14:paraId="7C4E6C6F">
            <w:pPr>
              <w:pStyle w:val="16"/>
              <w:ind w:left="0"/>
              <w:rPr>
                <w:sz w:val="24"/>
                <w:szCs w:val="24"/>
              </w:rPr>
            </w:pPr>
            <w:r>
              <w:rPr>
                <w:color w:val="333333"/>
                <w:sz w:val="24"/>
                <w:szCs w:val="24"/>
              </w:rPr>
              <w:t>1)</w:t>
            </w:r>
            <w:r>
              <w:rPr>
                <w:color w:val="333333"/>
                <w:spacing w:val="74"/>
                <w:w w:val="150"/>
                <w:sz w:val="24"/>
                <w:szCs w:val="24"/>
              </w:rPr>
              <w:t xml:space="preserve"> </w:t>
            </w:r>
            <w:r>
              <w:rPr>
                <w:color w:val="333333"/>
                <w:sz w:val="24"/>
                <w:szCs w:val="24"/>
              </w:rPr>
              <w:t>методика</w:t>
            </w:r>
            <w:r>
              <w:rPr>
                <w:color w:val="333333"/>
                <w:spacing w:val="-4"/>
                <w:sz w:val="24"/>
                <w:szCs w:val="24"/>
              </w:rPr>
              <w:t xml:space="preserve"> </w:t>
            </w:r>
            <w:r>
              <w:rPr>
                <w:color w:val="333333"/>
                <w:sz w:val="24"/>
                <w:szCs w:val="24"/>
              </w:rPr>
              <w:t>исследования</w:t>
            </w:r>
            <w:r>
              <w:rPr>
                <w:color w:val="333333"/>
                <w:spacing w:val="-3"/>
                <w:sz w:val="24"/>
                <w:szCs w:val="24"/>
              </w:rPr>
              <w:t xml:space="preserve"> </w:t>
            </w:r>
            <w:r>
              <w:rPr>
                <w:color w:val="333333"/>
                <w:sz w:val="24"/>
                <w:szCs w:val="24"/>
              </w:rPr>
              <w:t>самооценки</w:t>
            </w:r>
            <w:r>
              <w:rPr>
                <w:color w:val="333333"/>
                <w:spacing w:val="-5"/>
                <w:sz w:val="24"/>
                <w:szCs w:val="24"/>
              </w:rPr>
              <w:t xml:space="preserve"> </w:t>
            </w:r>
            <w:r>
              <w:rPr>
                <w:color w:val="333333"/>
                <w:sz w:val="24"/>
                <w:szCs w:val="24"/>
              </w:rPr>
              <w:t>Т.</w:t>
            </w:r>
            <w:r>
              <w:rPr>
                <w:color w:val="333333"/>
                <w:spacing w:val="-5"/>
                <w:sz w:val="24"/>
                <w:szCs w:val="24"/>
              </w:rPr>
              <w:t xml:space="preserve"> </w:t>
            </w:r>
            <w:r>
              <w:rPr>
                <w:color w:val="333333"/>
                <w:sz w:val="24"/>
                <w:szCs w:val="24"/>
              </w:rPr>
              <w:t>Дембо</w:t>
            </w:r>
            <w:r>
              <w:rPr>
                <w:color w:val="333333"/>
                <w:spacing w:val="-1"/>
                <w:sz w:val="24"/>
                <w:szCs w:val="24"/>
              </w:rPr>
              <w:t xml:space="preserve"> </w:t>
            </w:r>
            <w:r>
              <w:rPr>
                <w:color w:val="333333"/>
                <w:sz w:val="24"/>
                <w:szCs w:val="24"/>
              </w:rPr>
              <w:t>–</w:t>
            </w:r>
            <w:r>
              <w:rPr>
                <w:color w:val="333333"/>
                <w:spacing w:val="-2"/>
                <w:sz w:val="24"/>
                <w:szCs w:val="24"/>
              </w:rPr>
              <w:t xml:space="preserve"> </w:t>
            </w:r>
            <w:r>
              <w:rPr>
                <w:color w:val="333333"/>
                <w:sz w:val="24"/>
                <w:szCs w:val="24"/>
              </w:rPr>
              <w:t>С.</w:t>
            </w:r>
            <w:r>
              <w:rPr>
                <w:color w:val="333333"/>
                <w:spacing w:val="-5"/>
                <w:sz w:val="24"/>
                <w:szCs w:val="24"/>
              </w:rPr>
              <w:t xml:space="preserve"> </w:t>
            </w:r>
            <w:r>
              <w:rPr>
                <w:color w:val="333333"/>
                <w:spacing w:val="-2"/>
                <w:sz w:val="24"/>
                <w:szCs w:val="24"/>
              </w:rPr>
              <w:t>Рубинштейн;</w:t>
            </w:r>
          </w:p>
        </w:tc>
      </w:tr>
      <w:tr w14:paraId="2FCA78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952" w:type="dxa"/>
          </w:tcPr>
          <w:p w14:paraId="287AA730">
            <w:pPr>
              <w:pStyle w:val="16"/>
              <w:ind w:left="0"/>
              <w:rPr>
                <w:i/>
                <w:sz w:val="24"/>
                <w:szCs w:val="24"/>
              </w:rPr>
            </w:pPr>
            <w:r>
              <w:rPr>
                <w:i/>
                <w:sz w:val="24"/>
                <w:szCs w:val="24"/>
              </w:rPr>
              <w:t xml:space="preserve">6-9 </w:t>
            </w:r>
            <w:r>
              <w:rPr>
                <w:i/>
                <w:spacing w:val="-2"/>
                <w:sz w:val="24"/>
                <w:szCs w:val="24"/>
              </w:rPr>
              <w:t>классы</w:t>
            </w:r>
          </w:p>
        </w:tc>
        <w:tc>
          <w:tcPr>
            <w:tcW w:w="3145" w:type="dxa"/>
            <w:gridSpan w:val="2"/>
          </w:tcPr>
          <w:p w14:paraId="76A68210">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 xml:space="preserve">в </w:t>
            </w:r>
            <w:r>
              <w:rPr>
                <w:i/>
                <w:spacing w:val="-5"/>
                <w:sz w:val="24"/>
                <w:szCs w:val="24"/>
              </w:rPr>
              <w:t>год</w:t>
            </w:r>
          </w:p>
        </w:tc>
        <w:tc>
          <w:tcPr>
            <w:tcW w:w="4975" w:type="dxa"/>
            <w:gridSpan w:val="3"/>
          </w:tcPr>
          <w:p w14:paraId="5208D2BD">
            <w:pPr>
              <w:pStyle w:val="16"/>
              <w:ind w:left="0"/>
              <w:rPr>
                <w:sz w:val="24"/>
                <w:szCs w:val="24"/>
              </w:rPr>
            </w:pPr>
            <w:r>
              <w:rPr>
                <w:color w:val="333333"/>
                <w:sz w:val="24"/>
                <w:szCs w:val="24"/>
              </w:rPr>
              <w:t>2)</w:t>
            </w:r>
            <w:r>
              <w:rPr>
                <w:color w:val="333333"/>
                <w:spacing w:val="75"/>
                <w:w w:val="150"/>
                <w:sz w:val="24"/>
                <w:szCs w:val="24"/>
              </w:rPr>
              <w:t xml:space="preserve"> </w:t>
            </w:r>
            <w:r>
              <w:rPr>
                <w:color w:val="333333"/>
                <w:sz w:val="24"/>
                <w:szCs w:val="24"/>
              </w:rPr>
              <w:t>диагностика</w:t>
            </w:r>
            <w:r>
              <w:rPr>
                <w:color w:val="333333"/>
                <w:spacing w:val="31"/>
                <w:sz w:val="24"/>
                <w:szCs w:val="24"/>
              </w:rPr>
              <w:t xml:space="preserve">  </w:t>
            </w:r>
            <w:r>
              <w:rPr>
                <w:color w:val="333333"/>
                <w:sz w:val="24"/>
                <w:szCs w:val="24"/>
              </w:rPr>
              <w:t>личностного</w:t>
            </w:r>
            <w:r>
              <w:rPr>
                <w:color w:val="333333"/>
                <w:spacing w:val="33"/>
                <w:sz w:val="24"/>
                <w:szCs w:val="24"/>
              </w:rPr>
              <w:t xml:space="preserve">  </w:t>
            </w:r>
            <w:r>
              <w:rPr>
                <w:color w:val="333333"/>
                <w:sz w:val="24"/>
                <w:szCs w:val="24"/>
              </w:rPr>
              <w:t>роста</w:t>
            </w:r>
            <w:r>
              <w:rPr>
                <w:color w:val="333333"/>
                <w:spacing w:val="32"/>
                <w:sz w:val="24"/>
                <w:szCs w:val="24"/>
              </w:rPr>
              <w:t xml:space="preserve">  </w:t>
            </w:r>
            <w:r>
              <w:rPr>
                <w:color w:val="333333"/>
                <w:sz w:val="24"/>
                <w:szCs w:val="24"/>
              </w:rPr>
              <w:t>школьников</w:t>
            </w:r>
            <w:r>
              <w:rPr>
                <w:color w:val="333333"/>
                <w:spacing w:val="30"/>
                <w:sz w:val="24"/>
                <w:szCs w:val="24"/>
              </w:rPr>
              <w:t xml:space="preserve">  </w:t>
            </w:r>
            <w:r>
              <w:rPr>
                <w:color w:val="333333"/>
                <w:spacing w:val="-2"/>
                <w:sz w:val="24"/>
                <w:szCs w:val="24"/>
              </w:rPr>
              <w:t>(сформированность</w:t>
            </w:r>
          </w:p>
        </w:tc>
      </w:tr>
      <w:tr w14:paraId="456470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1952" w:type="dxa"/>
          </w:tcPr>
          <w:p w14:paraId="06C61AF5">
            <w:pPr>
              <w:pStyle w:val="16"/>
              <w:ind w:left="0"/>
              <w:rPr>
                <w:sz w:val="24"/>
                <w:szCs w:val="24"/>
              </w:rPr>
            </w:pPr>
          </w:p>
        </w:tc>
        <w:tc>
          <w:tcPr>
            <w:tcW w:w="3145" w:type="dxa"/>
            <w:gridSpan w:val="2"/>
          </w:tcPr>
          <w:p w14:paraId="45FE2771">
            <w:pPr>
              <w:pStyle w:val="16"/>
              <w:ind w:left="0"/>
              <w:rPr>
                <w:sz w:val="24"/>
                <w:szCs w:val="24"/>
              </w:rPr>
            </w:pPr>
          </w:p>
        </w:tc>
        <w:tc>
          <w:tcPr>
            <w:tcW w:w="4975" w:type="dxa"/>
            <w:gridSpan w:val="3"/>
          </w:tcPr>
          <w:p w14:paraId="7FABA308">
            <w:pPr>
              <w:pStyle w:val="16"/>
              <w:ind w:left="0"/>
              <w:rPr>
                <w:sz w:val="24"/>
                <w:szCs w:val="24"/>
              </w:rPr>
            </w:pPr>
            <w:r>
              <w:rPr>
                <w:color w:val="333333"/>
                <w:sz w:val="24"/>
                <w:szCs w:val="24"/>
              </w:rPr>
              <w:t>уровня</w:t>
            </w:r>
            <w:r>
              <w:rPr>
                <w:color w:val="333333"/>
                <w:spacing w:val="-10"/>
                <w:sz w:val="24"/>
                <w:szCs w:val="24"/>
              </w:rPr>
              <w:t xml:space="preserve"> </w:t>
            </w:r>
            <w:r>
              <w:rPr>
                <w:color w:val="333333"/>
                <w:sz w:val="24"/>
                <w:szCs w:val="24"/>
              </w:rPr>
              <w:t>воспитанности)</w:t>
            </w:r>
            <w:r>
              <w:rPr>
                <w:color w:val="333333"/>
                <w:spacing w:val="-6"/>
                <w:sz w:val="24"/>
                <w:szCs w:val="24"/>
              </w:rPr>
              <w:t xml:space="preserve"> </w:t>
            </w:r>
            <w:r>
              <w:rPr>
                <w:color w:val="333333"/>
                <w:sz w:val="24"/>
                <w:szCs w:val="24"/>
              </w:rPr>
              <w:t>П.</w:t>
            </w:r>
            <w:r>
              <w:rPr>
                <w:color w:val="333333"/>
                <w:spacing w:val="-6"/>
                <w:sz w:val="24"/>
                <w:szCs w:val="24"/>
              </w:rPr>
              <w:t xml:space="preserve"> </w:t>
            </w:r>
            <w:r>
              <w:rPr>
                <w:color w:val="333333"/>
                <w:sz w:val="24"/>
                <w:szCs w:val="24"/>
              </w:rPr>
              <w:t>Степанова,</w:t>
            </w:r>
            <w:r>
              <w:rPr>
                <w:color w:val="333333"/>
                <w:spacing w:val="-6"/>
                <w:sz w:val="24"/>
                <w:szCs w:val="24"/>
              </w:rPr>
              <w:t xml:space="preserve"> </w:t>
            </w:r>
            <w:r>
              <w:rPr>
                <w:color w:val="333333"/>
                <w:sz w:val="24"/>
                <w:szCs w:val="24"/>
              </w:rPr>
              <w:t>Д.</w:t>
            </w:r>
            <w:r>
              <w:rPr>
                <w:color w:val="333333"/>
                <w:spacing w:val="-6"/>
                <w:sz w:val="24"/>
                <w:szCs w:val="24"/>
              </w:rPr>
              <w:t xml:space="preserve"> </w:t>
            </w:r>
            <w:r>
              <w:rPr>
                <w:color w:val="333333"/>
                <w:sz w:val="24"/>
                <w:szCs w:val="24"/>
              </w:rPr>
              <w:t>Григорьева,</w:t>
            </w:r>
            <w:r>
              <w:rPr>
                <w:color w:val="333333"/>
                <w:spacing w:val="-6"/>
                <w:sz w:val="24"/>
                <w:szCs w:val="24"/>
              </w:rPr>
              <w:t xml:space="preserve"> </w:t>
            </w:r>
            <w:r>
              <w:rPr>
                <w:color w:val="333333"/>
                <w:sz w:val="24"/>
                <w:szCs w:val="24"/>
              </w:rPr>
              <w:t>И.</w:t>
            </w:r>
            <w:r>
              <w:rPr>
                <w:color w:val="333333"/>
                <w:spacing w:val="-5"/>
                <w:sz w:val="24"/>
                <w:szCs w:val="24"/>
              </w:rPr>
              <w:t xml:space="preserve"> </w:t>
            </w:r>
            <w:r>
              <w:rPr>
                <w:color w:val="333333"/>
                <w:spacing w:val="-2"/>
                <w:sz w:val="24"/>
                <w:szCs w:val="24"/>
              </w:rPr>
              <w:t>Кулешовой;</w:t>
            </w:r>
          </w:p>
        </w:tc>
      </w:tr>
      <w:tr w14:paraId="1777B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952" w:type="dxa"/>
          </w:tcPr>
          <w:p w14:paraId="22EF94B8">
            <w:pPr>
              <w:pStyle w:val="16"/>
              <w:ind w:left="0"/>
              <w:rPr>
                <w:i/>
                <w:sz w:val="24"/>
                <w:szCs w:val="24"/>
              </w:rPr>
            </w:pPr>
            <w:r>
              <w:rPr>
                <w:i/>
                <w:sz w:val="24"/>
                <w:szCs w:val="24"/>
              </w:rPr>
              <w:t xml:space="preserve">8-9 </w:t>
            </w:r>
            <w:r>
              <w:rPr>
                <w:i/>
                <w:spacing w:val="-2"/>
                <w:sz w:val="24"/>
                <w:szCs w:val="24"/>
              </w:rPr>
              <w:t>классы</w:t>
            </w:r>
          </w:p>
        </w:tc>
        <w:tc>
          <w:tcPr>
            <w:tcW w:w="3145" w:type="dxa"/>
            <w:gridSpan w:val="2"/>
          </w:tcPr>
          <w:p w14:paraId="122045C1">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 xml:space="preserve">в </w:t>
            </w:r>
            <w:r>
              <w:rPr>
                <w:i/>
                <w:spacing w:val="-5"/>
                <w:sz w:val="24"/>
                <w:szCs w:val="24"/>
              </w:rPr>
              <w:t>год</w:t>
            </w:r>
          </w:p>
        </w:tc>
        <w:tc>
          <w:tcPr>
            <w:tcW w:w="4975" w:type="dxa"/>
            <w:gridSpan w:val="3"/>
          </w:tcPr>
          <w:p w14:paraId="6EB5FECF">
            <w:pPr>
              <w:pStyle w:val="16"/>
              <w:tabs>
                <w:tab w:val="left" w:pos="1964"/>
                <w:tab w:val="left" w:pos="3185"/>
                <w:tab w:val="left" w:pos="4682"/>
                <w:tab w:val="left" w:pos="6275"/>
              </w:tabs>
              <w:ind w:left="0"/>
              <w:rPr>
                <w:sz w:val="24"/>
                <w:szCs w:val="24"/>
              </w:rPr>
            </w:pPr>
            <w:r>
              <w:rPr>
                <w:color w:val="333333"/>
                <w:sz w:val="24"/>
                <w:szCs w:val="24"/>
              </w:rPr>
              <w:t>3)</w:t>
            </w:r>
            <w:r>
              <w:rPr>
                <w:color w:val="333333"/>
                <w:spacing w:val="25"/>
                <w:sz w:val="24"/>
                <w:szCs w:val="24"/>
              </w:rPr>
              <w:t xml:space="preserve">  </w:t>
            </w:r>
            <w:r>
              <w:rPr>
                <w:color w:val="333333"/>
                <w:spacing w:val="-2"/>
                <w:sz w:val="24"/>
                <w:szCs w:val="24"/>
              </w:rPr>
              <w:t>Методика</w:t>
            </w:r>
            <w:r>
              <w:rPr>
                <w:color w:val="333333"/>
                <w:sz w:val="24"/>
                <w:szCs w:val="24"/>
              </w:rPr>
              <w:t xml:space="preserve"> </w:t>
            </w:r>
            <w:r>
              <w:rPr>
                <w:color w:val="333333"/>
                <w:spacing w:val="-2"/>
                <w:sz w:val="24"/>
                <w:szCs w:val="24"/>
              </w:rPr>
              <w:t>«Изучение</w:t>
            </w:r>
            <w:r>
              <w:rPr>
                <w:color w:val="333333"/>
                <w:sz w:val="24"/>
                <w:szCs w:val="24"/>
              </w:rPr>
              <w:t xml:space="preserve"> </w:t>
            </w:r>
            <w:r>
              <w:rPr>
                <w:color w:val="333333"/>
                <w:spacing w:val="-2"/>
                <w:sz w:val="24"/>
                <w:szCs w:val="24"/>
              </w:rPr>
              <w:t>особенностей</w:t>
            </w:r>
            <w:r>
              <w:rPr>
                <w:color w:val="333333"/>
                <w:sz w:val="24"/>
                <w:szCs w:val="24"/>
              </w:rPr>
              <w:t xml:space="preserve"> </w:t>
            </w:r>
            <w:r>
              <w:rPr>
                <w:color w:val="333333"/>
                <w:spacing w:val="-2"/>
                <w:sz w:val="24"/>
                <w:szCs w:val="24"/>
              </w:rPr>
              <w:t>формирования</w:t>
            </w:r>
            <w:r>
              <w:rPr>
                <w:color w:val="333333"/>
                <w:sz w:val="24"/>
                <w:szCs w:val="24"/>
              </w:rPr>
              <w:t xml:space="preserve"> </w:t>
            </w:r>
            <w:r>
              <w:rPr>
                <w:color w:val="333333"/>
                <w:spacing w:val="-2"/>
                <w:sz w:val="24"/>
                <w:szCs w:val="24"/>
              </w:rPr>
              <w:t>ценностных</w:t>
            </w:r>
          </w:p>
          <w:p w14:paraId="5602CC41">
            <w:pPr>
              <w:pStyle w:val="16"/>
              <w:ind w:left="0"/>
              <w:rPr>
                <w:sz w:val="24"/>
                <w:szCs w:val="24"/>
              </w:rPr>
            </w:pPr>
            <w:r>
              <w:rPr>
                <w:color w:val="333333"/>
                <w:sz w:val="24"/>
                <w:szCs w:val="24"/>
              </w:rPr>
              <w:t>ориентаций»</w:t>
            </w:r>
            <w:r>
              <w:rPr>
                <w:color w:val="333333"/>
                <w:spacing w:val="-11"/>
                <w:sz w:val="24"/>
                <w:szCs w:val="24"/>
              </w:rPr>
              <w:t xml:space="preserve"> </w:t>
            </w:r>
            <w:r>
              <w:rPr>
                <w:color w:val="333333"/>
                <w:sz w:val="24"/>
                <w:szCs w:val="24"/>
              </w:rPr>
              <w:t>М.</w:t>
            </w:r>
            <w:r>
              <w:rPr>
                <w:color w:val="333333"/>
                <w:spacing w:val="-5"/>
                <w:sz w:val="24"/>
                <w:szCs w:val="24"/>
              </w:rPr>
              <w:t xml:space="preserve"> </w:t>
            </w:r>
            <w:r>
              <w:rPr>
                <w:color w:val="333333"/>
                <w:spacing w:val="-2"/>
                <w:sz w:val="24"/>
                <w:szCs w:val="24"/>
              </w:rPr>
              <w:t>Рокича</w:t>
            </w:r>
          </w:p>
        </w:tc>
      </w:tr>
      <w:tr w14:paraId="40682D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952" w:type="dxa"/>
          </w:tcPr>
          <w:p w14:paraId="504F2DE4">
            <w:pPr>
              <w:pStyle w:val="16"/>
              <w:ind w:left="0"/>
              <w:rPr>
                <w:i/>
                <w:sz w:val="24"/>
                <w:szCs w:val="24"/>
              </w:rPr>
            </w:pPr>
            <w:r>
              <w:rPr>
                <w:i/>
                <w:sz w:val="24"/>
                <w:szCs w:val="24"/>
              </w:rPr>
              <w:t xml:space="preserve">5-9 </w:t>
            </w:r>
            <w:r>
              <w:rPr>
                <w:i/>
                <w:spacing w:val="-2"/>
                <w:sz w:val="24"/>
                <w:szCs w:val="24"/>
              </w:rPr>
              <w:t>классы</w:t>
            </w:r>
          </w:p>
        </w:tc>
        <w:tc>
          <w:tcPr>
            <w:tcW w:w="3145" w:type="dxa"/>
            <w:gridSpan w:val="2"/>
          </w:tcPr>
          <w:p w14:paraId="36615A16">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в</w:t>
            </w:r>
            <w:r>
              <w:rPr>
                <w:i/>
                <w:spacing w:val="-1"/>
                <w:sz w:val="24"/>
                <w:szCs w:val="24"/>
              </w:rPr>
              <w:t xml:space="preserve"> </w:t>
            </w:r>
            <w:r>
              <w:rPr>
                <w:i/>
                <w:sz w:val="24"/>
                <w:szCs w:val="24"/>
              </w:rPr>
              <w:t>год</w:t>
            </w:r>
            <w:r>
              <w:rPr>
                <w:i/>
                <w:spacing w:val="1"/>
                <w:sz w:val="24"/>
                <w:szCs w:val="24"/>
              </w:rPr>
              <w:t xml:space="preserve"> </w:t>
            </w:r>
            <w:r>
              <w:rPr>
                <w:i/>
                <w:sz w:val="24"/>
                <w:szCs w:val="24"/>
              </w:rPr>
              <w:t>и</w:t>
            </w:r>
            <w:r>
              <w:rPr>
                <w:i/>
                <w:spacing w:val="-4"/>
                <w:sz w:val="24"/>
                <w:szCs w:val="24"/>
              </w:rPr>
              <w:t xml:space="preserve"> </w:t>
            </w:r>
            <w:r>
              <w:rPr>
                <w:i/>
                <w:sz w:val="24"/>
                <w:szCs w:val="24"/>
              </w:rPr>
              <w:t xml:space="preserve">по </w:t>
            </w:r>
            <w:r>
              <w:rPr>
                <w:i/>
                <w:spacing w:val="-2"/>
                <w:sz w:val="24"/>
                <w:szCs w:val="24"/>
              </w:rPr>
              <w:t>запросу</w:t>
            </w:r>
          </w:p>
        </w:tc>
        <w:tc>
          <w:tcPr>
            <w:tcW w:w="4975" w:type="dxa"/>
            <w:gridSpan w:val="3"/>
          </w:tcPr>
          <w:p w14:paraId="69B5D1E6">
            <w:pPr>
              <w:pStyle w:val="16"/>
              <w:ind w:left="0"/>
              <w:rPr>
                <w:sz w:val="24"/>
                <w:szCs w:val="24"/>
              </w:rPr>
            </w:pPr>
            <w:r>
              <w:rPr>
                <w:color w:val="333333"/>
                <w:sz w:val="24"/>
                <w:szCs w:val="24"/>
              </w:rPr>
              <w:t>4)</w:t>
            </w:r>
            <w:r>
              <w:rPr>
                <w:color w:val="333333"/>
                <w:spacing w:val="73"/>
                <w:w w:val="150"/>
                <w:sz w:val="24"/>
                <w:szCs w:val="24"/>
              </w:rPr>
              <w:t xml:space="preserve"> </w:t>
            </w:r>
            <w:r>
              <w:rPr>
                <w:color w:val="333333"/>
                <w:sz w:val="24"/>
                <w:szCs w:val="24"/>
              </w:rPr>
              <w:t>тест</w:t>
            </w:r>
            <w:r>
              <w:rPr>
                <w:color w:val="333333"/>
                <w:spacing w:val="-2"/>
                <w:sz w:val="24"/>
                <w:szCs w:val="24"/>
              </w:rPr>
              <w:t xml:space="preserve"> </w:t>
            </w:r>
            <w:r>
              <w:rPr>
                <w:color w:val="333333"/>
                <w:sz w:val="24"/>
                <w:szCs w:val="24"/>
              </w:rPr>
              <w:t>школьной</w:t>
            </w:r>
            <w:r>
              <w:rPr>
                <w:color w:val="333333"/>
                <w:spacing w:val="-4"/>
                <w:sz w:val="24"/>
                <w:szCs w:val="24"/>
              </w:rPr>
              <w:t xml:space="preserve"> </w:t>
            </w:r>
            <w:r>
              <w:rPr>
                <w:color w:val="333333"/>
                <w:sz w:val="24"/>
                <w:szCs w:val="24"/>
              </w:rPr>
              <w:t>тревожности</w:t>
            </w:r>
            <w:r>
              <w:rPr>
                <w:color w:val="333333"/>
                <w:spacing w:val="-3"/>
                <w:sz w:val="24"/>
                <w:szCs w:val="24"/>
              </w:rPr>
              <w:t xml:space="preserve"> </w:t>
            </w:r>
            <w:r>
              <w:rPr>
                <w:color w:val="333333"/>
                <w:sz w:val="24"/>
                <w:szCs w:val="24"/>
              </w:rPr>
              <w:t>Н.</w:t>
            </w:r>
            <w:r>
              <w:rPr>
                <w:color w:val="333333"/>
                <w:spacing w:val="-3"/>
                <w:sz w:val="24"/>
                <w:szCs w:val="24"/>
              </w:rPr>
              <w:t xml:space="preserve"> </w:t>
            </w:r>
            <w:r>
              <w:rPr>
                <w:color w:val="333333"/>
                <w:spacing w:val="-2"/>
                <w:sz w:val="24"/>
                <w:szCs w:val="24"/>
              </w:rPr>
              <w:t>Филипса</w:t>
            </w:r>
          </w:p>
        </w:tc>
      </w:tr>
      <w:tr w14:paraId="129427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952" w:type="dxa"/>
          </w:tcPr>
          <w:p w14:paraId="000F7D24">
            <w:pPr>
              <w:pStyle w:val="16"/>
              <w:ind w:left="0"/>
              <w:rPr>
                <w:i/>
                <w:sz w:val="24"/>
                <w:szCs w:val="24"/>
              </w:rPr>
            </w:pPr>
            <w:r>
              <w:rPr>
                <w:i/>
                <w:sz w:val="24"/>
                <w:szCs w:val="24"/>
              </w:rPr>
              <w:t xml:space="preserve">8-9 </w:t>
            </w:r>
            <w:r>
              <w:rPr>
                <w:i/>
                <w:spacing w:val="-2"/>
                <w:sz w:val="24"/>
                <w:szCs w:val="24"/>
              </w:rPr>
              <w:t>классы</w:t>
            </w:r>
          </w:p>
        </w:tc>
        <w:tc>
          <w:tcPr>
            <w:tcW w:w="3145" w:type="dxa"/>
            <w:gridSpan w:val="2"/>
          </w:tcPr>
          <w:p w14:paraId="71CB9BAB">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 xml:space="preserve">в </w:t>
            </w:r>
            <w:r>
              <w:rPr>
                <w:i/>
                <w:spacing w:val="-5"/>
                <w:sz w:val="24"/>
                <w:szCs w:val="24"/>
              </w:rPr>
              <w:t>год</w:t>
            </w:r>
          </w:p>
        </w:tc>
        <w:tc>
          <w:tcPr>
            <w:tcW w:w="4975" w:type="dxa"/>
            <w:gridSpan w:val="3"/>
          </w:tcPr>
          <w:p w14:paraId="4D114AA4">
            <w:pPr>
              <w:pStyle w:val="16"/>
              <w:ind w:left="0"/>
              <w:rPr>
                <w:sz w:val="24"/>
                <w:szCs w:val="24"/>
              </w:rPr>
            </w:pPr>
            <w:r>
              <w:rPr>
                <w:color w:val="333333"/>
                <w:sz w:val="24"/>
                <w:szCs w:val="24"/>
              </w:rPr>
              <w:t>5)</w:t>
            </w:r>
            <w:r>
              <w:rPr>
                <w:color w:val="333333"/>
                <w:spacing w:val="71"/>
                <w:w w:val="150"/>
                <w:sz w:val="24"/>
                <w:szCs w:val="24"/>
              </w:rPr>
              <w:t xml:space="preserve"> </w:t>
            </w:r>
            <w:r>
              <w:rPr>
                <w:color w:val="333333"/>
                <w:sz w:val="24"/>
                <w:szCs w:val="24"/>
              </w:rPr>
              <w:t>«Профессиональный</w:t>
            </w:r>
            <w:r>
              <w:rPr>
                <w:color w:val="333333"/>
                <w:spacing w:val="-3"/>
                <w:sz w:val="24"/>
                <w:szCs w:val="24"/>
              </w:rPr>
              <w:t xml:space="preserve"> </w:t>
            </w:r>
            <w:r>
              <w:rPr>
                <w:color w:val="333333"/>
                <w:sz w:val="24"/>
                <w:szCs w:val="24"/>
              </w:rPr>
              <w:t>тип</w:t>
            </w:r>
            <w:r>
              <w:rPr>
                <w:color w:val="333333"/>
                <w:spacing w:val="-8"/>
                <w:sz w:val="24"/>
                <w:szCs w:val="24"/>
              </w:rPr>
              <w:t xml:space="preserve"> </w:t>
            </w:r>
            <w:r>
              <w:rPr>
                <w:color w:val="333333"/>
                <w:sz w:val="24"/>
                <w:szCs w:val="24"/>
              </w:rPr>
              <w:t>личности»</w:t>
            </w:r>
            <w:r>
              <w:rPr>
                <w:color w:val="333333"/>
                <w:spacing w:val="-8"/>
                <w:sz w:val="24"/>
                <w:szCs w:val="24"/>
              </w:rPr>
              <w:t xml:space="preserve"> </w:t>
            </w:r>
            <w:r>
              <w:rPr>
                <w:color w:val="333333"/>
                <w:sz w:val="24"/>
                <w:szCs w:val="24"/>
              </w:rPr>
              <w:t>Дж.</w:t>
            </w:r>
            <w:r>
              <w:rPr>
                <w:color w:val="333333"/>
                <w:spacing w:val="-3"/>
                <w:sz w:val="24"/>
                <w:szCs w:val="24"/>
              </w:rPr>
              <w:t xml:space="preserve"> </w:t>
            </w:r>
            <w:r>
              <w:rPr>
                <w:color w:val="333333"/>
                <w:spacing w:val="-2"/>
                <w:sz w:val="24"/>
                <w:szCs w:val="24"/>
              </w:rPr>
              <w:t>Холланда.</w:t>
            </w:r>
          </w:p>
        </w:tc>
      </w:tr>
      <w:tr w14:paraId="75D050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1952" w:type="dxa"/>
          </w:tcPr>
          <w:p w14:paraId="433DD3DF">
            <w:pPr>
              <w:pStyle w:val="16"/>
              <w:ind w:left="0"/>
              <w:rPr>
                <w:i/>
                <w:sz w:val="24"/>
                <w:szCs w:val="24"/>
              </w:rPr>
            </w:pPr>
            <w:r>
              <w:rPr>
                <w:i/>
                <w:sz w:val="24"/>
                <w:szCs w:val="24"/>
              </w:rPr>
              <w:t xml:space="preserve">5-9 </w:t>
            </w:r>
            <w:r>
              <w:rPr>
                <w:i/>
                <w:spacing w:val="-2"/>
                <w:sz w:val="24"/>
                <w:szCs w:val="24"/>
              </w:rPr>
              <w:t>классы</w:t>
            </w:r>
          </w:p>
        </w:tc>
        <w:tc>
          <w:tcPr>
            <w:tcW w:w="3145" w:type="dxa"/>
            <w:gridSpan w:val="2"/>
          </w:tcPr>
          <w:p w14:paraId="2112B973">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 xml:space="preserve">в </w:t>
            </w:r>
            <w:r>
              <w:rPr>
                <w:i/>
                <w:spacing w:val="-5"/>
                <w:sz w:val="24"/>
                <w:szCs w:val="24"/>
              </w:rPr>
              <w:t>год</w:t>
            </w:r>
          </w:p>
        </w:tc>
        <w:tc>
          <w:tcPr>
            <w:tcW w:w="4975" w:type="dxa"/>
            <w:gridSpan w:val="3"/>
          </w:tcPr>
          <w:p w14:paraId="228EA590">
            <w:pPr>
              <w:pStyle w:val="16"/>
              <w:ind w:left="0"/>
              <w:rPr>
                <w:sz w:val="24"/>
                <w:szCs w:val="24"/>
              </w:rPr>
            </w:pPr>
            <w:r>
              <w:rPr>
                <w:color w:val="333333"/>
                <w:sz w:val="24"/>
                <w:szCs w:val="24"/>
              </w:rPr>
              <w:t>6)</w:t>
            </w:r>
            <w:r>
              <w:rPr>
                <w:color w:val="333333"/>
                <w:spacing w:val="71"/>
                <w:w w:val="150"/>
                <w:sz w:val="24"/>
                <w:szCs w:val="24"/>
              </w:rPr>
              <w:t xml:space="preserve"> </w:t>
            </w:r>
            <w:r>
              <w:rPr>
                <w:color w:val="333333"/>
                <w:sz w:val="24"/>
                <w:szCs w:val="24"/>
              </w:rPr>
              <w:t>«Социометрическое</w:t>
            </w:r>
            <w:r>
              <w:rPr>
                <w:color w:val="333333"/>
                <w:spacing w:val="-3"/>
                <w:sz w:val="24"/>
                <w:szCs w:val="24"/>
              </w:rPr>
              <w:t xml:space="preserve"> </w:t>
            </w:r>
            <w:r>
              <w:rPr>
                <w:color w:val="333333"/>
                <w:sz w:val="24"/>
                <w:szCs w:val="24"/>
              </w:rPr>
              <w:t>исследование»</w:t>
            </w:r>
            <w:r>
              <w:rPr>
                <w:color w:val="333333"/>
                <w:spacing w:val="-8"/>
                <w:sz w:val="24"/>
                <w:szCs w:val="24"/>
              </w:rPr>
              <w:t xml:space="preserve"> </w:t>
            </w:r>
            <w:r>
              <w:rPr>
                <w:color w:val="333333"/>
                <w:sz w:val="24"/>
                <w:szCs w:val="24"/>
              </w:rPr>
              <w:t>Дж.</w:t>
            </w:r>
            <w:r>
              <w:rPr>
                <w:color w:val="333333"/>
                <w:spacing w:val="-3"/>
                <w:sz w:val="24"/>
                <w:szCs w:val="24"/>
              </w:rPr>
              <w:t xml:space="preserve"> </w:t>
            </w:r>
            <w:r>
              <w:rPr>
                <w:color w:val="333333"/>
                <w:sz w:val="24"/>
                <w:szCs w:val="24"/>
              </w:rPr>
              <w:t>Л.</w:t>
            </w:r>
            <w:r>
              <w:rPr>
                <w:color w:val="333333"/>
                <w:spacing w:val="-3"/>
                <w:sz w:val="24"/>
                <w:szCs w:val="24"/>
              </w:rPr>
              <w:t xml:space="preserve"> </w:t>
            </w:r>
            <w:r>
              <w:rPr>
                <w:color w:val="333333"/>
                <w:spacing w:val="-2"/>
                <w:sz w:val="24"/>
                <w:szCs w:val="24"/>
              </w:rPr>
              <w:t>Морено</w:t>
            </w:r>
          </w:p>
        </w:tc>
      </w:tr>
      <w:tr w14:paraId="5A724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952" w:type="dxa"/>
          </w:tcPr>
          <w:p w14:paraId="24C5253E">
            <w:pPr>
              <w:pStyle w:val="16"/>
              <w:ind w:left="0"/>
              <w:rPr>
                <w:i/>
                <w:sz w:val="24"/>
                <w:szCs w:val="24"/>
              </w:rPr>
            </w:pPr>
            <w:r>
              <w:rPr>
                <w:i/>
                <w:sz w:val="24"/>
                <w:szCs w:val="24"/>
              </w:rPr>
              <w:t xml:space="preserve">7-11 </w:t>
            </w:r>
            <w:r>
              <w:rPr>
                <w:i/>
                <w:spacing w:val="-2"/>
                <w:sz w:val="24"/>
                <w:szCs w:val="24"/>
              </w:rPr>
              <w:t>классы</w:t>
            </w:r>
          </w:p>
        </w:tc>
        <w:tc>
          <w:tcPr>
            <w:tcW w:w="3145" w:type="dxa"/>
            <w:gridSpan w:val="2"/>
          </w:tcPr>
          <w:p w14:paraId="3DF9F038">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 xml:space="preserve">в </w:t>
            </w:r>
            <w:r>
              <w:rPr>
                <w:i/>
                <w:spacing w:val="-5"/>
                <w:sz w:val="24"/>
                <w:szCs w:val="24"/>
              </w:rPr>
              <w:t>год</w:t>
            </w:r>
          </w:p>
        </w:tc>
        <w:tc>
          <w:tcPr>
            <w:tcW w:w="4975" w:type="dxa"/>
            <w:gridSpan w:val="3"/>
          </w:tcPr>
          <w:p w14:paraId="1FB844D7">
            <w:pPr>
              <w:pStyle w:val="16"/>
              <w:ind w:left="0"/>
              <w:rPr>
                <w:sz w:val="24"/>
                <w:szCs w:val="24"/>
              </w:rPr>
            </w:pPr>
            <w:r>
              <w:rPr>
                <w:color w:val="333333"/>
                <w:sz w:val="24"/>
                <w:szCs w:val="24"/>
              </w:rPr>
              <w:t>7)</w:t>
            </w:r>
            <w:r>
              <w:rPr>
                <w:color w:val="333333"/>
                <w:spacing w:val="68"/>
                <w:w w:val="150"/>
                <w:sz w:val="24"/>
                <w:szCs w:val="24"/>
              </w:rPr>
              <w:t xml:space="preserve"> </w:t>
            </w:r>
            <w:r>
              <w:rPr>
                <w:color w:val="333333"/>
                <w:sz w:val="24"/>
                <w:szCs w:val="24"/>
              </w:rPr>
              <w:t>СПТ</w:t>
            </w:r>
            <w:r>
              <w:rPr>
                <w:color w:val="333333"/>
                <w:spacing w:val="-2"/>
                <w:sz w:val="24"/>
                <w:szCs w:val="24"/>
              </w:rPr>
              <w:t xml:space="preserve"> </w:t>
            </w:r>
            <w:r>
              <w:rPr>
                <w:color w:val="333333"/>
                <w:sz w:val="24"/>
                <w:szCs w:val="24"/>
              </w:rPr>
              <w:t>на</w:t>
            </w:r>
            <w:r>
              <w:rPr>
                <w:color w:val="333333"/>
                <w:spacing w:val="-4"/>
                <w:sz w:val="24"/>
                <w:szCs w:val="24"/>
              </w:rPr>
              <w:t xml:space="preserve"> </w:t>
            </w:r>
            <w:r>
              <w:rPr>
                <w:color w:val="333333"/>
                <w:sz w:val="24"/>
                <w:szCs w:val="24"/>
              </w:rPr>
              <w:t>раннее</w:t>
            </w:r>
            <w:r>
              <w:rPr>
                <w:color w:val="333333"/>
                <w:spacing w:val="-4"/>
                <w:sz w:val="24"/>
                <w:szCs w:val="24"/>
              </w:rPr>
              <w:t xml:space="preserve"> </w:t>
            </w:r>
            <w:r>
              <w:rPr>
                <w:color w:val="333333"/>
                <w:sz w:val="24"/>
                <w:szCs w:val="24"/>
              </w:rPr>
              <w:t>выявление</w:t>
            </w:r>
            <w:r>
              <w:rPr>
                <w:color w:val="333333"/>
                <w:spacing w:val="-6"/>
                <w:sz w:val="24"/>
                <w:szCs w:val="24"/>
              </w:rPr>
              <w:t xml:space="preserve"> </w:t>
            </w:r>
            <w:r>
              <w:rPr>
                <w:color w:val="333333"/>
                <w:sz w:val="24"/>
                <w:szCs w:val="24"/>
              </w:rPr>
              <w:t>устойчивости</w:t>
            </w:r>
            <w:r>
              <w:rPr>
                <w:color w:val="333333"/>
                <w:spacing w:val="-5"/>
                <w:sz w:val="24"/>
                <w:szCs w:val="24"/>
              </w:rPr>
              <w:t xml:space="preserve"> </w:t>
            </w:r>
            <w:r>
              <w:rPr>
                <w:color w:val="333333"/>
                <w:sz w:val="24"/>
                <w:szCs w:val="24"/>
              </w:rPr>
              <w:t>к</w:t>
            </w:r>
            <w:r>
              <w:rPr>
                <w:color w:val="333333"/>
                <w:spacing w:val="-3"/>
                <w:sz w:val="24"/>
                <w:szCs w:val="24"/>
              </w:rPr>
              <w:t xml:space="preserve"> </w:t>
            </w:r>
            <w:r>
              <w:rPr>
                <w:color w:val="333333"/>
                <w:sz w:val="24"/>
                <w:szCs w:val="24"/>
              </w:rPr>
              <w:t>потреблению</w:t>
            </w:r>
            <w:r>
              <w:rPr>
                <w:color w:val="333333"/>
                <w:spacing w:val="-4"/>
                <w:sz w:val="24"/>
                <w:szCs w:val="24"/>
              </w:rPr>
              <w:t xml:space="preserve"> </w:t>
            </w:r>
            <w:r>
              <w:rPr>
                <w:color w:val="333333"/>
                <w:spacing w:val="-5"/>
                <w:sz w:val="24"/>
                <w:szCs w:val="24"/>
              </w:rPr>
              <w:t>ПАВ</w:t>
            </w:r>
          </w:p>
        </w:tc>
      </w:tr>
      <w:tr w14:paraId="53B4A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 w:hRule="atLeast"/>
        </w:trPr>
        <w:tc>
          <w:tcPr>
            <w:tcW w:w="1952" w:type="dxa"/>
          </w:tcPr>
          <w:p w14:paraId="594BC8CA">
            <w:pPr>
              <w:pStyle w:val="16"/>
              <w:ind w:left="0"/>
              <w:rPr>
                <w:i/>
                <w:sz w:val="24"/>
                <w:szCs w:val="24"/>
              </w:rPr>
            </w:pPr>
            <w:r>
              <w:rPr>
                <w:i/>
                <w:sz w:val="24"/>
                <w:szCs w:val="24"/>
              </w:rPr>
              <w:t xml:space="preserve">5-6 </w:t>
            </w:r>
            <w:r>
              <w:rPr>
                <w:i/>
                <w:spacing w:val="-2"/>
                <w:sz w:val="24"/>
                <w:szCs w:val="24"/>
              </w:rPr>
              <w:t>классы</w:t>
            </w:r>
          </w:p>
        </w:tc>
        <w:tc>
          <w:tcPr>
            <w:tcW w:w="3145" w:type="dxa"/>
            <w:gridSpan w:val="2"/>
          </w:tcPr>
          <w:p w14:paraId="707913BD">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в</w:t>
            </w:r>
            <w:r>
              <w:rPr>
                <w:i/>
                <w:spacing w:val="-1"/>
                <w:sz w:val="24"/>
                <w:szCs w:val="24"/>
              </w:rPr>
              <w:t xml:space="preserve"> </w:t>
            </w:r>
            <w:r>
              <w:rPr>
                <w:i/>
                <w:sz w:val="24"/>
                <w:szCs w:val="24"/>
              </w:rPr>
              <w:t>год</w:t>
            </w:r>
            <w:r>
              <w:rPr>
                <w:i/>
                <w:spacing w:val="1"/>
                <w:sz w:val="24"/>
                <w:szCs w:val="24"/>
              </w:rPr>
              <w:t xml:space="preserve"> </w:t>
            </w:r>
            <w:r>
              <w:rPr>
                <w:i/>
                <w:sz w:val="24"/>
                <w:szCs w:val="24"/>
              </w:rPr>
              <w:t>и</w:t>
            </w:r>
            <w:r>
              <w:rPr>
                <w:i/>
                <w:spacing w:val="-4"/>
                <w:sz w:val="24"/>
                <w:szCs w:val="24"/>
              </w:rPr>
              <w:t xml:space="preserve"> </w:t>
            </w:r>
            <w:r>
              <w:rPr>
                <w:i/>
                <w:sz w:val="24"/>
                <w:szCs w:val="24"/>
              </w:rPr>
              <w:t xml:space="preserve">по </w:t>
            </w:r>
            <w:r>
              <w:rPr>
                <w:i/>
                <w:spacing w:val="-2"/>
                <w:sz w:val="24"/>
                <w:szCs w:val="24"/>
              </w:rPr>
              <w:t>запросу</w:t>
            </w:r>
          </w:p>
        </w:tc>
        <w:tc>
          <w:tcPr>
            <w:tcW w:w="4975" w:type="dxa"/>
            <w:gridSpan w:val="3"/>
          </w:tcPr>
          <w:p w14:paraId="7AA1A59E">
            <w:pPr>
              <w:pStyle w:val="16"/>
              <w:ind w:left="0"/>
              <w:rPr>
                <w:sz w:val="24"/>
                <w:szCs w:val="24"/>
              </w:rPr>
            </w:pPr>
            <w:r>
              <w:rPr>
                <w:color w:val="333333"/>
                <w:sz w:val="24"/>
                <w:szCs w:val="24"/>
              </w:rPr>
              <w:t>8)</w:t>
            </w:r>
            <w:r>
              <w:rPr>
                <w:color w:val="333333"/>
                <w:spacing w:val="72"/>
                <w:w w:val="150"/>
                <w:sz w:val="24"/>
                <w:szCs w:val="24"/>
              </w:rPr>
              <w:t xml:space="preserve"> </w:t>
            </w:r>
            <w:r>
              <w:rPr>
                <w:color w:val="333333"/>
                <w:sz w:val="24"/>
                <w:szCs w:val="24"/>
              </w:rPr>
              <w:t>Прогрессивные</w:t>
            </w:r>
            <w:r>
              <w:rPr>
                <w:color w:val="333333"/>
                <w:spacing w:val="-2"/>
                <w:sz w:val="24"/>
                <w:szCs w:val="24"/>
              </w:rPr>
              <w:t xml:space="preserve"> </w:t>
            </w:r>
            <w:r>
              <w:rPr>
                <w:color w:val="333333"/>
                <w:sz w:val="24"/>
                <w:szCs w:val="24"/>
              </w:rPr>
              <w:t>матрицы</w:t>
            </w:r>
            <w:r>
              <w:rPr>
                <w:color w:val="333333"/>
                <w:spacing w:val="-5"/>
                <w:sz w:val="24"/>
                <w:szCs w:val="24"/>
              </w:rPr>
              <w:t xml:space="preserve"> </w:t>
            </w:r>
            <w:r>
              <w:rPr>
                <w:color w:val="333333"/>
                <w:sz w:val="24"/>
                <w:szCs w:val="24"/>
              </w:rPr>
              <w:t>Дж.</w:t>
            </w:r>
            <w:r>
              <w:rPr>
                <w:color w:val="333333"/>
                <w:spacing w:val="-3"/>
                <w:sz w:val="24"/>
                <w:szCs w:val="24"/>
              </w:rPr>
              <w:t xml:space="preserve"> </w:t>
            </w:r>
            <w:r>
              <w:rPr>
                <w:color w:val="333333"/>
                <w:spacing w:val="-2"/>
                <w:sz w:val="24"/>
                <w:szCs w:val="24"/>
              </w:rPr>
              <w:t>Равена</w:t>
            </w:r>
          </w:p>
        </w:tc>
      </w:tr>
      <w:tr w14:paraId="728C3B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1952" w:type="dxa"/>
          </w:tcPr>
          <w:p w14:paraId="2B179742">
            <w:pPr>
              <w:pStyle w:val="16"/>
              <w:ind w:left="0"/>
              <w:rPr>
                <w:i/>
                <w:sz w:val="24"/>
                <w:szCs w:val="24"/>
              </w:rPr>
            </w:pPr>
            <w:r>
              <w:rPr>
                <w:i/>
                <w:sz w:val="24"/>
                <w:szCs w:val="24"/>
              </w:rPr>
              <w:t xml:space="preserve">5-9 </w:t>
            </w:r>
            <w:r>
              <w:rPr>
                <w:i/>
                <w:spacing w:val="-2"/>
                <w:sz w:val="24"/>
                <w:szCs w:val="24"/>
              </w:rPr>
              <w:t>классы</w:t>
            </w:r>
          </w:p>
        </w:tc>
        <w:tc>
          <w:tcPr>
            <w:tcW w:w="3145" w:type="dxa"/>
            <w:gridSpan w:val="2"/>
          </w:tcPr>
          <w:p w14:paraId="5D97738E">
            <w:pPr>
              <w:pStyle w:val="16"/>
              <w:ind w:left="0"/>
              <w:rPr>
                <w:i/>
                <w:sz w:val="24"/>
                <w:szCs w:val="24"/>
              </w:rPr>
            </w:pPr>
            <w:r>
              <w:rPr>
                <w:i/>
                <w:sz w:val="24"/>
                <w:szCs w:val="24"/>
              </w:rPr>
              <w:t>1</w:t>
            </w:r>
            <w:r>
              <w:rPr>
                <w:i/>
                <w:spacing w:val="-1"/>
                <w:sz w:val="24"/>
                <w:szCs w:val="24"/>
              </w:rPr>
              <w:t xml:space="preserve"> </w:t>
            </w:r>
            <w:r>
              <w:rPr>
                <w:i/>
                <w:sz w:val="24"/>
                <w:szCs w:val="24"/>
              </w:rPr>
              <w:t>раз</w:t>
            </w:r>
            <w:r>
              <w:rPr>
                <w:i/>
                <w:spacing w:val="-1"/>
                <w:sz w:val="24"/>
                <w:szCs w:val="24"/>
              </w:rPr>
              <w:t xml:space="preserve"> </w:t>
            </w:r>
            <w:r>
              <w:rPr>
                <w:i/>
                <w:sz w:val="24"/>
                <w:szCs w:val="24"/>
              </w:rPr>
              <w:t xml:space="preserve">в </w:t>
            </w:r>
            <w:r>
              <w:rPr>
                <w:i/>
                <w:spacing w:val="-5"/>
                <w:sz w:val="24"/>
                <w:szCs w:val="24"/>
              </w:rPr>
              <w:t>год</w:t>
            </w:r>
          </w:p>
        </w:tc>
        <w:tc>
          <w:tcPr>
            <w:tcW w:w="4975" w:type="dxa"/>
            <w:gridSpan w:val="3"/>
          </w:tcPr>
          <w:p w14:paraId="637F73E0">
            <w:pPr>
              <w:pStyle w:val="16"/>
              <w:ind w:left="0"/>
              <w:rPr>
                <w:sz w:val="24"/>
                <w:szCs w:val="24"/>
              </w:rPr>
            </w:pPr>
            <w:r>
              <w:rPr>
                <w:color w:val="333333"/>
                <w:sz w:val="24"/>
                <w:szCs w:val="24"/>
              </w:rPr>
              <w:t>9)</w:t>
            </w:r>
            <w:r>
              <w:rPr>
                <w:color w:val="333333"/>
                <w:spacing w:val="70"/>
                <w:w w:val="150"/>
                <w:sz w:val="24"/>
                <w:szCs w:val="24"/>
              </w:rPr>
              <w:t xml:space="preserve"> </w:t>
            </w:r>
            <w:r>
              <w:rPr>
                <w:color w:val="333333"/>
                <w:sz w:val="24"/>
                <w:szCs w:val="24"/>
              </w:rPr>
              <w:t>«Исследование</w:t>
            </w:r>
            <w:r>
              <w:rPr>
                <w:color w:val="333333"/>
                <w:spacing w:val="-3"/>
                <w:sz w:val="24"/>
                <w:szCs w:val="24"/>
              </w:rPr>
              <w:t xml:space="preserve"> </w:t>
            </w:r>
            <w:r>
              <w:rPr>
                <w:color w:val="333333"/>
                <w:sz w:val="24"/>
                <w:szCs w:val="24"/>
              </w:rPr>
              <w:t>активности</w:t>
            </w:r>
            <w:r>
              <w:rPr>
                <w:color w:val="333333"/>
                <w:spacing w:val="-4"/>
                <w:sz w:val="24"/>
                <w:szCs w:val="24"/>
              </w:rPr>
              <w:t xml:space="preserve"> </w:t>
            </w:r>
            <w:r>
              <w:rPr>
                <w:color w:val="333333"/>
                <w:sz w:val="24"/>
                <w:szCs w:val="24"/>
              </w:rPr>
              <w:t>мышления»</w:t>
            </w:r>
            <w:r>
              <w:rPr>
                <w:color w:val="333333"/>
                <w:spacing w:val="44"/>
                <w:sz w:val="24"/>
                <w:szCs w:val="24"/>
              </w:rPr>
              <w:t xml:space="preserve"> </w:t>
            </w:r>
            <w:r>
              <w:rPr>
                <w:color w:val="333333"/>
                <w:sz w:val="24"/>
                <w:szCs w:val="24"/>
              </w:rPr>
              <w:t>И.</w:t>
            </w:r>
            <w:r>
              <w:rPr>
                <w:color w:val="333333"/>
                <w:spacing w:val="-4"/>
                <w:sz w:val="24"/>
                <w:szCs w:val="24"/>
              </w:rPr>
              <w:t xml:space="preserve"> </w:t>
            </w:r>
            <w:r>
              <w:rPr>
                <w:color w:val="333333"/>
                <w:spacing w:val="-2"/>
                <w:sz w:val="24"/>
                <w:szCs w:val="24"/>
              </w:rPr>
              <w:t>Лущихина</w:t>
            </w:r>
          </w:p>
        </w:tc>
      </w:tr>
      <w:tr w14:paraId="6B8037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1" w:hRule="atLeast"/>
        </w:trPr>
        <w:tc>
          <w:tcPr>
            <w:tcW w:w="2220" w:type="dxa"/>
            <w:gridSpan w:val="2"/>
            <w:vMerge w:val="restart"/>
          </w:tcPr>
          <w:p w14:paraId="7CB4FA78">
            <w:pPr>
              <w:pStyle w:val="16"/>
              <w:ind w:left="0"/>
              <w:rPr>
                <w:i/>
                <w:sz w:val="24"/>
                <w:szCs w:val="24"/>
              </w:rPr>
            </w:pPr>
            <w:r>
              <w:rPr>
                <w:i/>
                <w:spacing w:val="-2"/>
                <w:sz w:val="24"/>
                <w:szCs w:val="24"/>
              </w:rPr>
              <w:t>выявление</w:t>
            </w:r>
          </w:p>
          <w:p w14:paraId="729D5B15">
            <w:pPr>
              <w:pStyle w:val="16"/>
              <w:ind w:left="0"/>
              <w:rPr>
                <w:i/>
                <w:sz w:val="24"/>
                <w:szCs w:val="24"/>
              </w:rPr>
            </w:pPr>
            <w:r>
              <w:rPr>
                <w:i/>
                <w:sz w:val="24"/>
                <w:szCs w:val="24"/>
              </w:rPr>
              <w:t>одаренных</w:t>
            </w:r>
            <w:r>
              <w:rPr>
                <w:i/>
                <w:spacing w:val="-8"/>
                <w:sz w:val="24"/>
                <w:szCs w:val="24"/>
              </w:rPr>
              <w:t xml:space="preserve"> </w:t>
            </w:r>
            <w:r>
              <w:rPr>
                <w:i/>
                <w:spacing w:val="-2"/>
                <w:sz w:val="24"/>
                <w:szCs w:val="24"/>
              </w:rPr>
              <w:t>детей</w:t>
            </w:r>
          </w:p>
        </w:tc>
        <w:tc>
          <w:tcPr>
            <w:tcW w:w="2877" w:type="dxa"/>
            <w:vMerge w:val="restart"/>
          </w:tcPr>
          <w:p w14:paraId="5BA8C520">
            <w:pPr>
              <w:pStyle w:val="16"/>
              <w:ind w:left="0"/>
              <w:rPr>
                <w:i/>
                <w:sz w:val="24"/>
                <w:szCs w:val="24"/>
              </w:rPr>
            </w:pPr>
            <w:r>
              <w:rPr>
                <w:i/>
                <w:spacing w:val="-2"/>
                <w:sz w:val="24"/>
                <w:szCs w:val="24"/>
              </w:rPr>
              <w:t>поддержка одаренных детей</w:t>
            </w:r>
          </w:p>
        </w:tc>
        <w:tc>
          <w:tcPr>
            <w:tcW w:w="4975" w:type="dxa"/>
            <w:gridSpan w:val="3"/>
          </w:tcPr>
          <w:p w14:paraId="349CBCD3">
            <w:pPr>
              <w:pStyle w:val="16"/>
              <w:ind w:left="0"/>
              <w:rPr>
                <w:i/>
                <w:sz w:val="24"/>
                <w:szCs w:val="24"/>
              </w:rPr>
            </w:pPr>
            <w:r>
              <w:rPr>
                <w:i/>
                <w:sz w:val="24"/>
                <w:szCs w:val="24"/>
              </w:rPr>
              <w:t>сопровождение</w:t>
            </w:r>
            <w:r>
              <w:rPr>
                <w:i/>
                <w:spacing w:val="-7"/>
                <w:sz w:val="24"/>
                <w:szCs w:val="24"/>
              </w:rPr>
              <w:t xml:space="preserve"> </w:t>
            </w:r>
            <w:r>
              <w:rPr>
                <w:i/>
                <w:sz w:val="24"/>
                <w:szCs w:val="24"/>
              </w:rPr>
              <w:t>одаренных</w:t>
            </w:r>
            <w:r>
              <w:rPr>
                <w:i/>
                <w:spacing w:val="-6"/>
                <w:sz w:val="24"/>
                <w:szCs w:val="24"/>
              </w:rPr>
              <w:t xml:space="preserve"> </w:t>
            </w:r>
            <w:r>
              <w:rPr>
                <w:i/>
                <w:spacing w:val="-4"/>
                <w:sz w:val="24"/>
                <w:szCs w:val="24"/>
              </w:rPr>
              <w:t>детей</w:t>
            </w:r>
          </w:p>
        </w:tc>
      </w:tr>
      <w:tr w14:paraId="01DD88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2220" w:type="dxa"/>
            <w:gridSpan w:val="2"/>
            <w:vMerge w:val="continue"/>
            <w:tcBorders>
              <w:top w:val="nil"/>
            </w:tcBorders>
          </w:tcPr>
          <w:p w14:paraId="74FD9393">
            <w:pPr>
              <w:rPr>
                <w:sz w:val="24"/>
                <w:szCs w:val="24"/>
              </w:rPr>
            </w:pPr>
          </w:p>
        </w:tc>
        <w:tc>
          <w:tcPr>
            <w:tcW w:w="2877" w:type="dxa"/>
            <w:vMerge w:val="continue"/>
            <w:tcBorders>
              <w:top w:val="nil"/>
            </w:tcBorders>
          </w:tcPr>
          <w:p w14:paraId="6C0A6457">
            <w:pPr>
              <w:rPr>
                <w:sz w:val="24"/>
                <w:szCs w:val="24"/>
              </w:rPr>
            </w:pPr>
          </w:p>
        </w:tc>
        <w:tc>
          <w:tcPr>
            <w:tcW w:w="1511" w:type="dxa"/>
          </w:tcPr>
          <w:p w14:paraId="66A57BA4">
            <w:pPr>
              <w:pStyle w:val="16"/>
              <w:ind w:left="0"/>
              <w:rPr>
                <w:i/>
                <w:sz w:val="24"/>
                <w:szCs w:val="24"/>
              </w:rPr>
            </w:pPr>
            <w:r>
              <w:rPr>
                <w:i/>
                <w:spacing w:val="-2"/>
                <w:sz w:val="24"/>
                <w:szCs w:val="24"/>
              </w:rPr>
              <w:t>психолог</w:t>
            </w:r>
          </w:p>
        </w:tc>
        <w:tc>
          <w:tcPr>
            <w:tcW w:w="2750" w:type="dxa"/>
          </w:tcPr>
          <w:p w14:paraId="4F66C160">
            <w:pPr>
              <w:pStyle w:val="16"/>
              <w:ind w:left="0"/>
              <w:rPr>
                <w:i/>
                <w:sz w:val="24"/>
                <w:szCs w:val="24"/>
              </w:rPr>
            </w:pPr>
            <w:r>
              <w:rPr>
                <w:i/>
                <w:spacing w:val="-2"/>
                <w:sz w:val="24"/>
                <w:szCs w:val="24"/>
              </w:rPr>
              <w:t>педагоги</w:t>
            </w:r>
          </w:p>
        </w:tc>
        <w:tc>
          <w:tcPr>
            <w:tcW w:w="714" w:type="dxa"/>
          </w:tcPr>
          <w:p w14:paraId="5F19F57B">
            <w:pPr>
              <w:pStyle w:val="16"/>
              <w:ind w:left="0"/>
              <w:rPr>
                <w:i/>
                <w:sz w:val="24"/>
                <w:szCs w:val="24"/>
              </w:rPr>
            </w:pPr>
            <w:r>
              <w:rPr>
                <w:i/>
                <w:sz w:val="24"/>
                <w:szCs w:val="24"/>
              </w:rPr>
              <w:t>Совместная</w:t>
            </w:r>
            <w:r>
              <w:rPr>
                <w:i/>
                <w:spacing w:val="-9"/>
                <w:sz w:val="24"/>
                <w:szCs w:val="24"/>
              </w:rPr>
              <w:t xml:space="preserve"> </w:t>
            </w:r>
            <w:r>
              <w:rPr>
                <w:i/>
                <w:spacing w:val="-2"/>
                <w:sz w:val="24"/>
                <w:szCs w:val="24"/>
              </w:rPr>
              <w:t>деятельность</w:t>
            </w:r>
          </w:p>
        </w:tc>
      </w:tr>
      <w:tr w14:paraId="5B0681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7" w:hRule="atLeast"/>
        </w:trPr>
        <w:tc>
          <w:tcPr>
            <w:tcW w:w="2220" w:type="dxa"/>
            <w:gridSpan w:val="2"/>
          </w:tcPr>
          <w:p w14:paraId="373757D0">
            <w:pPr>
              <w:pStyle w:val="16"/>
              <w:numPr>
                <w:ilvl w:val="0"/>
                <w:numId w:val="47"/>
              </w:numPr>
              <w:tabs>
                <w:tab w:val="left" w:pos="816"/>
                <w:tab w:val="left" w:pos="1518"/>
                <w:tab w:val="left" w:pos="1619"/>
              </w:tabs>
              <w:ind w:left="0" w:firstLine="268"/>
              <w:jc w:val="left"/>
              <w:rPr>
                <w:i/>
                <w:sz w:val="24"/>
                <w:szCs w:val="24"/>
              </w:rPr>
            </w:pPr>
            <w:r>
              <w:rPr>
                <w:i/>
                <w:spacing w:val="-2"/>
                <w:sz w:val="24"/>
                <w:szCs w:val="24"/>
              </w:rPr>
              <w:t>Методика оценки</w:t>
            </w:r>
            <w:r>
              <w:rPr>
                <w:i/>
                <w:sz w:val="24"/>
                <w:szCs w:val="24"/>
              </w:rPr>
              <w:t xml:space="preserve">  </w:t>
            </w:r>
            <w:r>
              <w:rPr>
                <w:i/>
                <w:spacing w:val="-4"/>
                <w:sz w:val="24"/>
                <w:szCs w:val="24"/>
              </w:rPr>
              <w:t xml:space="preserve">общей </w:t>
            </w:r>
            <w:r>
              <w:rPr>
                <w:i/>
                <w:spacing w:val="-2"/>
                <w:sz w:val="24"/>
                <w:szCs w:val="24"/>
              </w:rPr>
              <w:t>одаренности</w:t>
            </w:r>
            <w:r>
              <w:rPr>
                <w:i/>
                <w:sz w:val="24"/>
                <w:szCs w:val="24"/>
              </w:rPr>
              <w:t xml:space="preserve">  </w:t>
            </w:r>
            <w:r>
              <w:rPr>
                <w:i/>
                <w:spacing w:val="-4"/>
                <w:sz w:val="24"/>
                <w:szCs w:val="24"/>
              </w:rPr>
              <w:t xml:space="preserve">(авт. </w:t>
            </w:r>
            <w:r>
              <w:rPr>
                <w:i/>
                <w:sz w:val="24"/>
                <w:szCs w:val="24"/>
              </w:rPr>
              <w:t xml:space="preserve">А.И. Савенков) – для </w:t>
            </w:r>
            <w:r>
              <w:rPr>
                <w:i/>
                <w:spacing w:val="-2"/>
                <w:sz w:val="24"/>
                <w:szCs w:val="24"/>
              </w:rPr>
              <w:t>родителей</w:t>
            </w:r>
          </w:p>
          <w:p w14:paraId="4620A842">
            <w:pPr>
              <w:pStyle w:val="16"/>
              <w:numPr>
                <w:ilvl w:val="0"/>
                <w:numId w:val="47"/>
              </w:numPr>
              <w:tabs>
                <w:tab w:val="left" w:pos="816"/>
              </w:tabs>
              <w:ind w:left="0" w:hanging="439"/>
              <w:jc w:val="left"/>
              <w:rPr>
                <w:i/>
                <w:sz w:val="24"/>
                <w:szCs w:val="24"/>
              </w:rPr>
            </w:pPr>
            <w:r>
              <w:rPr>
                <w:i/>
                <w:spacing w:val="-2"/>
                <w:sz w:val="24"/>
                <w:szCs w:val="24"/>
              </w:rPr>
              <w:t>Методика</w:t>
            </w:r>
          </w:p>
          <w:p w14:paraId="4BAAB5AA">
            <w:pPr>
              <w:pStyle w:val="16"/>
              <w:ind w:left="0"/>
              <w:jc w:val="both"/>
              <w:rPr>
                <w:i/>
                <w:sz w:val="24"/>
                <w:szCs w:val="24"/>
              </w:rPr>
            </w:pPr>
            <w:r>
              <w:rPr>
                <w:i/>
                <w:spacing w:val="-2"/>
                <w:sz w:val="24"/>
                <w:szCs w:val="24"/>
              </w:rPr>
              <w:t xml:space="preserve">«Интеллектуальный </w:t>
            </w:r>
            <w:r>
              <w:rPr>
                <w:i/>
                <w:sz w:val="24"/>
                <w:szCs w:val="24"/>
              </w:rPr>
              <w:t xml:space="preserve">портрет» - изучение </w:t>
            </w:r>
            <w:r>
              <w:rPr>
                <w:i/>
                <w:spacing w:val="-2"/>
                <w:sz w:val="24"/>
                <w:szCs w:val="24"/>
              </w:rPr>
              <w:t>познавательного</w:t>
            </w:r>
          </w:p>
          <w:p w14:paraId="1FA88C99">
            <w:pPr>
              <w:pStyle w:val="16"/>
              <w:tabs>
                <w:tab w:val="left" w:pos="2004"/>
              </w:tabs>
              <w:ind w:left="0"/>
              <w:jc w:val="both"/>
              <w:rPr>
                <w:i/>
                <w:sz w:val="24"/>
                <w:szCs w:val="24"/>
              </w:rPr>
            </w:pPr>
            <w:r>
              <w:rPr>
                <w:i/>
                <w:spacing w:val="-2"/>
                <w:sz w:val="24"/>
                <w:szCs w:val="24"/>
              </w:rPr>
              <w:t>развития</w:t>
            </w:r>
            <w:r>
              <w:rPr>
                <w:i/>
                <w:sz w:val="24"/>
                <w:szCs w:val="24"/>
              </w:rPr>
              <w:t xml:space="preserve"> </w:t>
            </w:r>
            <w:r>
              <w:rPr>
                <w:i/>
                <w:spacing w:val="-10"/>
                <w:sz w:val="24"/>
                <w:szCs w:val="24"/>
              </w:rPr>
              <w:t>и</w:t>
            </w:r>
          </w:p>
          <w:p w14:paraId="600CDB26">
            <w:pPr>
              <w:pStyle w:val="16"/>
              <w:ind w:left="0"/>
              <w:rPr>
                <w:i/>
                <w:sz w:val="24"/>
                <w:szCs w:val="24"/>
              </w:rPr>
            </w:pPr>
            <w:r>
              <w:rPr>
                <w:i/>
                <w:spacing w:val="-2"/>
                <w:sz w:val="24"/>
                <w:szCs w:val="24"/>
              </w:rPr>
              <w:t>личностного развития</w:t>
            </w:r>
          </w:p>
          <w:p w14:paraId="4E8515C1">
            <w:pPr>
              <w:pStyle w:val="16"/>
              <w:numPr>
                <w:ilvl w:val="0"/>
                <w:numId w:val="47"/>
              </w:numPr>
              <w:tabs>
                <w:tab w:val="left" w:pos="816"/>
              </w:tabs>
              <w:ind w:left="0" w:hanging="567"/>
              <w:jc w:val="left"/>
              <w:rPr>
                <w:i/>
                <w:sz w:val="24"/>
                <w:szCs w:val="24"/>
              </w:rPr>
            </w:pPr>
            <w:r>
              <w:rPr>
                <w:i/>
                <w:spacing w:val="-2"/>
                <w:sz w:val="24"/>
                <w:szCs w:val="24"/>
              </w:rPr>
              <w:t>Анкета</w:t>
            </w:r>
          </w:p>
          <w:p w14:paraId="64268520">
            <w:pPr>
              <w:pStyle w:val="16"/>
              <w:ind w:left="0"/>
              <w:rPr>
                <w:i/>
                <w:sz w:val="24"/>
                <w:szCs w:val="24"/>
              </w:rPr>
            </w:pPr>
            <w:r>
              <w:rPr>
                <w:i/>
                <w:sz w:val="24"/>
                <w:szCs w:val="24"/>
              </w:rPr>
              <w:t>одаренности</w:t>
            </w:r>
            <w:r>
              <w:rPr>
                <w:i/>
                <w:spacing w:val="-1"/>
                <w:sz w:val="24"/>
                <w:szCs w:val="24"/>
              </w:rPr>
              <w:t xml:space="preserve"> </w:t>
            </w:r>
            <w:r>
              <w:rPr>
                <w:i/>
                <w:sz w:val="24"/>
                <w:szCs w:val="24"/>
              </w:rPr>
              <w:t>по</w:t>
            </w:r>
            <w:r>
              <w:rPr>
                <w:i/>
                <w:spacing w:val="-1"/>
                <w:sz w:val="24"/>
                <w:szCs w:val="24"/>
              </w:rPr>
              <w:t xml:space="preserve"> </w:t>
            </w:r>
            <w:r>
              <w:rPr>
                <w:i/>
                <w:sz w:val="24"/>
                <w:szCs w:val="24"/>
              </w:rPr>
              <w:t xml:space="preserve">А.И. </w:t>
            </w:r>
            <w:r>
              <w:rPr>
                <w:i/>
                <w:spacing w:val="-2"/>
                <w:sz w:val="24"/>
                <w:szCs w:val="24"/>
              </w:rPr>
              <w:t>Савенкову</w:t>
            </w:r>
          </w:p>
        </w:tc>
        <w:tc>
          <w:tcPr>
            <w:tcW w:w="2877" w:type="dxa"/>
          </w:tcPr>
          <w:p w14:paraId="575A3A95">
            <w:pPr>
              <w:pStyle w:val="16"/>
              <w:ind w:left="0"/>
              <w:rPr>
                <w:i/>
                <w:sz w:val="24"/>
                <w:szCs w:val="24"/>
              </w:rPr>
            </w:pPr>
            <w:r>
              <w:rPr>
                <w:i/>
                <w:sz w:val="24"/>
                <w:szCs w:val="24"/>
              </w:rPr>
              <w:t>В</w:t>
            </w:r>
            <w:r>
              <w:rPr>
                <w:i/>
                <w:spacing w:val="80"/>
                <w:sz w:val="24"/>
                <w:szCs w:val="24"/>
              </w:rPr>
              <w:t xml:space="preserve"> </w:t>
            </w:r>
            <w:r>
              <w:rPr>
                <w:i/>
                <w:sz w:val="24"/>
                <w:szCs w:val="24"/>
              </w:rPr>
              <w:t xml:space="preserve">течение </w:t>
            </w:r>
            <w:r>
              <w:rPr>
                <w:i/>
                <w:spacing w:val="-4"/>
                <w:sz w:val="24"/>
                <w:szCs w:val="24"/>
              </w:rPr>
              <w:t>года</w:t>
            </w:r>
          </w:p>
        </w:tc>
        <w:tc>
          <w:tcPr>
            <w:tcW w:w="1511" w:type="dxa"/>
          </w:tcPr>
          <w:p w14:paraId="359FD4A8">
            <w:pPr>
              <w:pStyle w:val="16"/>
              <w:numPr>
                <w:ilvl w:val="0"/>
                <w:numId w:val="48"/>
              </w:numPr>
              <w:tabs>
                <w:tab w:val="left" w:pos="105"/>
                <w:tab w:val="left" w:pos="812"/>
              </w:tabs>
              <w:ind w:left="0" w:hanging="46"/>
              <w:jc w:val="both"/>
              <w:rPr>
                <w:i/>
                <w:sz w:val="24"/>
                <w:szCs w:val="24"/>
              </w:rPr>
            </w:pPr>
            <w:r>
              <w:rPr>
                <w:i/>
                <w:sz w:val="24"/>
                <w:szCs w:val="24"/>
              </w:rPr>
              <w:t>Индивидуальная работа с родителями одаренных детей (консультации, беседы)</w:t>
            </w:r>
          </w:p>
          <w:p w14:paraId="006EDF7C">
            <w:pPr>
              <w:pStyle w:val="16"/>
              <w:numPr>
                <w:ilvl w:val="0"/>
                <w:numId w:val="48"/>
              </w:numPr>
              <w:tabs>
                <w:tab w:val="left" w:pos="105"/>
                <w:tab w:val="left" w:pos="812"/>
              </w:tabs>
              <w:ind w:left="0" w:hanging="46"/>
              <w:jc w:val="both"/>
              <w:rPr>
                <w:i/>
                <w:sz w:val="24"/>
                <w:szCs w:val="24"/>
              </w:rPr>
            </w:pPr>
            <w:r>
              <w:rPr>
                <w:i/>
                <w:sz w:val="24"/>
                <w:szCs w:val="24"/>
              </w:rPr>
              <w:t>Консультации</w:t>
            </w:r>
            <w:r>
              <w:rPr>
                <w:i/>
                <w:spacing w:val="-14"/>
                <w:sz w:val="24"/>
                <w:szCs w:val="24"/>
              </w:rPr>
              <w:t xml:space="preserve"> </w:t>
            </w:r>
            <w:r>
              <w:rPr>
                <w:i/>
                <w:sz w:val="24"/>
                <w:szCs w:val="24"/>
              </w:rPr>
              <w:t>педагогов</w:t>
            </w:r>
            <w:r>
              <w:rPr>
                <w:i/>
                <w:spacing w:val="-14"/>
                <w:sz w:val="24"/>
                <w:szCs w:val="24"/>
              </w:rPr>
              <w:t xml:space="preserve"> </w:t>
            </w:r>
            <w:r>
              <w:rPr>
                <w:i/>
                <w:sz w:val="24"/>
                <w:szCs w:val="24"/>
              </w:rPr>
              <w:t xml:space="preserve">по вопросам обучения одаренных </w:t>
            </w:r>
            <w:r>
              <w:rPr>
                <w:i/>
                <w:spacing w:val="-2"/>
                <w:sz w:val="24"/>
                <w:szCs w:val="24"/>
              </w:rPr>
              <w:t>детей</w:t>
            </w:r>
          </w:p>
          <w:p w14:paraId="33F812FA">
            <w:pPr>
              <w:pStyle w:val="16"/>
              <w:numPr>
                <w:ilvl w:val="0"/>
                <w:numId w:val="48"/>
              </w:numPr>
              <w:tabs>
                <w:tab w:val="left" w:pos="105"/>
                <w:tab w:val="left" w:pos="812"/>
                <w:tab w:val="left" w:pos="3311"/>
              </w:tabs>
              <w:ind w:left="0" w:hanging="46"/>
              <w:jc w:val="both"/>
              <w:rPr>
                <w:i/>
                <w:sz w:val="24"/>
                <w:szCs w:val="24"/>
              </w:rPr>
            </w:pPr>
            <w:r>
              <w:rPr>
                <w:i/>
                <w:spacing w:val="-2"/>
                <w:sz w:val="24"/>
                <w:szCs w:val="24"/>
              </w:rPr>
              <w:t>Индивидуальная</w:t>
            </w:r>
            <w:r>
              <w:rPr>
                <w:i/>
                <w:sz w:val="24"/>
                <w:szCs w:val="24"/>
              </w:rPr>
              <w:t xml:space="preserve"> </w:t>
            </w:r>
            <w:r>
              <w:rPr>
                <w:i/>
                <w:spacing w:val="-10"/>
                <w:sz w:val="24"/>
                <w:szCs w:val="24"/>
              </w:rPr>
              <w:t xml:space="preserve">и </w:t>
            </w:r>
            <w:r>
              <w:rPr>
                <w:i/>
                <w:sz w:val="24"/>
                <w:szCs w:val="24"/>
              </w:rPr>
              <w:t xml:space="preserve">групповая работа с одаренными детьми по развитию личностного </w:t>
            </w:r>
            <w:r>
              <w:rPr>
                <w:i/>
                <w:spacing w:val="-2"/>
                <w:sz w:val="24"/>
                <w:szCs w:val="24"/>
              </w:rPr>
              <w:t>потенциала</w:t>
            </w:r>
          </w:p>
        </w:tc>
        <w:tc>
          <w:tcPr>
            <w:tcW w:w="2750" w:type="dxa"/>
          </w:tcPr>
          <w:p w14:paraId="0CF5D589">
            <w:pPr>
              <w:pStyle w:val="16"/>
              <w:numPr>
                <w:ilvl w:val="0"/>
                <w:numId w:val="49"/>
              </w:numPr>
              <w:tabs>
                <w:tab w:val="left" w:pos="375"/>
              </w:tabs>
              <w:ind w:left="0" w:firstLine="86"/>
              <w:jc w:val="both"/>
              <w:rPr>
                <w:i/>
                <w:sz w:val="24"/>
                <w:szCs w:val="24"/>
              </w:rPr>
            </w:pPr>
            <w:r>
              <w:rPr>
                <w:i/>
                <w:sz w:val="24"/>
                <w:szCs w:val="24"/>
              </w:rPr>
              <w:t xml:space="preserve">Урочная форма (получение заданий повышенного уровня </w:t>
            </w:r>
            <w:r>
              <w:rPr>
                <w:i/>
                <w:spacing w:val="-2"/>
                <w:sz w:val="24"/>
                <w:szCs w:val="24"/>
              </w:rPr>
              <w:t>сложности)</w:t>
            </w:r>
          </w:p>
          <w:p w14:paraId="35D4B511">
            <w:pPr>
              <w:pStyle w:val="16"/>
              <w:numPr>
                <w:ilvl w:val="0"/>
                <w:numId w:val="49"/>
              </w:numPr>
              <w:tabs>
                <w:tab w:val="left" w:pos="375"/>
                <w:tab w:val="left" w:pos="1765"/>
                <w:tab w:val="left" w:pos="2221"/>
                <w:tab w:val="left" w:pos="2631"/>
              </w:tabs>
              <w:ind w:left="0" w:firstLine="86"/>
              <w:rPr>
                <w:i/>
                <w:sz w:val="24"/>
                <w:szCs w:val="24"/>
              </w:rPr>
            </w:pPr>
            <w:r>
              <w:rPr>
                <w:i/>
                <w:sz w:val="24"/>
                <w:szCs w:val="24"/>
              </w:rPr>
              <w:t xml:space="preserve">Внеурочная форма 3)кружковая работа 4)Дистанционные олимпиады </w:t>
            </w:r>
            <w:r>
              <w:rPr>
                <w:i/>
                <w:spacing w:val="-2"/>
                <w:sz w:val="24"/>
                <w:szCs w:val="24"/>
              </w:rPr>
              <w:t>5)Предметные</w:t>
            </w:r>
            <w:r>
              <w:rPr>
                <w:i/>
                <w:sz w:val="24"/>
                <w:szCs w:val="24"/>
              </w:rPr>
              <w:t xml:space="preserve"> </w:t>
            </w:r>
            <w:r>
              <w:rPr>
                <w:i/>
                <w:spacing w:val="-2"/>
                <w:sz w:val="24"/>
                <w:szCs w:val="24"/>
              </w:rPr>
              <w:t>недели</w:t>
            </w:r>
            <w:r>
              <w:rPr>
                <w:i/>
                <w:sz w:val="24"/>
                <w:szCs w:val="24"/>
              </w:rPr>
              <w:t xml:space="preserve"> </w:t>
            </w:r>
            <w:r>
              <w:rPr>
                <w:i/>
                <w:spacing w:val="-4"/>
                <w:sz w:val="24"/>
                <w:szCs w:val="24"/>
              </w:rPr>
              <w:t xml:space="preserve">(по </w:t>
            </w:r>
            <w:r>
              <w:rPr>
                <w:i/>
                <w:sz w:val="24"/>
                <w:szCs w:val="24"/>
              </w:rPr>
              <w:t>математике,</w:t>
            </w:r>
            <w:r>
              <w:rPr>
                <w:i/>
                <w:spacing w:val="14"/>
                <w:sz w:val="24"/>
                <w:szCs w:val="24"/>
              </w:rPr>
              <w:t xml:space="preserve"> </w:t>
            </w:r>
            <w:r>
              <w:rPr>
                <w:i/>
                <w:sz w:val="24"/>
                <w:szCs w:val="24"/>
              </w:rPr>
              <w:t>русскому</w:t>
            </w:r>
            <w:r>
              <w:rPr>
                <w:i/>
                <w:spacing w:val="14"/>
                <w:sz w:val="24"/>
                <w:szCs w:val="24"/>
              </w:rPr>
              <w:t xml:space="preserve"> </w:t>
            </w:r>
            <w:r>
              <w:rPr>
                <w:i/>
                <w:sz w:val="24"/>
                <w:szCs w:val="24"/>
              </w:rPr>
              <w:t xml:space="preserve">языку, </w:t>
            </w:r>
            <w:r>
              <w:rPr>
                <w:i/>
                <w:spacing w:val="-2"/>
                <w:sz w:val="24"/>
                <w:szCs w:val="24"/>
              </w:rPr>
              <w:t>литературному</w:t>
            </w:r>
            <w:r>
              <w:rPr>
                <w:i/>
                <w:sz w:val="24"/>
                <w:szCs w:val="24"/>
              </w:rPr>
              <w:t xml:space="preserve">  </w:t>
            </w:r>
            <w:r>
              <w:rPr>
                <w:i/>
                <w:spacing w:val="-2"/>
                <w:sz w:val="24"/>
                <w:szCs w:val="24"/>
              </w:rPr>
              <w:t xml:space="preserve">чтению, </w:t>
            </w:r>
            <w:r>
              <w:rPr>
                <w:i/>
                <w:sz w:val="24"/>
                <w:szCs w:val="24"/>
              </w:rPr>
              <w:t>окружающему миру)</w:t>
            </w:r>
          </w:p>
          <w:p w14:paraId="34A1EC7D">
            <w:pPr>
              <w:pStyle w:val="16"/>
              <w:numPr>
                <w:ilvl w:val="0"/>
                <w:numId w:val="50"/>
              </w:numPr>
              <w:tabs>
                <w:tab w:val="left" w:pos="605"/>
                <w:tab w:val="left" w:pos="1831"/>
              </w:tabs>
              <w:ind w:left="0" w:firstLine="86"/>
              <w:jc w:val="left"/>
              <w:rPr>
                <w:i/>
                <w:sz w:val="24"/>
                <w:szCs w:val="24"/>
              </w:rPr>
            </w:pPr>
            <w:r>
              <w:rPr>
                <w:i/>
                <w:spacing w:val="-2"/>
                <w:sz w:val="24"/>
                <w:szCs w:val="24"/>
              </w:rPr>
              <w:t>Школьные</w:t>
            </w:r>
            <w:r>
              <w:rPr>
                <w:i/>
                <w:sz w:val="24"/>
                <w:szCs w:val="24"/>
              </w:rPr>
              <w:t xml:space="preserve"> </w:t>
            </w:r>
            <w:r>
              <w:rPr>
                <w:i/>
                <w:spacing w:val="-2"/>
                <w:sz w:val="24"/>
                <w:szCs w:val="24"/>
              </w:rPr>
              <w:t>предметные олимпиады</w:t>
            </w:r>
          </w:p>
          <w:p w14:paraId="0D80A9F5">
            <w:pPr>
              <w:pStyle w:val="16"/>
              <w:numPr>
                <w:ilvl w:val="0"/>
                <w:numId w:val="50"/>
              </w:numPr>
              <w:tabs>
                <w:tab w:val="left" w:pos="282"/>
              </w:tabs>
              <w:ind w:left="0" w:hanging="181"/>
              <w:jc w:val="left"/>
              <w:rPr>
                <w:i/>
                <w:sz w:val="24"/>
                <w:szCs w:val="24"/>
              </w:rPr>
            </w:pPr>
            <w:r>
              <w:rPr>
                <w:i/>
                <w:sz w:val="24"/>
                <w:szCs w:val="24"/>
              </w:rPr>
              <w:t>Исследовательская</w:t>
            </w:r>
            <w:r>
              <w:rPr>
                <w:i/>
                <w:spacing w:val="-12"/>
                <w:sz w:val="24"/>
                <w:szCs w:val="24"/>
              </w:rPr>
              <w:t xml:space="preserve"> </w:t>
            </w:r>
            <w:r>
              <w:rPr>
                <w:i/>
                <w:spacing w:val="-2"/>
                <w:sz w:val="24"/>
                <w:szCs w:val="24"/>
              </w:rPr>
              <w:t>работа</w:t>
            </w:r>
          </w:p>
        </w:tc>
        <w:tc>
          <w:tcPr>
            <w:tcW w:w="714" w:type="dxa"/>
          </w:tcPr>
          <w:p w14:paraId="6B1A4478">
            <w:pPr>
              <w:pStyle w:val="16"/>
              <w:ind w:left="0"/>
              <w:rPr>
                <w:sz w:val="24"/>
                <w:szCs w:val="24"/>
              </w:rPr>
            </w:pPr>
          </w:p>
        </w:tc>
      </w:tr>
    </w:tbl>
    <w:p w14:paraId="616DA872">
      <w:pPr>
        <w:rPr>
          <w:i/>
          <w:sz w:val="24"/>
          <w:szCs w:val="24"/>
        </w:rPr>
      </w:pPr>
      <w:r>
        <w:rPr>
          <w:i/>
          <w:sz w:val="24"/>
          <w:szCs w:val="24"/>
        </w:rPr>
        <w:t>-создание</w:t>
      </w:r>
      <w:r>
        <w:rPr>
          <w:i/>
          <w:spacing w:val="-6"/>
          <w:sz w:val="24"/>
          <w:szCs w:val="24"/>
        </w:rPr>
        <w:t xml:space="preserve"> </w:t>
      </w:r>
      <w:r>
        <w:rPr>
          <w:i/>
          <w:sz w:val="24"/>
          <w:szCs w:val="24"/>
        </w:rPr>
        <w:t>условий</w:t>
      </w:r>
      <w:r>
        <w:rPr>
          <w:i/>
          <w:spacing w:val="-7"/>
          <w:sz w:val="24"/>
          <w:szCs w:val="24"/>
        </w:rPr>
        <w:t xml:space="preserve"> </w:t>
      </w:r>
      <w:r>
        <w:rPr>
          <w:i/>
          <w:sz w:val="24"/>
          <w:szCs w:val="24"/>
        </w:rPr>
        <w:t>для</w:t>
      </w:r>
      <w:r>
        <w:rPr>
          <w:i/>
          <w:spacing w:val="-6"/>
          <w:sz w:val="24"/>
          <w:szCs w:val="24"/>
        </w:rPr>
        <w:t xml:space="preserve"> </w:t>
      </w:r>
      <w:r>
        <w:rPr>
          <w:i/>
          <w:sz w:val="24"/>
          <w:szCs w:val="24"/>
        </w:rPr>
        <w:t>последующего</w:t>
      </w:r>
      <w:r>
        <w:rPr>
          <w:i/>
          <w:spacing w:val="-6"/>
          <w:sz w:val="24"/>
          <w:szCs w:val="24"/>
        </w:rPr>
        <w:t xml:space="preserve"> </w:t>
      </w:r>
      <w:r>
        <w:rPr>
          <w:i/>
          <w:sz w:val="24"/>
          <w:szCs w:val="24"/>
        </w:rPr>
        <w:t>профессионального</w:t>
      </w:r>
      <w:r>
        <w:rPr>
          <w:i/>
          <w:spacing w:val="-7"/>
          <w:sz w:val="24"/>
          <w:szCs w:val="24"/>
        </w:rPr>
        <w:t xml:space="preserve"> </w:t>
      </w:r>
      <w:r>
        <w:rPr>
          <w:i/>
          <w:sz w:val="24"/>
          <w:szCs w:val="24"/>
        </w:rPr>
        <w:t>самоопределения;</w:t>
      </w:r>
      <w:r>
        <w:rPr>
          <w:i/>
          <w:spacing w:val="-7"/>
          <w:sz w:val="24"/>
          <w:szCs w:val="24"/>
        </w:rPr>
        <w:t xml:space="preserve"> </w:t>
      </w:r>
      <w:r>
        <w:rPr>
          <w:i/>
          <w:sz w:val="24"/>
          <w:szCs w:val="24"/>
        </w:rPr>
        <w:t>формирование коммуникативных навыков в разновозрастной среде и среде сверстников;</w:t>
      </w:r>
    </w:p>
    <w:tbl>
      <w:tblPr>
        <w:tblStyle w:val="8"/>
        <w:tblW w:w="10083"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43"/>
        <w:gridCol w:w="430"/>
        <w:gridCol w:w="227"/>
        <w:gridCol w:w="2008"/>
        <w:gridCol w:w="1282"/>
        <w:gridCol w:w="3493"/>
      </w:tblGrid>
      <w:tr w14:paraId="6724BF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10083" w:type="dxa"/>
            <w:gridSpan w:val="6"/>
          </w:tcPr>
          <w:p w14:paraId="3B801CBD">
            <w:pPr>
              <w:pStyle w:val="16"/>
              <w:ind w:left="0"/>
              <w:rPr>
                <w:i/>
                <w:sz w:val="24"/>
                <w:szCs w:val="24"/>
              </w:rPr>
            </w:pPr>
            <w:r>
              <w:rPr>
                <w:i/>
                <w:sz w:val="24"/>
                <w:szCs w:val="24"/>
              </w:rPr>
              <w:t>создание</w:t>
            </w:r>
            <w:r>
              <w:rPr>
                <w:i/>
                <w:spacing w:val="-10"/>
                <w:sz w:val="24"/>
                <w:szCs w:val="24"/>
              </w:rPr>
              <w:t xml:space="preserve"> </w:t>
            </w:r>
            <w:r>
              <w:rPr>
                <w:i/>
                <w:sz w:val="24"/>
                <w:szCs w:val="24"/>
              </w:rPr>
              <w:t>условий</w:t>
            </w:r>
            <w:r>
              <w:rPr>
                <w:i/>
                <w:spacing w:val="-7"/>
                <w:sz w:val="24"/>
                <w:szCs w:val="24"/>
              </w:rPr>
              <w:t xml:space="preserve"> </w:t>
            </w:r>
            <w:r>
              <w:rPr>
                <w:i/>
                <w:sz w:val="24"/>
                <w:szCs w:val="24"/>
              </w:rPr>
              <w:t>для</w:t>
            </w:r>
            <w:r>
              <w:rPr>
                <w:i/>
                <w:spacing w:val="-6"/>
                <w:sz w:val="24"/>
                <w:szCs w:val="24"/>
              </w:rPr>
              <w:t xml:space="preserve"> </w:t>
            </w:r>
            <w:r>
              <w:rPr>
                <w:i/>
                <w:sz w:val="24"/>
                <w:szCs w:val="24"/>
              </w:rPr>
              <w:t>последующего</w:t>
            </w:r>
            <w:r>
              <w:rPr>
                <w:i/>
                <w:spacing w:val="-6"/>
                <w:sz w:val="24"/>
                <w:szCs w:val="24"/>
              </w:rPr>
              <w:t xml:space="preserve"> </w:t>
            </w:r>
            <w:r>
              <w:rPr>
                <w:i/>
                <w:sz w:val="24"/>
                <w:szCs w:val="24"/>
              </w:rPr>
              <w:t>профессионального</w:t>
            </w:r>
            <w:r>
              <w:rPr>
                <w:i/>
                <w:spacing w:val="-5"/>
                <w:sz w:val="24"/>
                <w:szCs w:val="24"/>
              </w:rPr>
              <w:t xml:space="preserve"> </w:t>
            </w:r>
            <w:r>
              <w:rPr>
                <w:i/>
                <w:spacing w:val="-2"/>
                <w:sz w:val="24"/>
                <w:szCs w:val="24"/>
              </w:rPr>
              <w:t>самоопределения</w:t>
            </w:r>
          </w:p>
        </w:tc>
      </w:tr>
      <w:tr w14:paraId="7C5200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3073" w:type="dxa"/>
            <w:gridSpan w:val="2"/>
          </w:tcPr>
          <w:p w14:paraId="48575868">
            <w:pPr>
              <w:pStyle w:val="16"/>
              <w:ind w:left="0"/>
              <w:rPr>
                <w:i/>
                <w:sz w:val="24"/>
                <w:szCs w:val="24"/>
              </w:rPr>
            </w:pPr>
            <w:r>
              <w:rPr>
                <w:i/>
                <w:spacing w:val="-2"/>
                <w:sz w:val="24"/>
                <w:szCs w:val="24"/>
              </w:rPr>
              <w:t>психолог</w:t>
            </w:r>
          </w:p>
        </w:tc>
        <w:tc>
          <w:tcPr>
            <w:tcW w:w="2235" w:type="dxa"/>
            <w:gridSpan w:val="2"/>
          </w:tcPr>
          <w:p w14:paraId="4CF9E559">
            <w:pPr>
              <w:pStyle w:val="16"/>
              <w:ind w:left="0"/>
              <w:rPr>
                <w:i/>
                <w:sz w:val="24"/>
                <w:szCs w:val="24"/>
              </w:rPr>
            </w:pPr>
            <w:r>
              <w:rPr>
                <w:i/>
                <w:spacing w:val="-2"/>
                <w:sz w:val="24"/>
                <w:szCs w:val="24"/>
              </w:rPr>
              <w:t>педагоги</w:t>
            </w:r>
          </w:p>
        </w:tc>
        <w:tc>
          <w:tcPr>
            <w:tcW w:w="4775" w:type="dxa"/>
            <w:gridSpan w:val="2"/>
          </w:tcPr>
          <w:p w14:paraId="707B7722">
            <w:pPr>
              <w:pStyle w:val="16"/>
              <w:ind w:left="0"/>
              <w:rPr>
                <w:i/>
                <w:sz w:val="24"/>
                <w:szCs w:val="24"/>
              </w:rPr>
            </w:pPr>
            <w:r>
              <w:rPr>
                <w:i/>
                <w:sz w:val="24"/>
                <w:szCs w:val="24"/>
              </w:rPr>
              <w:t>Совместная</w:t>
            </w:r>
            <w:r>
              <w:rPr>
                <w:i/>
                <w:spacing w:val="-8"/>
                <w:sz w:val="24"/>
                <w:szCs w:val="24"/>
              </w:rPr>
              <w:t xml:space="preserve"> </w:t>
            </w:r>
            <w:r>
              <w:rPr>
                <w:i/>
                <w:spacing w:val="-2"/>
                <w:sz w:val="24"/>
                <w:szCs w:val="24"/>
              </w:rPr>
              <w:t>деятельность</w:t>
            </w:r>
          </w:p>
        </w:tc>
      </w:tr>
      <w:tr w14:paraId="10538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3" w:hRule="atLeast"/>
        </w:trPr>
        <w:tc>
          <w:tcPr>
            <w:tcW w:w="3073" w:type="dxa"/>
            <w:gridSpan w:val="2"/>
          </w:tcPr>
          <w:p w14:paraId="66A09ABD">
            <w:pPr>
              <w:pStyle w:val="16"/>
              <w:numPr>
                <w:ilvl w:val="0"/>
                <w:numId w:val="51"/>
              </w:numPr>
              <w:tabs>
                <w:tab w:val="left" w:pos="814"/>
              </w:tabs>
              <w:ind w:left="0" w:firstLine="427"/>
              <w:jc w:val="left"/>
              <w:rPr>
                <w:i/>
                <w:sz w:val="24"/>
                <w:szCs w:val="24"/>
              </w:rPr>
            </w:pPr>
            <w:r>
              <w:rPr>
                <w:i/>
                <w:spacing w:val="-2"/>
                <w:sz w:val="24"/>
                <w:szCs w:val="24"/>
              </w:rPr>
              <w:t>Психологические профориентационные</w:t>
            </w:r>
          </w:p>
          <w:p w14:paraId="54A003A0">
            <w:pPr>
              <w:pStyle w:val="16"/>
              <w:ind w:left="0"/>
              <w:rPr>
                <w:i/>
                <w:sz w:val="24"/>
                <w:szCs w:val="24"/>
              </w:rPr>
            </w:pPr>
            <w:r>
              <w:rPr>
                <w:i/>
                <w:sz w:val="24"/>
                <w:szCs w:val="24"/>
              </w:rPr>
              <w:t>занятия</w:t>
            </w:r>
            <w:r>
              <w:rPr>
                <w:i/>
                <w:spacing w:val="80"/>
                <w:sz w:val="24"/>
                <w:szCs w:val="24"/>
              </w:rPr>
              <w:t xml:space="preserve"> </w:t>
            </w:r>
            <w:r>
              <w:rPr>
                <w:i/>
                <w:sz w:val="24"/>
                <w:szCs w:val="24"/>
              </w:rPr>
              <w:t xml:space="preserve">«Профессиональное </w:t>
            </w:r>
            <w:r>
              <w:rPr>
                <w:i/>
                <w:spacing w:val="-2"/>
                <w:sz w:val="24"/>
                <w:szCs w:val="24"/>
              </w:rPr>
              <w:t>самоопроеделение</w:t>
            </w:r>
          </w:p>
          <w:p w14:paraId="2457428E">
            <w:pPr>
              <w:pStyle w:val="16"/>
              <w:ind w:left="0"/>
              <w:rPr>
                <w:i/>
                <w:sz w:val="24"/>
                <w:szCs w:val="24"/>
              </w:rPr>
            </w:pPr>
            <w:r>
              <w:rPr>
                <w:i/>
                <w:sz w:val="24"/>
                <w:szCs w:val="24"/>
              </w:rPr>
              <w:t>подростка»</w:t>
            </w:r>
            <w:r>
              <w:rPr>
                <w:i/>
                <w:spacing w:val="40"/>
                <w:sz w:val="24"/>
                <w:szCs w:val="24"/>
              </w:rPr>
              <w:t xml:space="preserve"> </w:t>
            </w:r>
            <w:r>
              <w:rPr>
                <w:i/>
                <w:sz w:val="24"/>
                <w:szCs w:val="24"/>
              </w:rPr>
              <w:t>(для</w:t>
            </w:r>
            <w:r>
              <w:rPr>
                <w:i/>
                <w:spacing w:val="40"/>
                <w:sz w:val="24"/>
                <w:szCs w:val="24"/>
              </w:rPr>
              <w:t xml:space="preserve"> </w:t>
            </w:r>
            <w:r>
              <w:rPr>
                <w:i/>
                <w:sz w:val="24"/>
                <w:szCs w:val="24"/>
              </w:rPr>
              <w:t>учеников</w:t>
            </w:r>
            <w:r>
              <w:rPr>
                <w:i/>
                <w:spacing w:val="40"/>
                <w:sz w:val="24"/>
                <w:szCs w:val="24"/>
              </w:rPr>
              <w:t xml:space="preserve"> </w:t>
            </w:r>
            <w:r>
              <w:rPr>
                <w:i/>
                <w:sz w:val="24"/>
                <w:szCs w:val="24"/>
              </w:rPr>
              <w:t>8- 10 классов)</w:t>
            </w:r>
          </w:p>
          <w:p w14:paraId="68EC637B">
            <w:pPr>
              <w:pStyle w:val="16"/>
              <w:numPr>
                <w:ilvl w:val="0"/>
                <w:numId w:val="51"/>
              </w:numPr>
              <w:tabs>
                <w:tab w:val="left" w:pos="815"/>
              </w:tabs>
              <w:ind w:left="0" w:hanging="347"/>
              <w:jc w:val="left"/>
              <w:rPr>
                <w:i/>
                <w:sz w:val="24"/>
                <w:szCs w:val="24"/>
              </w:rPr>
            </w:pPr>
            <w:r>
              <w:rPr>
                <w:i/>
                <w:spacing w:val="-2"/>
                <w:sz w:val="24"/>
                <w:szCs w:val="24"/>
              </w:rPr>
              <w:t>Профориентационное</w:t>
            </w:r>
          </w:p>
          <w:p w14:paraId="1486968B">
            <w:pPr>
              <w:pStyle w:val="16"/>
              <w:ind w:left="0"/>
              <w:rPr>
                <w:i/>
                <w:sz w:val="24"/>
                <w:szCs w:val="24"/>
              </w:rPr>
            </w:pPr>
            <w:r>
              <w:rPr>
                <w:i/>
                <w:sz w:val="24"/>
                <w:szCs w:val="24"/>
              </w:rPr>
              <w:t>тестирование</w:t>
            </w:r>
            <w:r>
              <w:rPr>
                <w:i/>
                <w:spacing w:val="-6"/>
                <w:sz w:val="24"/>
                <w:szCs w:val="24"/>
              </w:rPr>
              <w:t xml:space="preserve"> </w:t>
            </w:r>
            <w:r>
              <w:rPr>
                <w:i/>
                <w:sz w:val="24"/>
                <w:szCs w:val="24"/>
              </w:rPr>
              <w:t>(8-11</w:t>
            </w:r>
            <w:r>
              <w:rPr>
                <w:i/>
                <w:spacing w:val="-6"/>
                <w:sz w:val="24"/>
                <w:szCs w:val="24"/>
              </w:rPr>
              <w:t xml:space="preserve"> </w:t>
            </w:r>
            <w:r>
              <w:rPr>
                <w:i/>
                <w:spacing w:val="-2"/>
                <w:sz w:val="24"/>
                <w:szCs w:val="24"/>
              </w:rPr>
              <w:t>классы)</w:t>
            </w:r>
          </w:p>
        </w:tc>
        <w:tc>
          <w:tcPr>
            <w:tcW w:w="2235" w:type="dxa"/>
            <w:gridSpan w:val="2"/>
          </w:tcPr>
          <w:p w14:paraId="47D331CC">
            <w:pPr>
              <w:pStyle w:val="16"/>
              <w:numPr>
                <w:ilvl w:val="0"/>
                <w:numId w:val="52"/>
              </w:numPr>
              <w:tabs>
                <w:tab w:val="left" w:pos="815"/>
                <w:tab w:val="left" w:pos="1993"/>
                <w:tab w:val="left" w:pos="2729"/>
                <w:tab w:val="left" w:pos="3221"/>
              </w:tabs>
              <w:ind w:left="0" w:hanging="713"/>
              <w:rPr>
                <w:i/>
                <w:sz w:val="24"/>
                <w:szCs w:val="24"/>
              </w:rPr>
            </w:pPr>
            <w:r>
              <w:rPr>
                <w:i/>
                <w:spacing w:val="-2"/>
                <w:sz w:val="24"/>
                <w:szCs w:val="24"/>
              </w:rPr>
              <w:t>Классные</w:t>
            </w:r>
            <w:r>
              <w:rPr>
                <w:i/>
                <w:sz w:val="24"/>
                <w:szCs w:val="24"/>
              </w:rPr>
              <w:t xml:space="preserve"> </w:t>
            </w:r>
            <w:r>
              <w:rPr>
                <w:i/>
                <w:spacing w:val="-4"/>
                <w:sz w:val="24"/>
                <w:szCs w:val="24"/>
              </w:rPr>
              <w:t>часы</w:t>
            </w:r>
            <w:r>
              <w:rPr>
                <w:i/>
                <w:sz w:val="24"/>
                <w:szCs w:val="24"/>
              </w:rPr>
              <w:t xml:space="preserve"> </w:t>
            </w:r>
            <w:r>
              <w:rPr>
                <w:i/>
                <w:spacing w:val="-5"/>
                <w:sz w:val="24"/>
                <w:szCs w:val="24"/>
              </w:rPr>
              <w:t>по</w:t>
            </w:r>
            <w:r>
              <w:rPr>
                <w:i/>
                <w:sz w:val="24"/>
                <w:szCs w:val="24"/>
              </w:rPr>
              <w:t xml:space="preserve"> </w:t>
            </w:r>
            <w:r>
              <w:rPr>
                <w:i/>
                <w:spacing w:val="-4"/>
                <w:sz w:val="24"/>
                <w:szCs w:val="24"/>
              </w:rPr>
              <w:t>теме</w:t>
            </w:r>
          </w:p>
          <w:p w14:paraId="0D1E81F5">
            <w:pPr>
              <w:pStyle w:val="16"/>
              <w:ind w:left="0"/>
              <w:rPr>
                <w:i/>
                <w:sz w:val="24"/>
                <w:szCs w:val="24"/>
              </w:rPr>
            </w:pPr>
            <w:r>
              <w:rPr>
                <w:i/>
                <w:sz w:val="24"/>
                <w:szCs w:val="24"/>
              </w:rPr>
              <w:t>«Выбор</w:t>
            </w:r>
            <w:r>
              <w:rPr>
                <w:i/>
                <w:spacing w:val="-5"/>
                <w:sz w:val="24"/>
                <w:szCs w:val="24"/>
              </w:rPr>
              <w:t xml:space="preserve"> </w:t>
            </w:r>
            <w:r>
              <w:rPr>
                <w:i/>
                <w:spacing w:val="-2"/>
                <w:sz w:val="24"/>
                <w:szCs w:val="24"/>
              </w:rPr>
              <w:t>профессии»;</w:t>
            </w:r>
          </w:p>
          <w:p w14:paraId="172F5B42">
            <w:pPr>
              <w:pStyle w:val="16"/>
              <w:numPr>
                <w:ilvl w:val="0"/>
                <w:numId w:val="52"/>
              </w:numPr>
              <w:tabs>
                <w:tab w:val="left" w:pos="107"/>
                <w:tab w:val="left" w:pos="815"/>
                <w:tab w:val="left" w:pos="1848"/>
                <w:tab w:val="left" w:pos="2456"/>
              </w:tabs>
              <w:ind w:left="0" w:hanging="3"/>
              <w:rPr>
                <w:i/>
                <w:sz w:val="24"/>
                <w:szCs w:val="24"/>
              </w:rPr>
            </w:pPr>
            <w:r>
              <w:rPr>
                <w:i/>
                <w:spacing w:val="-2"/>
                <w:sz w:val="24"/>
                <w:szCs w:val="24"/>
              </w:rPr>
              <w:t>Внеурочные</w:t>
            </w:r>
            <w:r>
              <w:rPr>
                <w:i/>
                <w:sz w:val="24"/>
                <w:szCs w:val="24"/>
              </w:rPr>
              <w:t xml:space="preserve"> </w:t>
            </w:r>
            <w:r>
              <w:rPr>
                <w:i/>
                <w:spacing w:val="-2"/>
                <w:sz w:val="24"/>
                <w:szCs w:val="24"/>
              </w:rPr>
              <w:t>мероприятия профориентационной</w:t>
            </w:r>
            <w:r>
              <w:rPr>
                <w:i/>
                <w:spacing w:val="80"/>
                <w:sz w:val="24"/>
                <w:szCs w:val="24"/>
              </w:rPr>
              <w:t xml:space="preserve"> </w:t>
            </w:r>
            <w:r>
              <w:rPr>
                <w:i/>
                <w:spacing w:val="-2"/>
                <w:sz w:val="24"/>
                <w:szCs w:val="24"/>
              </w:rPr>
              <w:t>направленности</w:t>
            </w:r>
            <w:r>
              <w:rPr>
                <w:i/>
                <w:sz w:val="24"/>
                <w:szCs w:val="24"/>
              </w:rPr>
              <w:t xml:space="preserve"> (поездки,</w:t>
            </w:r>
            <w:r>
              <w:rPr>
                <w:i/>
                <w:spacing w:val="29"/>
                <w:sz w:val="24"/>
                <w:szCs w:val="24"/>
              </w:rPr>
              <w:t xml:space="preserve"> </w:t>
            </w:r>
            <w:r>
              <w:rPr>
                <w:i/>
                <w:sz w:val="24"/>
                <w:szCs w:val="24"/>
              </w:rPr>
              <w:t>выходы</w:t>
            </w:r>
            <w:r>
              <w:rPr>
                <w:i/>
                <w:spacing w:val="29"/>
                <w:sz w:val="24"/>
                <w:szCs w:val="24"/>
              </w:rPr>
              <w:t xml:space="preserve"> </w:t>
            </w:r>
            <w:r>
              <w:rPr>
                <w:i/>
                <w:sz w:val="24"/>
                <w:szCs w:val="24"/>
              </w:rPr>
              <w:t xml:space="preserve">в </w:t>
            </w:r>
            <w:r>
              <w:rPr>
                <w:i/>
                <w:spacing w:val="-2"/>
                <w:sz w:val="24"/>
                <w:szCs w:val="24"/>
              </w:rPr>
              <w:t>музеи)</w:t>
            </w:r>
          </w:p>
        </w:tc>
        <w:tc>
          <w:tcPr>
            <w:tcW w:w="4775" w:type="dxa"/>
            <w:gridSpan w:val="2"/>
          </w:tcPr>
          <w:p w14:paraId="7CCB279C">
            <w:pPr>
              <w:pStyle w:val="16"/>
              <w:numPr>
                <w:ilvl w:val="0"/>
                <w:numId w:val="53"/>
              </w:numPr>
              <w:tabs>
                <w:tab w:val="left" w:pos="106"/>
                <w:tab w:val="left" w:pos="814"/>
                <w:tab w:val="left" w:pos="2352"/>
                <w:tab w:val="left" w:pos="3418"/>
                <w:tab w:val="left" w:pos="3737"/>
                <w:tab w:val="left" w:pos="5260"/>
                <w:tab w:val="left" w:pos="5687"/>
              </w:tabs>
              <w:ind w:left="0" w:hanging="5"/>
              <w:rPr>
                <w:i/>
                <w:sz w:val="24"/>
                <w:szCs w:val="24"/>
              </w:rPr>
            </w:pPr>
            <w:r>
              <w:rPr>
                <w:i/>
                <w:spacing w:val="-2"/>
                <w:sz w:val="24"/>
                <w:szCs w:val="24"/>
              </w:rPr>
              <w:t>Родительские</w:t>
            </w:r>
            <w:r>
              <w:rPr>
                <w:i/>
                <w:sz w:val="24"/>
                <w:szCs w:val="24"/>
              </w:rPr>
              <w:t xml:space="preserve"> </w:t>
            </w:r>
            <w:r>
              <w:rPr>
                <w:i/>
                <w:spacing w:val="-2"/>
                <w:sz w:val="24"/>
                <w:szCs w:val="24"/>
              </w:rPr>
              <w:t>собрания</w:t>
            </w:r>
            <w:r>
              <w:rPr>
                <w:i/>
                <w:sz w:val="24"/>
                <w:szCs w:val="24"/>
              </w:rPr>
              <w:t xml:space="preserve"> </w:t>
            </w:r>
            <w:r>
              <w:rPr>
                <w:i/>
                <w:spacing w:val="-10"/>
                <w:sz w:val="24"/>
                <w:szCs w:val="24"/>
              </w:rPr>
              <w:t>и</w:t>
            </w:r>
            <w:r>
              <w:rPr>
                <w:i/>
                <w:sz w:val="24"/>
                <w:szCs w:val="24"/>
              </w:rPr>
              <w:t xml:space="preserve"> </w:t>
            </w:r>
            <w:r>
              <w:rPr>
                <w:i/>
                <w:spacing w:val="-2"/>
                <w:sz w:val="24"/>
                <w:szCs w:val="24"/>
              </w:rPr>
              <w:t>консультации</w:t>
            </w:r>
            <w:r>
              <w:rPr>
                <w:i/>
                <w:sz w:val="24"/>
                <w:szCs w:val="24"/>
              </w:rPr>
              <w:t xml:space="preserve"> </w:t>
            </w:r>
            <w:r>
              <w:rPr>
                <w:i/>
                <w:spacing w:val="-6"/>
                <w:sz w:val="24"/>
                <w:szCs w:val="24"/>
              </w:rPr>
              <w:t>по</w:t>
            </w:r>
            <w:r>
              <w:rPr>
                <w:i/>
                <w:sz w:val="24"/>
                <w:szCs w:val="24"/>
              </w:rPr>
              <w:t xml:space="preserve"> </w:t>
            </w:r>
            <w:r>
              <w:rPr>
                <w:i/>
                <w:spacing w:val="-2"/>
                <w:sz w:val="24"/>
                <w:szCs w:val="24"/>
              </w:rPr>
              <w:t xml:space="preserve">профессиональному </w:t>
            </w:r>
            <w:r>
              <w:rPr>
                <w:i/>
                <w:sz w:val="24"/>
                <w:szCs w:val="24"/>
              </w:rPr>
              <w:t>самоопределению обучающихся (для родителей учеников 8-10 классов);</w:t>
            </w:r>
          </w:p>
          <w:p w14:paraId="2703DB9D">
            <w:pPr>
              <w:pStyle w:val="16"/>
              <w:numPr>
                <w:ilvl w:val="0"/>
                <w:numId w:val="53"/>
              </w:numPr>
              <w:tabs>
                <w:tab w:val="left" w:pos="106"/>
                <w:tab w:val="left" w:pos="814"/>
                <w:tab w:val="left" w:pos="2244"/>
                <w:tab w:val="left" w:pos="2673"/>
                <w:tab w:val="left" w:pos="3458"/>
                <w:tab w:val="left" w:pos="4293"/>
                <w:tab w:val="left" w:pos="4615"/>
                <w:tab w:val="left" w:pos="5500"/>
              </w:tabs>
              <w:ind w:left="0" w:hanging="5"/>
              <w:rPr>
                <w:i/>
                <w:sz w:val="24"/>
                <w:szCs w:val="24"/>
              </w:rPr>
            </w:pPr>
            <w:r>
              <w:rPr>
                <w:i/>
                <w:spacing w:val="-2"/>
                <w:sz w:val="24"/>
                <w:szCs w:val="24"/>
              </w:rPr>
              <w:t>Информация</w:t>
            </w:r>
            <w:r>
              <w:rPr>
                <w:i/>
                <w:sz w:val="24"/>
                <w:szCs w:val="24"/>
              </w:rPr>
              <w:t xml:space="preserve"> </w:t>
            </w:r>
            <w:r>
              <w:rPr>
                <w:i/>
                <w:spacing w:val="-6"/>
                <w:sz w:val="24"/>
                <w:szCs w:val="24"/>
              </w:rPr>
              <w:t>на</w:t>
            </w:r>
            <w:r>
              <w:rPr>
                <w:i/>
                <w:sz w:val="24"/>
                <w:szCs w:val="24"/>
              </w:rPr>
              <w:t xml:space="preserve"> </w:t>
            </w:r>
            <w:r>
              <w:rPr>
                <w:i/>
                <w:spacing w:val="-2"/>
                <w:sz w:val="24"/>
                <w:szCs w:val="24"/>
              </w:rPr>
              <w:t>сайте</w:t>
            </w:r>
            <w:r>
              <w:rPr>
                <w:i/>
                <w:sz w:val="24"/>
                <w:szCs w:val="24"/>
              </w:rPr>
              <w:t xml:space="preserve"> </w:t>
            </w:r>
            <w:r>
              <w:rPr>
                <w:i/>
                <w:spacing w:val="-2"/>
                <w:sz w:val="24"/>
                <w:szCs w:val="24"/>
              </w:rPr>
              <w:t>школы</w:t>
            </w:r>
            <w:r>
              <w:rPr>
                <w:i/>
                <w:sz w:val="24"/>
                <w:szCs w:val="24"/>
              </w:rPr>
              <w:t xml:space="preserve"> </w:t>
            </w:r>
            <w:r>
              <w:rPr>
                <w:i/>
                <w:spacing w:val="-10"/>
                <w:sz w:val="24"/>
                <w:szCs w:val="24"/>
              </w:rPr>
              <w:t>и</w:t>
            </w:r>
            <w:r>
              <w:rPr>
                <w:i/>
                <w:sz w:val="24"/>
                <w:szCs w:val="24"/>
              </w:rPr>
              <w:t xml:space="preserve"> </w:t>
            </w:r>
            <w:r>
              <w:rPr>
                <w:i/>
                <w:spacing w:val="-2"/>
                <w:sz w:val="24"/>
                <w:szCs w:val="24"/>
              </w:rPr>
              <w:t>стенде</w:t>
            </w:r>
            <w:r>
              <w:rPr>
                <w:i/>
                <w:sz w:val="24"/>
                <w:szCs w:val="24"/>
              </w:rPr>
              <w:t xml:space="preserve"> </w:t>
            </w:r>
            <w:r>
              <w:rPr>
                <w:i/>
                <w:spacing w:val="-2"/>
                <w:sz w:val="24"/>
                <w:szCs w:val="24"/>
              </w:rPr>
              <w:t>профориентационной направленности;</w:t>
            </w:r>
          </w:p>
          <w:p w14:paraId="1DB58005">
            <w:pPr>
              <w:pStyle w:val="16"/>
              <w:numPr>
                <w:ilvl w:val="0"/>
                <w:numId w:val="53"/>
              </w:numPr>
              <w:tabs>
                <w:tab w:val="left" w:pos="106"/>
                <w:tab w:val="left" w:pos="814"/>
              </w:tabs>
              <w:ind w:left="0" w:hanging="5"/>
              <w:rPr>
                <w:i/>
                <w:sz w:val="24"/>
                <w:szCs w:val="24"/>
              </w:rPr>
            </w:pPr>
            <w:r>
              <w:rPr>
                <w:i/>
                <w:sz w:val="24"/>
                <w:szCs w:val="24"/>
              </w:rPr>
              <w:t xml:space="preserve">Участие в районных и городских мероприятиях профориентационной </w:t>
            </w:r>
            <w:r>
              <w:rPr>
                <w:i/>
                <w:spacing w:val="-2"/>
                <w:sz w:val="24"/>
                <w:szCs w:val="24"/>
              </w:rPr>
              <w:t>направленности</w:t>
            </w:r>
          </w:p>
        </w:tc>
      </w:tr>
      <w:tr w14:paraId="3B43D8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083" w:type="dxa"/>
            <w:gridSpan w:val="6"/>
          </w:tcPr>
          <w:p w14:paraId="6C1129E4">
            <w:pPr>
              <w:pStyle w:val="16"/>
              <w:ind w:left="0"/>
              <w:rPr>
                <w:i/>
                <w:sz w:val="24"/>
                <w:szCs w:val="24"/>
              </w:rPr>
            </w:pPr>
            <w:r>
              <w:rPr>
                <w:i/>
                <w:spacing w:val="-2"/>
                <w:sz w:val="24"/>
                <w:szCs w:val="24"/>
              </w:rPr>
              <w:t>формирование</w:t>
            </w:r>
          </w:p>
          <w:p w14:paraId="2EF76FF0">
            <w:pPr>
              <w:pStyle w:val="16"/>
              <w:ind w:left="0"/>
              <w:rPr>
                <w:i/>
                <w:sz w:val="24"/>
                <w:szCs w:val="24"/>
              </w:rPr>
            </w:pPr>
            <w:r>
              <w:rPr>
                <w:i/>
                <w:sz w:val="24"/>
                <w:szCs w:val="24"/>
              </w:rPr>
              <w:t>коммуникативных</w:t>
            </w:r>
            <w:r>
              <w:rPr>
                <w:i/>
                <w:spacing w:val="-8"/>
                <w:sz w:val="24"/>
                <w:szCs w:val="24"/>
              </w:rPr>
              <w:t xml:space="preserve"> </w:t>
            </w:r>
            <w:r>
              <w:rPr>
                <w:i/>
                <w:sz w:val="24"/>
                <w:szCs w:val="24"/>
              </w:rPr>
              <w:t>навыков</w:t>
            </w:r>
            <w:r>
              <w:rPr>
                <w:i/>
                <w:spacing w:val="-6"/>
                <w:sz w:val="24"/>
                <w:szCs w:val="24"/>
              </w:rPr>
              <w:t xml:space="preserve"> </w:t>
            </w:r>
            <w:r>
              <w:rPr>
                <w:i/>
                <w:sz w:val="24"/>
                <w:szCs w:val="24"/>
              </w:rPr>
              <w:t>в</w:t>
            </w:r>
            <w:r>
              <w:rPr>
                <w:i/>
                <w:spacing w:val="-5"/>
                <w:sz w:val="24"/>
                <w:szCs w:val="24"/>
              </w:rPr>
              <w:t xml:space="preserve"> </w:t>
            </w:r>
            <w:r>
              <w:rPr>
                <w:i/>
                <w:sz w:val="24"/>
                <w:szCs w:val="24"/>
              </w:rPr>
              <w:t>разновозрастной</w:t>
            </w:r>
            <w:r>
              <w:rPr>
                <w:i/>
                <w:spacing w:val="-6"/>
                <w:sz w:val="24"/>
                <w:szCs w:val="24"/>
              </w:rPr>
              <w:t xml:space="preserve"> </w:t>
            </w:r>
            <w:r>
              <w:rPr>
                <w:i/>
                <w:sz w:val="24"/>
                <w:szCs w:val="24"/>
              </w:rPr>
              <w:t>среде</w:t>
            </w:r>
            <w:r>
              <w:rPr>
                <w:i/>
                <w:spacing w:val="-5"/>
                <w:sz w:val="24"/>
                <w:szCs w:val="24"/>
              </w:rPr>
              <w:t xml:space="preserve"> </w:t>
            </w:r>
            <w:r>
              <w:rPr>
                <w:i/>
                <w:sz w:val="24"/>
                <w:szCs w:val="24"/>
              </w:rPr>
              <w:t>и</w:t>
            </w:r>
            <w:r>
              <w:rPr>
                <w:i/>
                <w:spacing w:val="-8"/>
                <w:sz w:val="24"/>
                <w:szCs w:val="24"/>
              </w:rPr>
              <w:t xml:space="preserve"> </w:t>
            </w:r>
            <w:r>
              <w:rPr>
                <w:i/>
                <w:sz w:val="24"/>
                <w:szCs w:val="24"/>
              </w:rPr>
              <w:t>среде</w:t>
            </w:r>
            <w:r>
              <w:rPr>
                <w:i/>
                <w:spacing w:val="-5"/>
                <w:sz w:val="24"/>
                <w:szCs w:val="24"/>
              </w:rPr>
              <w:t xml:space="preserve"> </w:t>
            </w:r>
            <w:r>
              <w:rPr>
                <w:i/>
                <w:spacing w:val="-2"/>
                <w:sz w:val="24"/>
                <w:szCs w:val="24"/>
              </w:rPr>
              <w:t>сверстников</w:t>
            </w:r>
          </w:p>
        </w:tc>
      </w:tr>
      <w:tr w14:paraId="2BAE1B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2643" w:type="dxa"/>
          </w:tcPr>
          <w:p w14:paraId="6186852C">
            <w:pPr>
              <w:pStyle w:val="16"/>
              <w:ind w:left="0"/>
              <w:rPr>
                <w:sz w:val="24"/>
                <w:szCs w:val="24"/>
              </w:rPr>
            </w:pPr>
            <w:r>
              <w:rPr>
                <w:spacing w:val="-2"/>
                <w:sz w:val="24"/>
                <w:szCs w:val="24"/>
              </w:rPr>
              <w:t>Психолог</w:t>
            </w:r>
          </w:p>
        </w:tc>
        <w:tc>
          <w:tcPr>
            <w:tcW w:w="3947" w:type="dxa"/>
            <w:gridSpan w:val="4"/>
          </w:tcPr>
          <w:p w14:paraId="555A6530">
            <w:pPr>
              <w:pStyle w:val="16"/>
              <w:ind w:left="0"/>
              <w:rPr>
                <w:sz w:val="24"/>
                <w:szCs w:val="24"/>
              </w:rPr>
            </w:pPr>
            <w:r>
              <w:rPr>
                <w:spacing w:val="-2"/>
                <w:sz w:val="24"/>
                <w:szCs w:val="24"/>
              </w:rPr>
              <w:t>педагоги</w:t>
            </w:r>
          </w:p>
        </w:tc>
        <w:tc>
          <w:tcPr>
            <w:tcW w:w="3493" w:type="dxa"/>
          </w:tcPr>
          <w:p w14:paraId="27FDF3E8">
            <w:pPr>
              <w:pStyle w:val="16"/>
              <w:ind w:left="0"/>
              <w:rPr>
                <w:i/>
                <w:sz w:val="24"/>
                <w:szCs w:val="24"/>
              </w:rPr>
            </w:pPr>
            <w:r>
              <w:rPr>
                <w:i/>
                <w:sz w:val="24"/>
                <w:szCs w:val="24"/>
              </w:rPr>
              <w:t>Совместная</w:t>
            </w:r>
            <w:r>
              <w:rPr>
                <w:i/>
                <w:spacing w:val="-9"/>
                <w:sz w:val="24"/>
                <w:szCs w:val="24"/>
              </w:rPr>
              <w:t xml:space="preserve"> </w:t>
            </w:r>
            <w:r>
              <w:rPr>
                <w:i/>
                <w:spacing w:val="-2"/>
                <w:sz w:val="24"/>
                <w:szCs w:val="24"/>
              </w:rPr>
              <w:t>деятельность</w:t>
            </w:r>
          </w:p>
        </w:tc>
      </w:tr>
      <w:tr w14:paraId="5016BA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7" w:hRule="atLeast"/>
        </w:trPr>
        <w:tc>
          <w:tcPr>
            <w:tcW w:w="2643" w:type="dxa"/>
          </w:tcPr>
          <w:p w14:paraId="780A3D84">
            <w:pPr>
              <w:pStyle w:val="16"/>
              <w:tabs>
                <w:tab w:val="left" w:pos="1039"/>
                <w:tab w:val="left" w:pos="2209"/>
              </w:tabs>
              <w:ind w:left="0"/>
              <w:rPr>
                <w:sz w:val="24"/>
                <w:szCs w:val="24"/>
              </w:rPr>
            </w:pPr>
            <w:r>
              <w:rPr>
                <w:spacing w:val="-4"/>
                <w:sz w:val="24"/>
                <w:szCs w:val="24"/>
              </w:rPr>
              <w:t>Цикл</w:t>
            </w:r>
            <w:r>
              <w:rPr>
                <w:sz w:val="24"/>
                <w:szCs w:val="24"/>
              </w:rPr>
              <w:t xml:space="preserve"> </w:t>
            </w:r>
            <w:r>
              <w:rPr>
                <w:spacing w:val="-2"/>
                <w:sz w:val="24"/>
                <w:szCs w:val="24"/>
              </w:rPr>
              <w:t>занятий</w:t>
            </w:r>
            <w:r>
              <w:rPr>
                <w:sz w:val="24"/>
                <w:szCs w:val="24"/>
              </w:rPr>
              <w:t xml:space="preserve"> </w:t>
            </w:r>
          </w:p>
          <w:p w14:paraId="0951E5CA">
            <w:pPr>
              <w:pStyle w:val="16"/>
              <w:ind w:left="0"/>
              <w:rPr>
                <w:sz w:val="24"/>
                <w:szCs w:val="24"/>
              </w:rPr>
            </w:pPr>
          </w:p>
        </w:tc>
        <w:tc>
          <w:tcPr>
            <w:tcW w:w="3947" w:type="dxa"/>
            <w:gridSpan w:val="4"/>
          </w:tcPr>
          <w:p w14:paraId="4241D37B">
            <w:pPr>
              <w:pStyle w:val="16"/>
              <w:numPr>
                <w:ilvl w:val="0"/>
                <w:numId w:val="54"/>
              </w:numPr>
              <w:tabs>
                <w:tab w:val="left" w:pos="815"/>
              </w:tabs>
              <w:ind w:left="0" w:firstLine="0"/>
              <w:rPr>
                <w:sz w:val="24"/>
                <w:szCs w:val="24"/>
              </w:rPr>
            </w:pPr>
            <w:r>
              <w:rPr>
                <w:sz w:val="24"/>
                <w:szCs w:val="24"/>
              </w:rPr>
              <w:t>Классные часы.</w:t>
            </w:r>
          </w:p>
        </w:tc>
        <w:tc>
          <w:tcPr>
            <w:tcW w:w="3493" w:type="dxa"/>
          </w:tcPr>
          <w:p w14:paraId="1EFA4064">
            <w:pPr>
              <w:pStyle w:val="16"/>
              <w:tabs>
                <w:tab w:val="left" w:pos="813"/>
              </w:tabs>
              <w:ind w:left="0" w:firstLine="307"/>
              <w:rPr>
                <w:sz w:val="24"/>
                <w:szCs w:val="24"/>
              </w:rPr>
            </w:pPr>
            <w:r>
              <w:rPr>
                <w:spacing w:val="-6"/>
                <w:sz w:val="24"/>
                <w:szCs w:val="24"/>
              </w:rPr>
              <w:t>1)</w:t>
            </w:r>
            <w:r>
              <w:rPr>
                <w:sz w:val="24"/>
                <w:szCs w:val="24"/>
              </w:rPr>
              <w:t xml:space="preserve"> Родительское</w:t>
            </w:r>
            <w:r>
              <w:rPr>
                <w:spacing w:val="35"/>
                <w:sz w:val="24"/>
                <w:szCs w:val="24"/>
              </w:rPr>
              <w:t xml:space="preserve"> </w:t>
            </w:r>
            <w:r>
              <w:rPr>
                <w:sz w:val="24"/>
                <w:szCs w:val="24"/>
              </w:rPr>
              <w:t>собрание</w:t>
            </w:r>
            <w:r>
              <w:rPr>
                <w:spacing w:val="35"/>
                <w:sz w:val="24"/>
                <w:szCs w:val="24"/>
              </w:rPr>
              <w:t xml:space="preserve"> </w:t>
            </w:r>
            <w:r>
              <w:rPr>
                <w:sz w:val="24"/>
                <w:szCs w:val="24"/>
              </w:rPr>
              <w:t>с</w:t>
            </w:r>
            <w:r>
              <w:rPr>
                <w:spacing w:val="35"/>
                <w:sz w:val="24"/>
                <w:szCs w:val="24"/>
              </w:rPr>
              <w:t xml:space="preserve"> </w:t>
            </w:r>
            <w:r>
              <w:rPr>
                <w:sz w:val="24"/>
                <w:szCs w:val="24"/>
              </w:rPr>
              <w:t>участием</w:t>
            </w:r>
            <w:r>
              <w:rPr>
                <w:spacing w:val="37"/>
                <w:sz w:val="24"/>
                <w:szCs w:val="24"/>
              </w:rPr>
              <w:t xml:space="preserve"> </w:t>
            </w:r>
            <w:r>
              <w:rPr>
                <w:sz w:val="24"/>
                <w:szCs w:val="24"/>
              </w:rPr>
              <w:t xml:space="preserve">психолога </w:t>
            </w:r>
          </w:p>
        </w:tc>
      </w:tr>
      <w:tr w14:paraId="4B6890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2643" w:type="dxa"/>
          </w:tcPr>
          <w:p w14:paraId="2F6D71F9">
            <w:pPr>
              <w:pStyle w:val="16"/>
              <w:tabs>
                <w:tab w:val="left" w:pos="1622"/>
              </w:tabs>
              <w:ind w:left="0"/>
              <w:rPr>
                <w:sz w:val="24"/>
                <w:szCs w:val="24"/>
              </w:rPr>
            </w:pPr>
            <w:r>
              <w:rPr>
                <w:spacing w:val="-2"/>
                <w:sz w:val="24"/>
                <w:szCs w:val="24"/>
              </w:rPr>
              <w:t>Мониторинг</w:t>
            </w:r>
            <w:r>
              <w:rPr>
                <w:sz w:val="24"/>
                <w:szCs w:val="24"/>
              </w:rPr>
              <w:t xml:space="preserve"> </w:t>
            </w:r>
            <w:r>
              <w:rPr>
                <w:spacing w:val="-2"/>
                <w:sz w:val="24"/>
                <w:szCs w:val="24"/>
              </w:rPr>
              <w:t>учащихся</w:t>
            </w:r>
          </w:p>
          <w:p w14:paraId="182F7536">
            <w:pPr>
              <w:pStyle w:val="16"/>
              <w:ind w:left="0"/>
              <w:rPr>
                <w:sz w:val="24"/>
                <w:szCs w:val="24"/>
              </w:rPr>
            </w:pPr>
          </w:p>
        </w:tc>
        <w:tc>
          <w:tcPr>
            <w:tcW w:w="3947" w:type="dxa"/>
            <w:gridSpan w:val="4"/>
          </w:tcPr>
          <w:p w14:paraId="250ABD78">
            <w:pPr>
              <w:pStyle w:val="16"/>
              <w:tabs>
                <w:tab w:val="left" w:pos="815"/>
              </w:tabs>
              <w:ind w:left="0" w:firstLine="316"/>
              <w:rPr>
                <w:sz w:val="24"/>
                <w:szCs w:val="24"/>
              </w:rPr>
            </w:pPr>
            <w:r>
              <w:rPr>
                <w:spacing w:val="-6"/>
                <w:sz w:val="24"/>
                <w:szCs w:val="24"/>
              </w:rPr>
              <w:t>3)</w:t>
            </w:r>
            <w:r>
              <w:rPr>
                <w:sz w:val="24"/>
                <w:szCs w:val="24"/>
              </w:rPr>
              <w:t xml:space="preserve"> Общешкольные</w:t>
            </w:r>
            <w:r>
              <w:rPr>
                <w:spacing w:val="80"/>
                <w:sz w:val="24"/>
                <w:szCs w:val="24"/>
              </w:rPr>
              <w:t xml:space="preserve"> </w:t>
            </w:r>
            <w:r>
              <w:rPr>
                <w:sz w:val="24"/>
                <w:szCs w:val="24"/>
              </w:rPr>
              <w:t>мероприятия</w:t>
            </w:r>
            <w:r>
              <w:rPr>
                <w:spacing w:val="80"/>
                <w:sz w:val="24"/>
                <w:szCs w:val="24"/>
              </w:rPr>
              <w:t xml:space="preserve"> </w:t>
            </w:r>
            <w:r>
              <w:rPr>
                <w:sz w:val="24"/>
                <w:szCs w:val="24"/>
              </w:rPr>
              <w:t>(интеллектуальные</w:t>
            </w:r>
            <w:r>
              <w:rPr>
                <w:spacing w:val="80"/>
                <w:sz w:val="24"/>
                <w:szCs w:val="24"/>
              </w:rPr>
              <w:t xml:space="preserve"> </w:t>
            </w:r>
            <w:r>
              <w:rPr>
                <w:sz w:val="24"/>
                <w:szCs w:val="24"/>
              </w:rPr>
              <w:t>игры, КВН, театральные постановки и др.)</w:t>
            </w:r>
          </w:p>
        </w:tc>
        <w:tc>
          <w:tcPr>
            <w:tcW w:w="3493" w:type="dxa"/>
          </w:tcPr>
          <w:p w14:paraId="1C20A428">
            <w:pPr>
              <w:pStyle w:val="16"/>
              <w:ind w:left="0"/>
              <w:rPr>
                <w:sz w:val="24"/>
                <w:szCs w:val="24"/>
              </w:rPr>
            </w:pPr>
          </w:p>
        </w:tc>
      </w:tr>
      <w:tr w14:paraId="26A6C0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4" w:hRule="atLeast"/>
        </w:trPr>
        <w:tc>
          <w:tcPr>
            <w:tcW w:w="2643" w:type="dxa"/>
          </w:tcPr>
          <w:p w14:paraId="53810B07">
            <w:pPr>
              <w:pStyle w:val="16"/>
              <w:tabs>
                <w:tab w:val="left" w:pos="739"/>
                <w:tab w:val="left" w:pos="2253"/>
                <w:tab w:val="left" w:pos="2430"/>
              </w:tabs>
              <w:ind w:left="0"/>
              <w:rPr>
                <w:sz w:val="24"/>
                <w:szCs w:val="24"/>
              </w:rPr>
            </w:pPr>
            <w:r>
              <w:rPr>
                <w:spacing w:val="-2"/>
                <w:sz w:val="24"/>
                <w:szCs w:val="24"/>
              </w:rPr>
              <w:t xml:space="preserve">Индивидуальные </w:t>
            </w:r>
            <w:r>
              <w:rPr>
                <w:sz w:val="24"/>
                <w:szCs w:val="24"/>
              </w:rPr>
              <w:t xml:space="preserve">консультации с детьми и </w:t>
            </w:r>
            <w:r>
              <w:rPr>
                <w:spacing w:val="-6"/>
                <w:sz w:val="24"/>
                <w:szCs w:val="24"/>
              </w:rPr>
              <w:t>их</w:t>
            </w:r>
            <w:r>
              <w:rPr>
                <w:sz w:val="24"/>
                <w:szCs w:val="24"/>
              </w:rPr>
              <w:t xml:space="preserve"> </w:t>
            </w:r>
            <w:r>
              <w:rPr>
                <w:spacing w:val="-2"/>
                <w:sz w:val="24"/>
                <w:szCs w:val="24"/>
              </w:rPr>
              <w:t>родителями</w:t>
            </w:r>
            <w:r>
              <w:rPr>
                <w:sz w:val="24"/>
                <w:szCs w:val="24"/>
              </w:rPr>
              <w:t xml:space="preserve"> </w:t>
            </w:r>
            <w:r>
              <w:rPr>
                <w:spacing w:val="-4"/>
                <w:sz w:val="24"/>
                <w:szCs w:val="24"/>
              </w:rPr>
              <w:t xml:space="preserve">(со </w:t>
            </w:r>
            <w:r>
              <w:rPr>
                <w:spacing w:val="-2"/>
                <w:sz w:val="24"/>
                <w:szCs w:val="24"/>
              </w:rPr>
              <w:t>сложностями</w:t>
            </w:r>
            <w:r>
              <w:rPr>
                <w:sz w:val="24"/>
                <w:szCs w:val="24"/>
              </w:rPr>
              <w:t xml:space="preserve">  </w:t>
            </w:r>
            <w:r>
              <w:rPr>
                <w:spacing w:val="-10"/>
                <w:sz w:val="24"/>
                <w:szCs w:val="24"/>
              </w:rPr>
              <w:t>в</w:t>
            </w:r>
          </w:p>
          <w:p w14:paraId="30683C0B">
            <w:pPr>
              <w:pStyle w:val="16"/>
              <w:ind w:left="0"/>
              <w:rPr>
                <w:sz w:val="24"/>
                <w:szCs w:val="24"/>
              </w:rPr>
            </w:pPr>
            <w:r>
              <w:rPr>
                <w:spacing w:val="-2"/>
                <w:sz w:val="24"/>
                <w:szCs w:val="24"/>
              </w:rPr>
              <w:t>коммуникативной</w:t>
            </w:r>
            <w:r>
              <w:rPr>
                <w:spacing w:val="14"/>
                <w:sz w:val="24"/>
                <w:szCs w:val="24"/>
              </w:rPr>
              <w:t xml:space="preserve"> </w:t>
            </w:r>
            <w:r>
              <w:rPr>
                <w:spacing w:val="-2"/>
                <w:sz w:val="24"/>
                <w:szCs w:val="24"/>
              </w:rPr>
              <w:t>сфере)</w:t>
            </w:r>
          </w:p>
        </w:tc>
        <w:tc>
          <w:tcPr>
            <w:tcW w:w="3947" w:type="dxa"/>
            <w:gridSpan w:val="4"/>
          </w:tcPr>
          <w:p w14:paraId="3E1757BD">
            <w:pPr>
              <w:pStyle w:val="16"/>
              <w:ind w:left="0"/>
              <w:rPr>
                <w:sz w:val="24"/>
                <w:szCs w:val="24"/>
              </w:rPr>
            </w:pPr>
          </w:p>
        </w:tc>
        <w:tc>
          <w:tcPr>
            <w:tcW w:w="3493" w:type="dxa"/>
          </w:tcPr>
          <w:p w14:paraId="1C3DB4D0">
            <w:pPr>
              <w:pStyle w:val="16"/>
              <w:ind w:left="0"/>
              <w:rPr>
                <w:sz w:val="24"/>
                <w:szCs w:val="24"/>
              </w:rPr>
            </w:pPr>
          </w:p>
        </w:tc>
      </w:tr>
      <w:tr w14:paraId="7FFBA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2" w:hRule="atLeast"/>
        </w:trPr>
        <w:tc>
          <w:tcPr>
            <w:tcW w:w="2643" w:type="dxa"/>
          </w:tcPr>
          <w:p w14:paraId="336A339D">
            <w:pPr>
              <w:pStyle w:val="16"/>
              <w:tabs>
                <w:tab w:val="left" w:pos="1533"/>
                <w:tab w:val="left" w:pos="2438"/>
              </w:tabs>
              <w:ind w:left="0"/>
              <w:rPr>
                <w:sz w:val="24"/>
                <w:szCs w:val="24"/>
              </w:rPr>
            </w:pPr>
            <w:r>
              <w:rPr>
                <w:spacing w:val="-2"/>
                <w:sz w:val="24"/>
                <w:szCs w:val="24"/>
              </w:rPr>
              <w:t>Выявление</w:t>
            </w:r>
            <w:r>
              <w:rPr>
                <w:sz w:val="24"/>
                <w:szCs w:val="24"/>
              </w:rPr>
              <w:t xml:space="preserve"> </w:t>
            </w:r>
            <w:r>
              <w:rPr>
                <w:spacing w:val="-4"/>
                <w:sz w:val="24"/>
                <w:szCs w:val="24"/>
              </w:rPr>
              <w:t>детей</w:t>
            </w:r>
            <w:r>
              <w:rPr>
                <w:sz w:val="24"/>
                <w:szCs w:val="24"/>
              </w:rPr>
              <w:t xml:space="preserve"> </w:t>
            </w:r>
            <w:r>
              <w:rPr>
                <w:spacing w:val="-10"/>
                <w:sz w:val="24"/>
                <w:szCs w:val="24"/>
              </w:rPr>
              <w:t xml:space="preserve">с </w:t>
            </w:r>
            <w:r>
              <w:rPr>
                <w:spacing w:val="-2"/>
                <w:sz w:val="24"/>
                <w:szCs w:val="24"/>
              </w:rPr>
              <w:t>коммуникативными</w:t>
            </w:r>
          </w:p>
          <w:p w14:paraId="194A2373">
            <w:pPr>
              <w:pStyle w:val="16"/>
              <w:tabs>
                <w:tab w:val="left" w:pos="2056"/>
              </w:tabs>
              <w:ind w:left="0"/>
              <w:rPr>
                <w:sz w:val="24"/>
                <w:szCs w:val="24"/>
              </w:rPr>
            </w:pPr>
            <w:r>
              <w:rPr>
                <w:spacing w:val="-2"/>
                <w:sz w:val="24"/>
                <w:szCs w:val="24"/>
              </w:rPr>
              <w:t>трудностями</w:t>
            </w:r>
            <w:r>
              <w:rPr>
                <w:sz w:val="24"/>
                <w:szCs w:val="24"/>
              </w:rPr>
              <w:t xml:space="preserve"> </w:t>
            </w:r>
            <w:r>
              <w:rPr>
                <w:spacing w:val="-2"/>
                <w:sz w:val="24"/>
                <w:szCs w:val="24"/>
              </w:rPr>
              <w:t>(5-</w:t>
            </w:r>
            <w:r>
              <w:rPr>
                <w:spacing w:val="-5"/>
                <w:sz w:val="24"/>
                <w:szCs w:val="24"/>
              </w:rPr>
              <w:t>9</w:t>
            </w:r>
          </w:p>
          <w:p w14:paraId="707C7527">
            <w:pPr>
              <w:pStyle w:val="16"/>
              <w:ind w:left="0"/>
              <w:rPr>
                <w:sz w:val="24"/>
                <w:szCs w:val="24"/>
              </w:rPr>
            </w:pPr>
            <w:r>
              <w:rPr>
                <w:spacing w:val="-2"/>
                <w:sz w:val="24"/>
                <w:szCs w:val="24"/>
              </w:rPr>
              <w:t>классы)</w:t>
            </w:r>
          </w:p>
        </w:tc>
        <w:tc>
          <w:tcPr>
            <w:tcW w:w="3947" w:type="dxa"/>
            <w:gridSpan w:val="4"/>
          </w:tcPr>
          <w:p w14:paraId="1832CA9E">
            <w:pPr>
              <w:pStyle w:val="16"/>
              <w:ind w:left="0"/>
              <w:rPr>
                <w:sz w:val="24"/>
                <w:szCs w:val="24"/>
              </w:rPr>
            </w:pPr>
          </w:p>
        </w:tc>
        <w:tc>
          <w:tcPr>
            <w:tcW w:w="3493" w:type="dxa"/>
          </w:tcPr>
          <w:p w14:paraId="07D42725">
            <w:pPr>
              <w:pStyle w:val="16"/>
              <w:ind w:left="0"/>
              <w:rPr>
                <w:sz w:val="24"/>
                <w:szCs w:val="24"/>
              </w:rPr>
            </w:pPr>
          </w:p>
        </w:tc>
      </w:tr>
      <w:tr w14:paraId="06D56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10083" w:type="dxa"/>
            <w:gridSpan w:val="6"/>
          </w:tcPr>
          <w:p w14:paraId="37AF05A4">
            <w:pPr>
              <w:pStyle w:val="16"/>
              <w:ind w:left="0"/>
              <w:rPr>
                <w:sz w:val="24"/>
                <w:szCs w:val="24"/>
              </w:rPr>
            </w:pPr>
            <w:r>
              <w:rPr>
                <w:sz w:val="24"/>
                <w:szCs w:val="24"/>
              </w:rPr>
              <w:t>поддержка</w:t>
            </w:r>
            <w:r>
              <w:rPr>
                <w:spacing w:val="-9"/>
                <w:sz w:val="24"/>
                <w:szCs w:val="24"/>
              </w:rPr>
              <w:t xml:space="preserve"> </w:t>
            </w:r>
            <w:r>
              <w:rPr>
                <w:sz w:val="24"/>
                <w:szCs w:val="24"/>
              </w:rPr>
              <w:t>детских</w:t>
            </w:r>
            <w:r>
              <w:rPr>
                <w:spacing w:val="-10"/>
                <w:sz w:val="24"/>
                <w:szCs w:val="24"/>
              </w:rPr>
              <w:t xml:space="preserve"> </w:t>
            </w:r>
            <w:r>
              <w:rPr>
                <w:sz w:val="24"/>
                <w:szCs w:val="24"/>
              </w:rPr>
              <w:t>объединений,</w:t>
            </w:r>
            <w:r>
              <w:rPr>
                <w:spacing w:val="-7"/>
                <w:sz w:val="24"/>
                <w:szCs w:val="24"/>
              </w:rPr>
              <w:t xml:space="preserve"> </w:t>
            </w:r>
            <w:r>
              <w:rPr>
                <w:sz w:val="24"/>
                <w:szCs w:val="24"/>
              </w:rPr>
              <w:t>ученического</w:t>
            </w:r>
            <w:r>
              <w:rPr>
                <w:spacing w:val="-9"/>
                <w:sz w:val="24"/>
                <w:szCs w:val="24"/>
              </w:rPr>
              <w:t xml:space="preserve"> </w:t>
            </w:r>
            <w:r>
              <w:rPr>
                <w:spacing w:val="-2"/>
                <w:sz w:val="24"/>
                <w:szCs w:val="24"/>
              </w:rPr>
              <w:t>самоуправления:</w:t>
            </w:r>
          </w:p>
        </w:tc>
      </w:tr>
      <w:tr w14:paraId="4F3D47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 w:hRule="atLeast"/>
        </w:trPr>
        <w:tc>
          <w:tcPr>
            <w:tcW w:w="3300" w:type="dxa"/>
            <w:gridSpan w:val="3"/>
          </w:tcPr>
          <w:p w14:paraId="53131D08">
            <w:pPr>
              <w:pStyle w:val="16"/>
              <w:ind w:left="0"/>
              <w:rPr>
                <w:sz w:val="24"/>
                <w:szCs w:val="24"/>
              </w:rPr>
            </w:pPr>
            <w:r>
              <w:rPr>
                <w:spacing w:val="-2"/>
                <w:sz w:val="24"/>
                <w:szCs w:val="24"/>
              </w:rPr>
              <w:t>психолог</w:t>
            </w:r>
          </w:p>
        </w:tc>
        <w:tc>
          <w:tcPr>
            <w:tcW w:w="3290" w:type="dxa"/>
            <w:gridSpan w:val="2"/>
          </w:tcPr>
          <w:p w14:paraId="3D0E85C8">
            <w:pPr>
              <w:pStyle w:val="16"/>
              <w:ind w:left="0"/>
              <w:rPr>
                <w:sz w:val="24"/>
                <w:szCs w:val="24"/>
              </w:rPr>
            </w:pPr>
            <w:r>
              <w:rPr>
                <w:spacing w:val="-2"/>
                <w:sz w:val="24"/>
                <w:szCs w:val="24"/>
              </w:rPr>
              <w:t>педагоги</w:t>
            </w:r>
          </w:p>
        </w:tc>
        <w:tc>
          <w:tcPr>
            <w:tcW w:w="3493" w:type="dxa"/>
          </w:tcPr>
          <w:p w14:paraId="4F0CFBA5">
            <w:pPr>
              <w:pStyle w:val="16"/>
              <w:ind w:left="0"/>
              <w:rPr>
                <w:i/>
                <w:sz w:val="24"/>
                <w:szCs w:val="24"/>
              </w:rPr>
            </w:pPr>
            <w:r>
              <w:rPr>
                <w:i/>
                <w:sz w:val="24"/>
                <w:szCs w:val="24"/>
              </w:rPr>
              <w:t>Совместная</w:t>
            </w:r>
            <w:r>
              <w:rPr>
                <w:i/>
                <w:spacing w:val="-8"/>
                <w:sz w:val="24"/>
                <w:szCs w:val="24"/>
              </w:rPr>
              <w:t xml:space="preserve"> </w:t>
            </w:r>
            <w:r>
              <w:rPr>
                <w:i/>
                <w:spacing w:val="-2"/>
                <w:sz w:val="24"/>
                <w:szCs w:val="24"/>
              </w:rPr>
              <w:t>деятельность</w:t>
            </w:r>
          </w:p>
        </w:tc>
      </w:tr>
      <w:tr w14:paraId="51876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9" w:hRule="atLeast"/>
        </w:trPr>
        <w:tc>
          <w:tcPr>
            <w:tcW w:w="3300" w:type="dxa"/>
            <w:gridSpan w:val="3"/>
          </w:tcPr>
          <w:p w14:paraId="14137E70">
            <w:pPr>
              <w:pStyle w:val="16"/>
              <w:ind w:left="0"/>
              <w:rPr>
                <w:sz w:val="24"/>
                <w:szCs w:val="24"/>
              </w:rPr>
            </w:pPr>
            <w:r>
              <w:rPr>
                <w:sz w:val="24"/>
                <w:szCs w:val="24"/>
              </w:rPr>
              <w:t>Деловая</w:t>
            </w:r>
            <w:r>
              <w:rPr>
                <w:spacing w:val="80"/>
                <w:sz w:val="24"/>
                <w:szCs w:val="24"/>
              </w:rPr>
              <w:t xml:space="preserve"> </w:t>
            </w:r>
            <w:r>
              <w:rPr>
                <w:sz w:val="24"/>
                <w:szCs w:val="24"/>
              </w:rPr>
              <w:t>игра</w:t>
            </w:r>
            <w:r>
              <w:rPr>
                <w:spacing w:val="80"/>
                <w:sz w:val="24"/>
                <w:szCs w:val="24"/>
              </w:rPr>
              <w:t xml:space="preserve"> </w:t>
            </w:r>
          </w:p>
        </w:tc>
        <w:tc>
          <w:tcPr>
            <w:tcW w:w="3290" w:type="dxa"/>
            <w:gridSpan w:val="2"/>
          </w:tcPr>
          <w:p w14:paraId="5282E602">
            <w:pPr>
              <w:pStyle w:val="16"/>
              <w:numPr>
                <w:ilvl w:val="0"/>
                <w:numId w:val="55"/>
              </w:numPr>
              <w:tabs>
                <w:tab w:val="left" w:pos="815"/>
              </w:tabs>
              <w:ind w:left="0" w:hanging="347"/>
              <w:rPr>
                <w:sz w:val="24"/>
                <w:szCs w:val="24"/>
              </w:rPr>
            </w:pPr>
            <w:r>
              <w:rPr>
                <w:spacing w:val="-2"/>
                <w:sz w:val="24"/>
                <w:szCs w:val="24"/>
              </w:rPr>
              <w:t>«Волонтерская деятельность»</w:t>
            </w:r>
          </w:p>
          <w:p w14:paraId="04A9FD7B">
            <w:pPr>
              <w:pStyle w:val="16"/>
              <w:numPr>
                <w:ilvl w:val="0"/>
                <w:numId w:val="55"/>
              </w:numPr>
              <w:tabs>
                <w:tab w:val="left" w:pos="815"/>
              </w:tabs>
              <w:ind w:left="0" w:hanging="347"/>
              <w:rPr>
                <w:sz w:val="24"/>
                <w:szCs w:val="24"/>
              </w:rPr>
            </w:pPr>
            <w:r>
              <w:rPr>
                <w:spacing w:val="-2"/>
                <w:sz w:val="24"/>
                <w:szCs w:val="24"/>
              </w:rPr>
              <w:t>«Движение первых»</w:t>
            </w:r>
          </w:p>
          <w:p w14:paraId="7C883AF3">
            <w:pPr>
              <w:pStyle w:val="16"/>
              <w:numPr>
                <w:ilvl w:val="0"/>
                <w:numId w:val="55"/>
              </w:numPr>
              <w:tabs>
                <w:tab w:val="left" w:pos="815"/>
              </w:tabs>
              <w:ind w:left="0" w:hanging="347"/>
              <w:rPr>
                <w:sz w:val="24"/>
                <w:szCs w:val="24"/>
              </w:rPr>
            </w:pPr>
            <w:r>
              <w:rPr>
                <w:spacing w:val="-2"/>
                <w:sz w:val="24"/>
                <w:szCs w:val="24"/>
              </w:rPr>
              <w:t>«Совет старшеклассников»</w:t>
            </w:r>
          </w:p>
          <w:p w14:paraId="4FA9FB0A">
            <w:pPr>
              <w:pStyle w:val="16"/>
              <w:numPr>
                <w:ilvl w:val="0"/>
                <w:numId w:val="55"/>
              </w:numPr>
              <w:tabs>
                <w:tab w:val="left" w:pos="815"/>
              </w:tabs>
              <w:ind w:left="0" w:hanging="347"/>
              <w:rPr>
                <w:sz w:val="24"/>
                <w:szCs w:val="24"/>
              </w:rPr>
            </w:pPr>
            <w:r>
              <w:rPr>
                <w:spacing w:val="-2"/>
                <w:sz w:val="24"/>
                <w:szCs w:val="24"/>
              </w:rPr>
              <w:t>«Педагогические классы»</w:t>
            </w:r>
          </w:p>
        </w:tc>
        <w:tc>
          <w:tcPr>
            <w:tcW w:w="3493" w:type="dxa"/>
          </w:tcPr>
          <w:p w14:paraId="5C17A7FF">
            <w:pPr>
              <w:pStyle w:val="16"/>
              <w:numPr>
                <w:ilvl w:val="0"/>
                <w:numId w:val="56"/>
              </w:numPr>
              <w:tabs>
                <w:tab w:val="left" w:pos="559"/>
                <w:tab w:val="left" w:pos="2048"/>
                <w:tab w:val="left" w:pos="2953"/>
                <w:tab w:val="left" w:pos="4622"/>
              </w:tabs>
              <w:ind w:left="0" w:firstLine="0"/>
              <w:rPr>
                <w:sz w:val="24"/>
                <w:szCs w:val="24"/>
              </w:rPr>
            </w:pPr>
            <w:r>
              <w:rPr>
                <w:color w:val="171717"/>
                <w:spacing w:val="-2"/>
                <w:sz w:val="24"/>
                <w:szCs w:val="24"/>
              </w:rPr>
              <w:t>Оформление</w:t>
            </w:r>
            <w:r>
              <w:rPr>
                <w:color w:val="171717"/>
                <w:sz w:val="24"/>
                <w:szCs w:val="24"/>
              </w:rPr>
              <w:t xml:space="preserve"> </w:t>
            </w:r>
            <w:r>
              <w:rPr>
                <w:color w:val="171717"/>
                <w:spacing w:val="-2"/>
                <w:sz w:val="24"/>
                <w:szCs w:val="24"/>
              </w:rPr>
              <w:t>стенда</w:t>
            </w:r>
            <w:r>
              <w:rPr>
                <w:color w:val="171717"/>
                <w:sz w:val="24"/>
                <w:szCs w:val="24"/>
              </w:rPr>
              <w:t xml:space="preserve"> </w:t>
            </w:r>
            <w:r>
              <w:rPr>
                <w:color w:val="171717"/>
                <w:spacing w:val="-2"/>
                <w:sz w:val="24"/>
                <w:szCs w:val="24"/>
              </w:rPr>
              <w:t>управляющего</w:t>
            </w:r>
            <w:r>
              <w:rPr>
                <w:color w:val="171717"/>
                <w:sz w:val="24"/>
                <w:szCs w:val="24"/>
              </w:rPr>
              <w:t xml:space="preserve"> </w:t>
            </w:r>
            <w:r>
              <w:rPr>
                <w:color w:val="171717"/>
                <w:spacing w:val="-2"/>
                <w:sz w:val="24"/>
                <w:szCs w:val="24"/>
              </w:rPr>
              <w:t xml:space="preserve">совета, </w:t>
            </w:r>
            <w:r>
              <w:rPr>
                <w:color w:val="171717"/>
                <w:sz w:val="24"/>
                <w:szCs w:val="24"/>
              </w:rPr>
              <w:t>стенгазет, плакатов.</w:t>
            </w:r>
          </w:p>
          <w:p w14:paraId="6E2E3AD1">
            <w:pPr>
              <w:pStyle w:val="16"/>
              <w:numPr>
                <w:ilvl w:val="0"/>
                <w:numId w:val="56"/>
              </w:numPr>
              <w:tabs>
                <w:tab w:val="left" w:pos="383"/>
                <w:tab w:val="left" w:pos="1401"/>
                <w:tab w:val="left" w:pos="1746"/>
                <w:tab w:val="left" w:pos="3438"/>
                <w:tab w:val="left" w:pos="4704"/>
              </w:tabs>
              <w:ind w:left="0" w:firstLine="55"/>
              <w:rPr>
                <w:sz w:val="24"/>
                <w:szCs w:val="24"/>
              </w:rPr>
            </w:pPr>
            <w:r>
              <w:rPr>
                <w:color w:val="171717"/>
                <w:spacing w:val="-2"/>
                <w:sz w:val="24"/>
                <w:szCs w:val="24"/>
              </w:rPr>
              <w:t>Участие</w:t>
            </w:r>
            <w:r>
              <w:rPr>
                <w:color w:val="171717"/>
                <w:sz w:val="24"/>
                <w:szCs w:val="24"/>
              </w:rPr>
              <w:t xml:space="preserve"> </w:t>
            </w:r>
            <w:r>
              <w:rPr>
                <w:color w:val="171717"/>
                <w:spacing w:val="-10"/>
                <w:sz w:val="24"/>
                <w:szCs w:val="24"/>
              </w:rPr>
              <w:t>в</w:t>
            </w:r>
            <w:r>
              <w:rPr>
                <w:color w:val="171717"/>
                <w:sz w:val="24"/>
                <w:szCs w:val="24"/>
              </w:rPr>
              <w:t xml:space="preserve"> </w:t>
            </w:r>
            <w:r>
              <w:rPr>
                <w:color w:val="171717"/>
                <w:spacing w:val="-2"/>
                <w:sz w:val="24"/>
                <w:szCs w:val="24"/>
              </w:rPr>
              <w:t>соревнованиях,</w:t>
            </w:r>
            <w:r>
              <w:rPr>
                <w:color w:val="171717"/>
                <w:sz w:val="24"/>
                <w:szCs w:val="24"/>
              </w:rPr>
              <w:t xml:space="preserve"> </w:t>
            </w:r>
            <w:r>
              <w:rPr>
                <w:color w:val="171717"/>
                <w:spacing w:val="-2"/>
                <w:sz w:val="24"/>
                <w:szCs w:val="24"/>
              </w:rPr>
              <w:t>конкурсах,</w:t>
            </w:r>
            <w:r>
              <w:rPr>
                <w:color w:val="171717"/>
                <w:sz w:val="24"/>
                <w:szCs w:val="24"/>
              </w:rPr>
              <w:t xml:space="preserve"> </w:t>
            </w:r>
            <w:r>
              <w:rPr>
                <w:color w:val="171717"/>
                <w:spacing w:val="-4"/>
                <w:sz w:val="24"/>
                <w:szCs w:val="24"/>
              </w:rPr>
              <w:t xml:space="preserve">обмен </w:t>
            </w:r>
            <w:r>
              <w:rPr>
                <w:color w:val="171717"/>
                <w:sz w:val="24"/>
                <w:szCs w:val="24"/>
              </w:rPr>
              <w:t>опытом с учащимися других школ.</w:t>
            </w:r>
          </w:p>
        </w:tc>
      </w:tr>
    </w:tbl>
    <w:p w14:paraId="073F1B55">
      <w:pPr>
        <w:pStyle w:val="10"/>
        <w:ind w:left="0"/>
        <w:jc w:val="left"/>
        <w:rPr>
          <w:sz w:val="24"/>
          <w:szCs w:val="24"/>
        </w:rPr>
      </w:pPr>
      <w:r>
        <w:rPr>
          <w:sz w:val="24"/>
          <w:szCs w:val="24"/>
        </w:rPr>
        <w:t>-формирование</w:t>
      </w:r>
      <w:r>
        <w:rPr>
          <w:spacing w:val="-12"/>
          <w:sz w:val="24"/>
          <w:szCs w:val="24"/>
        </w:rPr>
        <w:t xml:space="preserve"> </w:t>
      </w:r>
      <w:r>
        <w:rPr>
          <w:sz w:val="24"/>
          <w:szCs w:val="24"/>
        </w:rPr>
        <w:t>психологической</w:t>
      </w:r>
      <w:r>
        <w:rPr>
          <w:spacing w:val="-12"/>
          <w:sz w:val="24"/>
          <w:szCs w:val="24"/>
        </w:rPr>
        <w:t xml:space="preserve"> </w:t>
      </w:r>
      <w:r>
        <w:rPr>
          <w:sz w:val="24"/>
          <w:szCs w:val="24"/>
        </w:rPr>
        <w:t>культуры</w:t>
      </w:r>
      <w:r>
        <w:rPr>
          <w:spacing w:val="-10"/>
          <w:sz w:val="24"/>
          <w:szCs w:val="24"/>
        </w:rPr>
        <w:t xml:space="preserve"> </w:t>
      </w:r>
      <w:r>
        <w:rPr>
          <w:sz w:val="24"/>
          <w:szCs w:val="24"/>
        </w:rPr>
        <w:t>поведения</w:t>
      </w:r>
      <w:r>
        <w:rPr>
          <w:spacing w:val="-10"/>
          <w:sz w:val="24"/>
          <w:szCs w:val="24"/>
        </w:rPr>
        <w:t xml:space="preserve"> </w:t>
      </w:r>
      <w:r>
        <w:rPr>
          <w:sz w:val="24"/>
          <w:szCs w:val="24"/>
        </w:rPr>
        <w:t>в</w:t>
      </w:r>
      <w:r>
        <w:rPr>
          <w:spacing w:val="-11"/>
          <w:sz w:val="24"/>
          <w:szCs w:val="24"/>
        </w:rPr>
        <w:t xml:space="preserve"> </w:t>
      </w:r>
      <w:r>
        <w:rPr>
          <w:sz w:val="24"/>
          <w:szCs w:val="24"/>
        </w:rPr>
        <w:t>информационной</w:t>
      </w:r>
      <w:r>
        <w:rPr>
          <w:spacing w:val="-10"/>
          <w:sz w:val="24"/>
          <w:szCs w:val="24"/>
        </w:rPr>
        <w:t xml:space="preserve"> </w:t>
      </w:r>
      <w:r>
        <w:rPr>
          <w:spacing w:val="-2"/>
          <w:sz w:val="24"/>
          <w:szCs w:val="24"/>
        </w:rPr>
        <w:t>среде:</w:t>
      </w:r>
    </w:p>
    <w:p w14:paraId="2E371F61">
      <w:pPr>
        <w:pStyle w:val="10"/>
        <w:ind w:left="0"/>
        <w:jc w:val="left"/>
        <w:rPr>
          <w:sz w:val="24"/>
          <w:szCs w:val="24"/>
        </w:rPr>
      </w:pPr>
      <w:r>
        <w:rPr>
          <w:color w:val="333333"/>
          <w:sz w:val="24"/>
          <w:szCs w:val="24"/>
        </w:rPr>
        <w:t>Психологическая</w:t>
      </w:r>
      <w:r>
        <w:rPr>
          <w:color w:val="333333"/>
          <w:spacing w:val="-10"/>
          <w:sz w:val="24"/>
          <w:szCs w:val="24"/>
        </w:rPr>
        <w:t xml:space="preserve"> </w:t>
      </w:r>
      <w:r>
        <w:rPr>
          <w:color w:val="333333"/>
          <w:sz w:val="24"/>
          <w:szCs w:val="24"/>
        </w:rPr>
        <w:t>культура</w:t>
      </w:r>
      <w:r>
        <w:rPr>
          <w:color w:val="333333"/>
          <w:spacing w:val="-5"/>
          <w:sz w:val="24"/>
          <w:szCs w:val="24"/>
        </w:rPr>
        <w:t xml:space="preserve"> </w:t>
      </w:r>
      <w:r>
        <w:rPr>
          <w:color w:val="333333"/>
          <w:sz w:val="24"/>
          <w:szCs w:val="24"/>
        </w:rPr>
        <w:t>поведения</w:t>
      </w:r>
      <w:r>
        <w:rPr>
          <w:color w:val="333333"/>
          <w:spacing w:val="46"/>
          <w:sz w:val="24"/>
          <w:szCs w:val="24"/>
        </w:rPr>
        <w:t xml:space="preserve"> </w:t>
      </w:r>
      <w:r>
        <w:rPr>
          <w:color w:val="333333"/>
          <w:sz w:val="24"/>
          <w:szCs w:val="24"/>
        </w:rPr>
        <w:t>школьника</w:t>
      </w:r>
      <w:r>
        <w:rPr>
          <w:color w:val="333333"/>
          <w:spacing w:val="-5"/>
          <w:sz w:val="24"/>
          <w:szCs w:val="24"/>
        </w:rPr>
        <w:t xml:space="preserve"> </w:t>
      </w:r>
      <w:r>
        <w:rPr>
          <w:color w:val="333333"/>
          <w:sz w:val="24"/>
          <w:szCs w:val="24"/>
        </w:rPr>
        <w:t>в</w:t>
      </w:r>
      <w:r>
        <w:rPr>
          <w:color w:val="333333"/>
          <w:spacing w:val="-7"/>
          <w:sz w:val="24"/>
          <w:szCs w:val="24"/>
        </w:rPr>
        <w:t xml:space="preserve"> </w:t>
      </w:r>
      <w:r>
        <w:rPr>
          <w:color w:val="333333"/>
          <w:sz w:val="24"/>
          <w:szCs w:val="24"/>
        </w:rPr>
        <w:t>информационной</w:t>
      </w:r>
      <w:r>
        <w:rPr>
          <w:color w:val="333333"/>
          <w:spacing w:val="-9"/>
          <w:sz w:val="24"/>
          <w:szCs w:val="24"/>
        </w:rPr>
        <w:t xml:space="preserve"> </w:t>
      </w:r>
      <w:r>
        <w:rPr>
          <w:color w:val="333333"/>
          <w:sz w:val="24"/>
          <w:szCs w:val="24"/>
        </w:rPr>
        <w:t>среде</w:t>
      </w:r>
      <w:r>
        <w:rPr>
          <w:color w:val="333333"/>
          <w:spacing w:val="-3"/>
          <w:sz w:val="24"/>
          <w:szCs w:val="24"/>
        </w:rPr>
        <w:t xml:space="preserve"> </w:t>
      </w:r>
      <w:r>
        <w:rPr>
          <w:color w:val="333333"/>
          <w:sz w:val="24"/>
          <w:szCs w:val="24"/>
        </w:rPr>
        <w:t>-</w:t>
      </w:r>
      <w:r>
        <w:rPr>
          <w:color w:val="333333"/>
          <w:spacing w:val="-6"/>
          <w:sz w:val="24"/>
          <w:szCs w:val="24"/>
        </w:rPr>
        <w:t xml:space="preserve"> </w:t>
      </w:r>
      <w:r>
        <w:rPr>
          <w:color w:val="333333"/>
          <w:sz w:val="24"/>
          <w:szCs w:val="24"/>
        </w:rPr>
        <w:t>это</w:t>
      </w:r>
      <w:r>
        <w:rPr>
          <w:color w:val="333333"/>
          <w:spacing w:val="-5"/>
          <w:sz w:val="24"/>
          <w:szCs w:val="24"/>
        </w:rPr>
        <w:t xml:space="preserve"> </w:t>
      </w:r>
      <w:r>
        <w:rPr>
          <w:color w:val="333333"/>
          <w:sz w:val="24"/>
          <w:szCs w:val="24"/>
        </w:rPr>
        <w:t>часть</w:t>
      </w:r>
      <w:r>
        <w:rPr>
          <w:color w:val="333333"/>
          <w:spacing w:val="-5"/>
          <w:sz w:val="24"/>
          <w:szCs w:val="24"/>
        </w:rPr>
        <w:t xml:space="preserve"> </w:t>
      </w:r>
      <w:r>
        <w:rPr>
          <w:color w:val="333333"/>
          <w:sz w:val="24"/>
          <w:szCs w:val="24"/>
        </w:rPr>
        <w:t>общей</w:t>
      </w:r>
      <w:r>
        <w:rPr>
          <w:color w:val="333333"/>
          <w:spacing w:val="-5"/>
          <w:sz w:val="24"/>
          <w:szCs w:val="24"/>
        </w:rPr>
        <w:t xml:space="preserve"> </w:t>
      </w:r>
      <w:r>
        <w:rPr>
          <w:color w:val="333333"/>
          <w:sz w:val="24"/>
          <w:szCs w:val="24"/>
        </w:rPr>
        <w:t>культуры</w:t>
      </w:r>
      <w:r>
        <w:rPr>
          <w:color w:val="333333"/>
          <w:spacing w:val="-5"/>
          <w:sz w:val="24"/>
          <w:szCs w:val="24"/>
        </w:rPr>
        <w:t xml:space="preserve"> </w:t>
      </w:r>
      <w:r>
        <w:rPr>
          <w:color w:val="333333"/>
          <w:sz w:val="24"/>
          <w:szCs w:val="24"/>
        </w:rPr>
        <w:t>личности,</w:t>
      </w:r>
      <w:r>
        <w:rPr>
          <w:color w:val="333333"/>
          <w:spacing w:val="-4"/>
          <w:sz w:val="24"/>
          <w:szCs w:val="24"/>
        </w:rPr>
        <w:t xml:space="preserve"> </w:t>
      </w:r>
      <w:r>
        <w:rPr>
          <w:color w:val="333333"/>
          <w:spacing w:val="-2"/>
          <w:sz w:val="24"/>
          <w:szCs w:val="24"/>
        </w:rPr>
        <w:t>включающая:</w:t>
      </w:r>
    </w:p>
    <w:p w14:paraId="3763C55B">
      <w:pPr>
        <w:pStyle w:val="15"/>
        <w:numPr>
          <w:ilvl w:val="0"/>
          <w:numId w:val="57"/>
        </w:numPr>
        <w:tabs>
          <w:tab w:val="left" w:pos="570"/>
        </w:tabs>
        <w:ind w:left="0" w:hanging="427"/>
        <w:jc w:val="left"/>
        <w:rPr>
          <w:color w:val="333333"/>
          <w:sz w:val="24"/>
          <w:szCs w:val="24"/>
        </w:rPr>
      </w:pPr>
      <w:r>
        <w:rPr>
          <w:color w:val="333333"/>
          <w:sz w:val="24"/>
          <w:szCs w:val="24"/>
        </w:rPr>
        <w:t>систему</w:t>
      </w:r>
      <w:r>
        <w:rPr>
          <w:color w:val="333333"/>
          <w:spacing w:val="-10"/>
          <w:sz w:val="24"/>
          <w:szCs w:val="24"/>
        </w:rPr>
        <w:t xml:space="preserve"> </w:t>
      </w:r>
      <w:r>
        <w:rPr>
          <w:color w:val="333333"/>
          <w:sz w:val="24"/>
          <w:szCs w:val="24"/>
        </w:rPr>
        <w:t>представлений</w:t>
      </w:r>
      <w:r>
        <w:rPr>
          <w:color w:val="333333"/>
          <w:spacing w:val="-6"/>
          <w:sz w:val="24"/>
          <w:szCs w:val="24"/>
        </w:rPr>
        <w:t xml:space="preserve"> </w:t>
      </w:r>
      <w:r>
        <w:rPr>
          <w:color w:val="333333"/>
          <w:sz w:val="24"/>
          <w:szCs w:val="24"/>
        </w:rPr>
        <w:t>об</w:t>
      </w:r>
      <w:r>
        <w:rPr>
          <w:color w:val="333333"/>
          <w:spacing w:val="-5"/>
          <w:sz w:val="24"/>
          <w:szCs w:val="24"/>
        </w:rPr>
        <w:t xml:space="preserve"> </w:t>
      </w:r>
      <w:r>
        <w:rPr>
          <w:color w:val="333333"/>
          <w:sz w:val="24"/>
          <w:szCs w:val="24"/>
        </w:rPr>
        <w:t>информационной</w:t>
      </w:r>
      <w:r>
        <w:rPr>
          <w:color w:val="333333"/>
          <w:spacing w:val="-5"/>
          <w:sz w:val="24"/>
          <w:szCs w:val="24"/>
        </w:rPr>
        <w:t xml:space="preserve"> </w:t>
      </w:r>
      <w:r>
        <w:rPr>
          <w:color w:val="333333"/>
          <w:sz w:val="24"/>
          <w:szCs w:val="24"/>
        </w:rPr>
        <w:t>картине</w:t>
      </w:r>
      <w:r>
        <w:rPr>
          <w:color w:val="333333"/>
          <w:spacing w:val="-5"/>
          <w:sz w:val="24"/>
          <w:szCs w:val="24"/>
        </w:rPr>
        <w:t xml:space="preserve"> </w:t>
      </w:r>
      <w:r>
        <w:rPr>
          <w:color w:val="333333"/>
          <w:spacing w:val="-2"/>
          <w:sz w:val="24"/>
          <w:szCs w:val="24"/>
        </w:rPr>
        <w:t>мира;</w:t>
      </w:r>
    </w:p>
    <w:p w14:paraId="20A9CD08">
      <w:pPr>
        <w:pStyle w:val="15"/>
        <w:numPr>
          <w:ilvl w:val="0"/>
          <w:numId w:val="57"/>
        </w:numPr>
        <w:tabs>
          <w:tab w:val="left" w:pos="570"/>
        </w:tabs>
        <w:ind w:left="0" w:hanging="427"/>
        <w:jc w:val="left"/>
        <w:rPr>
          <w:color w:val="333333"/>
          <w:sz w:val="24"/>
          <w:szCs w:val="24"/>
        </w:rPr>
      </w:pPr>
      <w:r>
        <w:rPr>
          <w:color w:val="333333"/>
          <w:sz w:val="24"/>
          <w:szCs w:val="24"/>
        </w:rPr>
        <w:t>умения</w:t>
      </w:r>
      <w:r>
        <w:rPr>
          <w:color w:val="333333"/>
          <w:spacing w:val="-6"/>
          <w:sz w:val="24"/>
          <w:szCs w:val="24"/>
        </w:rPr>
        <w:t xml:space="preserve"> </w:t>
      </w:r>
      <w:r>
        <w:rPr>
          <w:color w:val="333333"/>
          <w:sz w:val="24"/>
          <w:szCs w:val="24"/>
        </w:rPr>
        <w:t>в</w:t>
      </w:r>
      <w:r>
        <w:rPr>
          <w:color w:val="333333"/>
          <w:spacing w:val="-4"/>
          <w:sz w:val="24"/>
          <w:szCs w:val="24"/>
        </w:rPr>
        <w:t xml:space="preserve"> </w:t>
      </w:r>
      <w:r>
        <w:rPr>
          <w:color w:val="333333"/>
          <w:sz w:val="24"/>
          <w:szCs w:val="24"/>
        </w:rPr>
        <w:t>области</w:t>
      </w:r>
      <w:r>
        <w:rPr>
          <w:color w:val="333333"/>
          <w:spacing w:val="-3"/>
          <w:sz w:val="24"/>
          <w:szCs w:val="24"/>
        </w:rPr>
        <w:t xml:space="preserve"> </w:t>
      </w:r>
      <w:r>
        <w:rPr>
          <w:color w:val="333333"/>
          <w:sz w:val="24"/>
          <w:szCs w:val="24"/>
        </w:rPr>
        <w:t>ИК</w:t>
      </w:r>
      <w:r>
        <w:rPr>
          <w:color w:val="333333"/>
          <w:spacing w:val="-5"/>
          <w:sz w:val="24"/>
          <w:szCs w:val="24"/>
        </w:rPr>
        <w:t xml:space="preserve"> </w:t>
      </w:r>
      <w:r>
        <w:rPr>
          <w:color w:val="333333"/>
          <w:sz w:val="24"/>
          <w:szCs w:val="24"/>
        </w:rPr>
        <w:t>технологий</w:t>
      </w:r>
      <w:r>
        <w:rPr>
          <w:color w:val="333333"/>
          <w:spacing w:val="-4"/>
          <w:sz w:val="24"/>
          <w:szCs w:val="24"/>
        </w:rPr>
        <w:t xml:space="preserve"> </w:t>
      </w:r>
      <w:r>
        <w:rPr>
          <w:color w:val="333333"/>
          <w:sz w:val="24"/>
          <w:szCs w:val="24"/>
        </w:rPr>
        <w:t>и</w:t>
      </w:r>
      <w:r>
        <w:rPr>
          <w:color w:val="333333"/>
          <w:spacing w:val="-4"/>
          <w:sz w:val="24"/>
          <w:szCs w:val="24"/>
        </w:rPr>
        <w:t xml:space="preserve"> </w:t>
      </w:r>
      <w:r>
        <w:rPr>
          <w:color w:val="333333"/>
          <w:sz w:val="24"/>
          <w:szCs w:val="24"/>
        </w:rPr>
        <w:t>потребностей</w:t>
      </w:r>
      <w:r>
        <w:rPr>
          <w:color w:val="333333"/>
          <w:spacing w:val="-3"/>
          <w:sz w:val="24"/>
          <w:szCs w:val="24"/>
        </w:rPr>
        <w:t xml:space="preserve"> </w:t>
      </w:r>
      <w:r>
        <w:rPr>
          <w:color w:val="333333"/>
          <w:sz w:val="24"/>
          <w:szCs w:val="24"/>
        </w:rPr>
        <w:t>в</w:t>
      </w:r>
      <w:r>
        <w:rPr>
          <w:color w:val="333333"/>
          <w:spacing w:val="-7"/>
          <w:sz w:val="24"/>
          <w:szCs w:val="24"/>
        </w:rPr>
        <w:t xml:space="preserve"> </w:t>
      </w:r>
      <w:r>
        <w:rPr>
          <w:color w:val="333333"/>
          <w:sz w:val="24"/>
          <w:szCs w:val="24"/>
        </w:rPr>
        <w:t>их</w:t>
      </w:r>
      <w:r>
        <w:rPr>
          <w:color w:val="333333"/>
          <w:spacing w:val="-3"/>
          <w:sz w:val="24"/>
          <w:szCs w:val="24"/>
        </w:rPr>
        <w:t xml:space="preserve"> </w:t>
      </w:r>
      <w:r>
        <w:rPr>
          <w:color w:val="333333"/>
          <w:spacing w:val="-2"/>
          <w:sz w:val="24"/>
          <w:szCs w:val="24"/>
        </w:rPr>
        <w:t>использовании;</w:t>
      </w:r>
    </w:p>
    <w:p w14:paraId="6CC7D8E9">
      <w:pPr>
        <w:pStyle w:val="15"/>
        <w:numPr>
          <w:ilvl w:val="0"/>
          <w:numId w:val="57"/>
        </w:numPr>
        <w:tabs>
          <w:tab w:val="left" w:pos="570"/>
        </w:tabs>
        <w:ind w:left="0" w:hanging="427"/>
        <w:jc w:val="left"/>
        <w:rPr>
          <w:color w:val="333333"/>
          <w:sz w:val="24"/>
          <w:szCs w:val="24"/>
        </w:rPr>
      </w:pPr>
      <w:r>
        <w:rPr>
          <w:color w:val="333333"/>
          <w:sz w:val="24"/>
          <w:szCs w:val="24"/>
        </w:rPr>
        <w:t>знания</w:t>
      </w:r>
      <w:r>
        <w:rPr>
          <w:color w:val="333333"/>
          <w:spacing w:val="-10"/>
          <w:sz w:val="24"/>
          <w:szCs w:val="24"/>
        </w:rPr>
        <w:t xml:space="preserve"> </w:t>
      </w:r>
      <w:r>
        <w:rPr>
          <w:color w:val="333333"/>
          <w:sz w:val="24"/>
          <w:szCs w:val="24"/>
        </w:rPr>
        <w:t>правовых</w:t>
      </w:r>
      <w:r>
        <w:rPr>
          <w:color w:val="333333"/>
          <w:spacing w:val="-5"/>
          <w:sz w:val="24"/>
          <w:szCs w:val="24"/>
        </w:rPr>
        <w:t xml:space="preserve"> </w:t>
      </w:r>
      <w:r>
        <w:rPr>
          <w:color w:val="333333"/>
          <w:sz w:val="24"/>
          <w:szCs w:val="24"/>
        </w:rPr>
        <w:t>и</w:t>
      </w:r>
      <w:r>
        <w:rPr>
          <w:color w:val="333333"/>
          <w:spacing w:val="-6"/>
          <w:sz w:val="24"/>
          <w:szCs w:val="24"/>
        </w:rPr>
        <w:t xml:space="preserve"> </w:t>
      </w:r>
      <w:r>
        <w:rPr>
          <w:color w:val="333333"/>
          <w:sz w:val="24"/>
          <w:szCs w:val="24"/>
        </w:rPr>
        <w:t>этических</w:t>
      </w:r>
      <w:r>
        <w:rPr>
          <w:color w:val="333333"/>
          <w:spacing w:val="-5"/>
          <w:sz w:val="24"/>
          <w:szCs w:val="24"/>
        </w:rPr>
        <w:t xml:space="preserve"> </w:t>
      </w:r>
      <w:r>
        <w:rPr>
          <w:color w:val="333333"/>
          <w:sz w:val="24"/>
          <w:szCs w:val="24"/>
        </w:rPr>
        <w:t>норм</w:t>
      </w:r>
      <w:r>
        <w:rPr>
          <w:color w:val="333333"/>
          <w:spacing w:val="-5"/>
          <w:sz w:val="24"/>
          <w:szCs w:val="24"/>
        </w:rPr>
        <w:t xml:space="preserve"> </w:t>
      </w:r>
      <w:r>
        <w:rPr>
          <w:color w:val="333333"/>
          <w:sz w:val="24"/>
          <w:szCs w:val="24"/>
        </w:rPr>
        <w:t>поведения</w:t>
      </w:r>
      <w:r>
        <w:rPr>
          <w:color w:val="333333"/>
          <w:spacing w:val="-7"/>
          <w:sz w:val="24"/>
          <w:szCs w:val="24"/>
        </w:rPr>
        <w:t xml:space="preserve"> </w:t>
      </w:r>
      <w:r>
        <w:rPr>
          <w:color w:val="333333"/>
          <w:sz w:val="24"/>
          <w:szCs w:val="24"/>
        </w:rPr>
        <w:t>в</w:t>
      </w:r>
      <w:r>
        <w:rPr>
          <w:color w:val="333333"/>
          <w:spacing w:val="-6"/>
          <w:sz w:val="24"/>
          <w:szCs w:val="24"/>
        </w:rPr>
        <w:t xml:space="preserve"> </w:t>
      </w:r>
      <w:r>
        <w:rPr>
          <w:color w:val="333333"/>
          <w:sz w:val="24"/>
          <w:szCs w:val="24"/>
        </w:rPr>
        <w:t>информационном</w:t>
      </w:r>
      <w:r>
        <w:rPr>
          <w:color w:val="333333"/>
          <w:spacing w:val="-5"/>
          <w:sz w:val="24"/>
          <w:szCs w:val="24"/>
        </w:rPr>
        <w:t xml:space="preserve"> </w:t>
      </w:r>
      <w:r>
        <w:rPr>
          <w:color w:val="333333"/>
          <w:spacing w:val="-2"/>
          <w:sz w:val="24"/>
          <w:szCs w:val="24"/>
        </w:rPr>
        <w:t>пространстве;</w:t>
      </w:r>
    </w:p>
    <w:p w14:paraId="21F3CC16">
      <w:pPr>
        <w:pStyle w:val="15"/>
        <w:numPr>
          <w:ilvl w:val="0"/>
          <w:numId w:val="57"/>
        </w:numPr>
        <w:tabs>
          <w:tab w:val="left" w:pos="570"/>
        </w:tabs>
        <w:ind w:left="0" w:hanging="427"/>
        <w:jc w:val="left"/>
        <w:rPr>
          <w:color w:val="333333"/>
          <w:sz w:val="24"/>
          <w:szCs w:val="24"/>
        </w:rPr>
      </w:pPr>
      <w:r>
        <w:rPr>
          <w:color w:val="333333"/>
          <w:sz w:val="24"/>
          <w:szCs w:val="24"/>
        </w:rPr>
        <w:t>наличие</w:t>
      </w:r>
      <w:r>
        <w:rPr>
          <w:color w:val="333333"/>
          <w:spacing w:val="-9"/>
          <w:sz w:val="24"/>
          <w:szCs w:val="24"/>
        </w:rPr>
        <w:t xml:space="preserve"> </w:t>
      </w:r>
      <w:r>
        <w:rPr>
          <w:color w:val="333333"/>
          <w:sz w:val="24"/>
          <w:szCs w:val="24"/>
        </w:rPr>
        <w:t>развитой</w:t>
      </w:r>
      <w:r>
        <w:rPr>
          <w:color w:val="333333"/>
          <w:spacing w:val="-8"/>
          <w:sz w:val="24"/>
          <w:szCs w:val="24"/>
        </w:rPr>
        <w:t xml:space="preserve"> </w:t>
      </w:r>
      <w:r>
        <w:rPr>
          <w:color w:val="333333"/>
          <w:sz w:val="24"/>
          <w:szCs w:val="24"/>
        </w:rPr>
        <w:t>информационной</w:t>
      </w:r>
      <w:r>
        <w:rPr>
          <w:color w:val="333333"/>
          <w:spacing w:val="-8"/>
          <w:sz w:val="24"/>
          <w:szCs w:val="24"/>
        </w:rPr>
        <w:t xml:space="preserve"> </w:t>
      </w:r>
      <w:r>
        <w:rPr>
          <w:color w:val="333333"/>
          <w:spacing w:val="-2"/>
          <w:sz w:val="24"/>
          <w:szCs w:val="24"/>
        </w:rPr>
        <w:t>рефлексии.</w:t>
      </w:r>
    </w:p>
    <w:p w14:paraId="49747A9A">
      <w:pPr>
        <w:rPr>
          <w:b/>
          <w:sz w:val="24"/>
          <w:szCs w:val="24"/>
        </w:rPr>
      </w:pPr>
      <w:r>
        <w:rPr>
          <w:b/>
          <w:color w:val="333333"/>
          <w:sz w:val="24"/>
          <w:szCs w:val="24"/>
        </w:rPr>
        <w:t>Критерии,</w:t>
      </w:r>
      <w:r>
        <w:rPr>
          <w:b/>
          <w:color w:val="333333"/>
          <w:spacing w:val="-12"/>
          <w:sz w:val="24"/>
          <w:szCs w:val="24"/>
        </w:rPr>
        <w:t xml:space="preserve"> </w:t>
      </w:r>
      <w:r>
        <w:rPr>
          <w:b/>
          <w:color w:val="333333"/>
          <w:sz w:val="24"/>
          <w:szCs w:val="24"/>
        </w:rPr>
        <w:t>характеризующие</w:t>
      </w:r>
      <w:r>
        <w:rPr>
          <w:b/>
          <w:color w:val="333333"/>
          <w:spacing w:val="-7"/>
          <w:sz w:val="24"/>
          <w:szCs w:val="24"/>
        </w:rPr>
        <w:t xml:space="preserve"> </w:t>
      </w:r>
      <w:r>
        <w:rPr>
          <w:b/>
          <w:color w:val="333333"/>
          <w:sz w:val="24"/>
          <w:szCs w:val="24"/>
        </w:rPr>
        <w:t>уровень</w:t>
      </w:r>
      <w:r>
        <w:rPr>
          <w:b/>
          <w:color w:val="333333"/>
          <w:spacing w:val="-7"/>
          <w:sz w:val="24"/>
          <w:szCs w:val="24"/>
        </w:rPr>
        <w:t xml:space="preserve"> </w:t>
      </w:r>
      <w:r>
        <w:rPr>
          <w:b/>
          <w:color w:val="333333"/>
          <w:sz w:val="24"/>
          <w:szCs w:val="24"/>
        </w:rPr>
        <w:t>сформированности</w:t>
      </w:r>
      <w:r>
        <w:rPr>
          <w:b/>
          <w:color w:val="333333"/>
          <w:spacing w:val="-7"/>
          <w:sz w:val="24"/>
          <w:szCs w:val="24"/>
        </w:rPr>
        <w:t xml:space="preserve"> </w:t>
      </w:r>
      <w:r>
        <w:rPr>
          <w:b/>
          <w:color w:val="333333"/>
          <w:sz w:val="24"/>
          <w:szCs w:val="24"/>
        </w:rPr>
        <w:t>психологической</w:t>
      </w:r>
      <w:r>
        <w:rPr>
          <w:b/>
          <w:color w:val="333333"/>
          <w:spacing w:val="-6"/>
          <w:sz w:val="24"/>
          <w:szCs w:val="24"/>
        </w:rPr>
        <w:t xml:space="preserve"> </w:t>
      </w:r>
      <w:r>
        <w:rPr>
          <w:b/>
          <w:color w:val="333333"/>
          <w:sz w:val="24"/>
          <w:szCs w:val="24"/>
        </w:rPr>
        <w:t>культуры</w:t>
      </w:r>
      <w:r>
        <w:rPr>
          <w:b/>
          <w:color w:val="333333"/>
          <w:spacing w:val="43"/>
          <w:sz w:val="24"/>
          <w:szCs w:val="24"/>
        </w:rPr>
        <w:t xml:space="preserve"> </w:t>
      </w:r>
      <w:r>
        <w:rPr>
          <w:b/>
          <w:color w:val="333333"/>
          <w:sz w:val="24"/>
          <w:szCs w:val="24"/>
        </w:rPr>
        <w:t>школьников</w:t>
      </w:r>
      <w:r>
        <w:rPr>
          <w:b/>
          <w:color w:val="333333"/>
          <w:spacing w:val="-7"/>
          <w:sz w:val="24"/>
          <w:szCs w:val="24"/>
        </w:rPr>
        <w:t xml:space="preserve"> </w:t>
      </w:r>
      <w:r>
        <w:rPr>
          <w:b/>
          <w:color w:val="333333"/>
          <w:sz w:val="24"/>
          <w:szCs w:val="24"/>
        </w:rPr>
        <w:t>в</w:t>
      </w:r>
      <w:r>
        <w:rPr>
          <w:b/>
          <w:color w:val="333333"/>
          <w:spacing w:val="-9"/>
          <w:sz w:val="24"/>
          <w:szCs w:val="24"/>
        </w:rPr>
        <w:t xml:space="preserve"> </w:t>
      </w:r>
      <w:r>
        <w:rPr>
          <w:b/>
          <w:color w:val="333333"/>
          <w:sz w:val="24"/>
          <w:szCs w:val="24"/>
        </w:rPr>
        <w:t>информационной</w:t>
      </w:r>
      <w:r>
        <w:rPr>
          <w:b/>
          <w:color w:val="333333"/>
          <w:spacing w:val="-9"/>
          <w:sz w:val="24"/>
          <w:szCs w:val="24"/>
        </w:rPr>
        <w:t xml:space="preserve"> </w:t>
      </w:r>
      <w:r>
        <w:rPr>
          <w:b/>
          <w:color w:val="333333"/>
          <w:spacing w:val="-2"/>
          <w:sz w:val="24"/>
          <w:szCs w:val="24"/>
        </w:rPr>
        <w:t>среде</w:t>
      </w:r>
    </w:p>
    <w:p w14:paraId="1DCCF2B0">
      <w:pPr>
        <w:pStyle w:val="15"/>
        <w:numPr>
          <w:ilvl w:val="0"/>
          <w:numId w:val="57"/>
        </w:numPr>
        <w:tabs>
          <w:tab w:val="left" w:pos="570"/>
        </w:tabs>
        <w:ind w:left="0" w:hanging="427"/>
        <w:jc w:val="left"/>
        <w:rPr>
          <w:color w:val="333333"/>
          <w:sz w:val="24"/>
          <w:szCs w:val="24"/>
        </w:rPr>
      </w:pPr>
      <w:r>
        <w:rPr>
          <w:color w:val="333333"/>
          <w:sz w:val="24"/>
          <w:szCs w:val="24"/>
        </w:rPr>
        <w:t>способность</w:t>
      </w:r>
      <w:r>
        <w:rPr>
          <w:color w:val="333333"/>
          <w:spacing w:val="-9"/>
          <w:sz w:val="24"/>
          <w:szCs w:val="24"/>
        </w:rPr>
        <w:t xml:space="preserve"> </w:t>
      </w:r>
      <w:r>
        <w:rPr>
          <w:color w:val="333333"/>
          <w:sz w:val="24"/>
          <w:szCs w:val="24"/>
        </w:rPr>
        <w:t>осознать</w:t>
      </w:r>
      <w:r>
        <w:rPr>
          <w:color w:val="333333"/>
          <w:spacing w:val="-6"/>
          <w:sz w:val="24"/>
          <w:szCs w:val="24"/>
        </w:rPr>
        <w:t xml:space="preserve"> </w:t>
      </w:r>
      <w:r>
        <w:rPr>
          <w:color w:val="333333"/>
          <w:sz w:val="24"/>
          <w:szCs w:val="24"/>
        </w:rPr>
        <w:t>цель</w:t>
      </w:r>
      <w:r>
        <w:rPr>
          <w:color w:val="333333"/>
          <w:spacing w:val="-6"/>
          <w:sz w:val="24"/>
          <w:szCs w:val="24"/>
        </w:rPr>
        <w:t xml:space="preserve"> </w:t>
      </w:r>
      <w:r>
        <w:rPr>
          <w:color w:val="333333"/>
          <w:sz w:val="24"/>
          <w:szCs w:val="24"/>
        </w:rPr>
        <w:t>и</w:t>
      </w:r>
      <w:r>
        <w:rPr>
          <w:color w:val="333333"/>
          <w:spacing w:val="-6"/>
          <w:sz w:val="24"/>
          <w:szCs w:val="24"/>
        </w:rPr>
        <w:t xml:space="preserve"> </w:t>
      </w:r>
      <w:r>
        <w:rPr>
          <w:color w:val="333333"/>
          <w:sz w:val="24"/>
          <w:szCs w:val="24"/>
        </w:rPr>
        <w:t>определить</w:t>
      </w:r>
      <w:r>
        <w:rPr>
          <w:color w:val="333333"/>
          <w:spacing w:val="-7"/>
          <w:sz w:val="24"/>
          <w:szCs w:val="24"/>
        </w:rPr>
        <w:t xml:space="preserve"> </w:t>
      </w:r>
      <w:r>
        <w:rPr>
          <w:color w:val="333333"/>
          <w:sz w:val="24"/>
          <w:szCs w:val="24"/>
        </w:rPr>
        <w:t>границы</w:t>
      </w:r>
      <w:r>
        <w:rPr>
          <w:color w:val="333333"/>
          <w:spacing w:val="-6"/>
          <w:sz w:val="24"/>
          <w:szCs w:val="24"/>
        </w:rPr>
        <w:t xml:space="preserve"> </w:t>
      </w:r>
      <w:r>
        <w:rPr>
          <w:color w:val="333333"/>
          <w:sz w:val="24"/>
          <w:szCs w:val="24"/>
        </w:rPr>
        <w:t>своих</w:t>
      </w:r>
      <w:r>
        <w:rPr>
          <w:color w:val="333333"/>
          <w:spacing w:val="-6"/>
          <w:sz w:val="24"/>
          <w:szCs w:val="24"/>
        </w:rPr>
        <w:t xml:space="preserve"> </w:t>
      </w:r>
      <w:r>
        <w:rPr>
          <w:color w:val="333333"/>
          <w:sz w:val="24"/>
          <w:szCs w:val="24"/>
        </w:rPr>
        <w:t>возможностей</w:t>
      </w:r>
      <w:r>
        <w:rPr>
          <w:color w:val="333333"/>
          <w:spacing w:val="-6"/>
          <w:sz w:val="24"/>
          <w:szCs w:val="24"/>
        </w:rPr>
        <w:t xml:space="preserve"> </w:t>
      </w:r>
      <w:r>
        <w:rPr>
          <w:color w:val="333333"/>
          <w:sz w:val="24"/>
          <w:szCs w:val="24"/>
        </w:rPr>
        <w:t>в</w:t>
      </w:r>
      <w:r>
        <w:rPr>
          <w:color w:val="333333"/>
          <w:spacing w:val="-8"/>
          <w:sz w:val="24"/>
          <w:szCs w:val="24"/>
        </w:rPr>
        <w:t xml:space="preserve"> </w:t>
      </w:r>
      <w:r>
        <w:rPr>
          <w:color w:val="333333"/>
          <w:sz w:val="24"/>
          <w:szCs w:val="24"/>
        </w:rPr>
        <w:t>области</w:t>
      </w:r>
      <w:r>
        <w:rPr>
          <w:color w:val="333333"/>
          <w:spacing w:val="-7"/>
          <w:sz w:val="24"/>
          <w:szCs w:val="24"/>
        </w:rPr>
        <w:t xml:space="preserve"> </w:t>
      </w:r>
      <w:r>
        <w:rPr>
          <w:color w:val="333333"/>
          <w:sz w:val="24"/>
          <w:szCs w:val="24"/>
        </w:rPr>
        <w:t>осуществления</w:t>
      </w:r>
      <w:r>
        <w:rPr>
          <w:color w:val="333333"/>
          <w:spacing w:val="-8"/>
          <w:sz w:val="24"/>
          <w:szCs w:val="24"/>
        </w:rPr>
        <w:t xml:space="preserve"> </w:t>
      </w:r>
      <w:r>
        <w:rPr>
          <w:color w:val="333333"/>
          <w:sz w:val="24"/>
          <w:szCs w:val="24"/>
        </w:rPr>
        <w:t>информационной</w:t>
      </w:r>
      <w:r>
        <w:rPr>
          <w:color w:val="333333"/>
          <w:spacing w:val="-7"/>
          <w:sz w:val="24"/>
          <w:szCs w:val="24"/>
        </w:rPr>
        <w:t xml:space="preserve"> </w:t>
      </w:r>
      <w:r>
        <w:rPr>
          <w:color w:val="333333"/>
          <w:spacing w:val="-2"/>
          <w:sz w:val="24"/>
          <w:szCs w:val="24"/>
        </w:rPr>
        <w:t>деятельности;</w:t>
      </w:r>
    </w:p>
    <w:p w14:paraId="45020E9D">
      <w:pPr>
        <w:pStyle w:val="15"/>
        <w:numPr>
          <w:ilvl w:val="0"/>
          <w:numId w:val="57"/>
        </w:numPr>
        <w:tabs>
          <w:tab w:val="left" w:pos="570"/>
        </w:tabs>
        <w:ind w:left="0" w:hanging="427"/>
        <w:jc w:val="left"/>
        <w:rPr>
          <w:color w:val="333333"/>
          <w:sz w:val="24"/>
          <w:szCs w:val="24"/>
        </w:rPr>
      </w:pPr>
      <w:r>
        <w:rPr>
          <w:color w:val="333333"/>
          <w:sz w:val="24"/>
          <w:szCs w:val="24"/>
        </w:rPr>
        <w:t>умение</w:t>
      </w:r>
      <w:r>
        <w:rPr>
          <w:color w:val="333333"/>
          <w:spacing w:val="-9"/>
          <w:sz w:val="24"/>
          <w:szCs w:val="24"/>
        </w:rPr>
        <w:t xml:space="preserve"> </w:t>
      </w:r>
      <w:r>
        <w:rPr>
          <w:color w:val="333333"/>
          <w:sz w:val="24"/>
          <w:szCs w:val="24"/>
        </w:rPr>
        <w:t>формулировать</w:t>
      </w:r>
      <w:r>
        <w:rPr>
          <w:color w:val="333333"/>
          <w:spacing w:val="-8"/>
          <w:sz w:val="24"/>
          <w:szCs w:val="24"/>
        </w:rPr>
        <w:t xml:space="preserve"> </w:t>
      </w:r>
      <w:r>
        <w:rPr>
          <w:color w:val="333333"/>
          <w:sz w:val="24"/>
          <w:szCs w:val="24"/>
        </w:rPr>
        <w:t>цели,</w:t>
      </w:r>
      <w:r>
        <w:rPr>
          <w:color w:val="333333"/>
          <w:spacing w:val="-8"/>
          <w:sz w:val="24"/>
          <w:szCs w:val="24"/>
        </w:rPr>
        <w:t xml:space="preserve"> </w:t>
      </w:r>
      <w:r>
        <w:rPr>
          <w:color w:val="333333"/>
          <w:sz w:val="24"/>
          <w:szCs w:val="24"/>
        </w:rPr>
        <w:t>осуществлять</w:t>
      </w:r>
      <w:r>
        <w:rPr>
          <w:color w:val="333333"/>
          <w:spacing w:val="-8"/>
          <w:sz w:val="24"/>
          <w:szCs w:val="24"/>
        </w:rPr>
        <w:t xml:space="preserve"> </w:t>
      </w:r>
      <w:r>
        <w:rPr>
          <w:color w:val="333333"/>
          <w:sz w:val="24"/>
          <w:szCs w:val="24"/>
        </w:rPr>
        <w:t>постановку</w:t>
      </w:r>
      <w:r>
        <w:rPr>
          <w:color w:val="333333"/>
          <w:spacing w:val="-10"/>
          <w:sz w:val="24"/>
          <w:szCs w:val="24"/>
        </w:rPr>
        <w:t xml:space="preserve"> </w:t>
      </w:r>
      <w:r>
        <w:rPr>
          <w:color w:val="333333"/>
          <w:sz w:val="24"/>
          <w:szCs w:val="24"/>
        </w:rPr>
        <w:t>задач</w:t>
      </w:r>
      <w:r>
        <w:rPr>
          <w:color w:val="333333"/>
          <w:spacing w:val="-9"/>
          <w:sz w:val="24"/>
          <w:szCs w:val="24"/>
        </w:rPr>
        <w:t xml:space="preserve"> </w:t>
      </w:r>
      <w:r>
        <w:rPr>
          <w:color w:val="333333"/>
          <w:sz w:val="24"/>
          <w:szCs w:val="24"/>
        </w:rPr>
        <w:t>информационной</w:t>
      </w:r>
      <w:r>
        <w:rPr>
          <w:color w:val="333333"/>
          <w:spacing w:val="-8"/>
          <w:sz w:val="24"/>
          <w:szCs w:val="24"/>
        </w:rPr>
        <w:t xml:space="preserve"> </w:t>
      </w:r>
      <w:r>
        <w:rPr>
          <w:color w:val="333333"/>
          <w:spacing w:val="-2"/>
          <w:sz w:val="24"/>
          <w:szCs w:val="24"/>
        </w:rPr>
        <w:t>деятельности;</w:t>
      </w:r>
    </w:p>
    <w:p w14:paraId="19358992">
      <w:pPr>
        <w:pStyle w:val="15"/>
        <w:numPr>
          <w:ilvl w:val="0"/>
          <w:numId w:val="57"/>
        </w:numPr>
        <w:tabs>
          <w:tab w:val="left" w:pos="570"/>
        </w:tabs>
        <w:ind w:left="0" w:hanging="427"/>
        <w:jc w:val="left"/>
        <w:rPr>
          <w:color w:val="333333"/>
          <w:sz w:val="24"/>
          <w:szCs w:val="24"/>
        </w:rPr>
      </w:pPr>
      <w:r>
        <w:rPr>
          <w:color w:val="333333"/>
          <w:sz w:val="24"/>
          <w:szCs w:val="24"/>
        </w:rPr>
        <w:t>умение</w:t>
      </w:r>
      <w:r>
        <w:rPr>
          <w:color w:val="333333"/>
          <w:spacing w:val="-8"/>
          <w:sz w:val="24"/>
          <w:szCs w:val="24"/>
        </w:rPr>
        <w:t xml:space="preserve"> </w:t>
      </w:r>
      <w:r>
        <w:rPr>
          <w:color w:val="333333"/>
          <w:sz w:val="24"/>
          <w:szCs w:val="24"/>
        </w:rPr>
        <w:t>работать</w:t>
      </w:r>
      <w:r>
        <w:rPr>
          <w:color w:val="333333"/>
          <w:spacing w:val="-5"/>
          <w:sz w:val="24"/>
          <w:szCs w:val="24"/>
        </w:rPr>
        <w:t xml:space="preserve"> </w:t>
      </w:r>
      <w:r>
        <w:rPr>
          <w:color w:val="333333"/>
          <w:sz w:val="24"/>
          <w:szCs w:val="24"/>
        </w:rPr>
        <w:t>с</w:t>
      </w:r>
      <w:r>
        <w:rPr>
          <w:color w:val="333333"/>
          <w:spacing w:val="-7"/>
          <w:sz w:val="24"/>
          <w:szCs w:val="24"/>
        </w:rPr>
        <w:t xml:space="preserve"> </w:t>
      </w:r>
      <w:r>
        <w:rPr>
          <w:color w:val="333333"/>
          <w:sz w:val="24"/>
          <w:szCs w:val="24"/>
        </w:rPr>
        <w:t>компьютером</w:t>
      </w:r>
      <w:r>
        <w:rPr>
          <w:color w:val="333333"/>
          <w:spacing w:val="-6"/>
          <w:sz w:val="24"/>
          <w:szCs w:val="24"/>
        </w:rPr>
        <w:t xml:space="preserve"> </w:t>
      </w:r>
      <w:r>
        <w:rPr>
          <w:color w:val="333333"/>
          <w:sz w:val="24"/>
          <w:szCs w:val="24"/>
        </w:rPr>
        <w:t>и</w:t>
      </w:r>
      <w:r>
        <w:rPr>
          <w:color w:val="333333"/>
          <w:spacing w:val="-8"/>
          <w:sz w:val="24"/>
          <w:szCs w:val="24"/>
        </w:rPr>
        <w:t xml:space="preserve"> </w:t>
      </w:r>
      <w:r>
        <w:rPr>
          <w:color w:val="333333"/>
          <w:sz w:val="24"/>
          <w:szCs w:val="24"/>
        </w:rPr>
        <w:t>компьютерными</w:t>
      </w:r>
      <w:r>
        <w:rPr>
          <w:color w:val="333333"/>
          <w:spacing w:val="-5"/>
          <w:sz w:val="24"/>
          <w:szCs w:val="24"/>
        </w:rPr>
        <w:t xml:space="preserve"> </w:t>
      </w:r>
      <w:r>
        <w:rPr>
          <w:color w:val="333333"/>
          <w:sz w:val="24"/>
          <w:szCs w:val="24"/>
        </w:rPr>
        <w:t>программами</w:t>
      </w:r>
      <w:r>
        <w:rPr>
          <w:color w:val="333333"/>
          <w:spacing w:val="-8"/>
          <w:sz w:val="24"/>
          <w:szCs w:val="24"/>
        </w:rPr>
        <w:t xml:space="preserve"> </w:t>
      </w:r>
      <w:r>
        <w:rPr>
          <w:color w:val="333333"/>
          <w:sz w:val="24"/>
          <w:szCs w:val="24"/>
        </w:rPr>
        <w:t>хранения,</w:t>
      </w:r>
      <w:r>
        <w:rPr>
          <w:color w:val="333333"/>
          <w:spacing w:val="-8"/>
          <w:sz w:val="24"/>
          <w:szCs w:val="24"/>
        </w:rPr>
        <w:t xml:space="preserve"> </w:t>
      </w:r>
      <w:r>
        <w:rPr>
          <w:color w:val="333333"/>
          <w:sz w:val="24"/>
          <w:szCs w:val="24"/>
        </w:rPr>
        <w:t>обработки</w:t>
      </w:r>
      <w:r>
        <w:rPr>
          <w:color w:val="333333"/>
          <w:spacing w:val="-5"/>
          <w:sz w:val="24"/>
          <w:szCs w:val="24"/>
        </w:rPr>
        <w:t xml:space="preserve"> </w:t>
      </w:r>
      <w:r>
        <w:rPr>
          <w:color w:val="333333"/>
          <w:sz w:val="24"/>
          <w:szCs w:val="24"/>
        </w:rPr>
        <w:t>и</w:t>
      </w:r>
      <w:r>
        <w:rPr>
          <w:color w:val="333333"/>
          <w:spacing w:val="-6"/>
          <w:sz w:val="24"/>
          <w:szCs w:val="24"/>
        </w:rPr>
        <w:t xml:space="preserve"> </w:t>
      </w:r>
      <w:r>
        <w:rPr>
          <w:color w:val="333333"/>
          <w:sz w:val="24"/>
          <w:szCs w:val="24"/>
        </w:rPr>
        <w:t>передачи</w:t>
      </w:r>
      <w:r>
        <w:rPr>
          <w:color w:val="333333"/>
          <w:spacing w:val="-6"/>
          <w:sz w:val="24"/>
          <w:szCs w:val="24"/>
        </w:rPr>
        <w:t xml:space="preserve"> </w:t>
      </w:r>
      <w:r>
        <w:rPr>
          <w:color w:val="333333"/>
          <w:spacing w:val="-2"/>
          <w:sz w:val="24"/>
          <w:szCs w:val="24"/>
        </w:rPr>
        <w:t>информации;</w:t>
      </w:r>
    </w:p>
    <w:p w14:paraId="6419DE30">
      <w:pPr>
        <w:pStyle w:val="15"/>
        <w:numPr>
          <w:ilvl w:val="0"/>
          <w:numId w:val="57"/>
        </w:numPr>
        <w:tabs>
          <w:tab w:val="left" w:pos="570"/>
        </w:tabs>
        <w:ind w:left="0"/>
        <w:jc w:val="left"/>
        <w:rPr>
          <w:color w:val="333333"/>
          <w:sz w:val="24"/>
          <w:szCs w:val="24"/>
        </w:rPr>
      </w:pPr>
      <w:r>
        <w:rPr>
          <w:color w:val="333333"/>
          <w:sz w:val="24"/>
          <w:szCs w:val="24"/>
        </w:rPr>
        <w:t>умение</w:t>
      </w:r>
      <w:r>
        <w:rPr>
          <w:color w:val="333333"/>
          <w:spacing w:val="80"/>
          <w:sz w:val="24"/>
          <w:szCs w:val="24"/>
        </w:rPr>
        <w:t xml:space="preserve"> </w:t>
      </w:r>
      <w:r>
        <w:rPr>
          <w:color w:val="333333"/>
          <w:sz w:val="24"/>
          <w:szCs w:val="24"/>
        </w:rPr>
        <w:t>критически</w:t>
      </w:r>
      <w:r>
        <w:rPr>
          <w:color w:val="333333"/>
          <w:spacing w:val="80"/>
          <w:sz w:val="24"/>
          <w:szCs w:val="24"/>
        </w:rPr>
        <w:t xml:space="preserve"> </w:t>
      </w:r>
      <w:r>
        <w:rPr>
          <w:color w:val="333333"/>
          <w:sz w:val="24"/>
          <w:szCs w:val="24"/>
        </w:rPr>
        <w:t>оценивать</w:t>
      </w:r>
      <w:r>
        <w:rPr>
          <w:color w:val="333333"/>
          <w:spacing w:val="80"/>
          <w:sz w:val="24"/>
          <w:szCs w:val="24"/>
        </w:rPr>
        <w:t xml:space="preserve"> </w:t>
      </w:r>
      <w:r>
        <w:rPr>
          <w:color w:val="333333"/>
          <w:sz w:val="24"/>
          <w:szCs w:val="24"/>
        </w:rPr>
        <w:t>полученную</w:t>
      </w:r>
      <w:r>
        <w:rPr>
          <w:color w:val="333333"/>
          <w:spacing w:val="80"/>
          <w:sz w:val="24"/>
          <w:szCs w:val="24"/>
        </w:rPr>
        <w:t xml:space="preserve"> </w:t>
      </w:r>
      <w:r>
        <w:rPr>
          <w:color w:val="333333"/>
          <w:sz w:val="24"/>
          <w:szCs w:val="24"/>
        </w:rPr>
        <w:t>информацию</w:t>
      </w:r>
      <w:r>
        <w:rPr>
          <w:color w:val="333333"/>
          <w:spacing w:val="80"/>
          <w:sz w:val="24"/>
          <w:szCs w:val="24"/>
        </w:rPr>
        <w:t xml:space="preserve"> </w:t>
      </w:r>
      <w:r>
        <w:rPr>
          <w:color w:val="333333"/>
          <w:sz w:val="24"/>
          <w:szCs w:val="24"/>
        </w:rPr>
        <w:t>с</w:t>
      </w:r>
      <w:r>
        <w:rPr>
          <w:color w:val="333333"/>
          <w:spacing w:val="80"/>
          <w:sz w:val="24"/>
          <w:szCs w:val="24"/>
        </w:rPr>
        <w:t xml:space="preserve"> </w:t>
      </w:r>
      <w:r>
        <w:rPr>
          <w:color w:val="333333"/>
          <w:sz w:val="24"/>
          <w:szCs w:val="24"/>
        </w:rPr>
        <w:t>точки</w:t>
      </w:r>
      <w:r>
        <w:rPr>
          <w:color w:val="333333"/>
          <w:spacing w:val="80"/>
          <w:sz w:val="24"/>
          <w:szCs w:val="24"/>
        </w:rPr>
        <w:t xml:space="preserve"> </w:t>
      </w:r>
      <w:r>
        <w:rPr>
          <w:color w:val="333333"/>
          <w:sz w:val="24"/>
          <w:szCs w:val="24"/>
        </w:rPr>
        <w:t>зрения</w:t>
      </w:r>
      <w:r>
        <w:rPr>
          <w:color w:val="333333"/>
          <w:spacing w:val="80"/>
          <w:sz w:val="24"/>
          <w:szCs w:val="24"/>
        </w:rPr>
        <w:t xml:space="preserve"> </w:t>
      </w:r>
      <w:r>
        <w:rPr>
          <w:color w:val="333333"/>
          <w:sz w:val="24"/>
          <w:szCs w:val="24"/>
        </w:rPr>
        <w:t>ее</w:t>
      </w:r>
      <w:r>
        <w:rPr>
          <w:color w:val="333333"/>
          <w:spacing w:val="80"/>
          <w:sz w:val="24"/>
          <w:szCs w:val="24"/>
        </w:rPr>
        <w:t xml:space="preserve"> </w:t>
      </w:r>
      <w:r>
        <w:rPr>
          <w:color w:val="333333"/>
          <w:sz w:val="24"/>
          <w:szCs w:val="24"/>
        </w:rPr>
        <w:t>достоверности,</w:t>
      </w:r>
      <w:r>
        <w:rPr>
          <w:color w:val="333333"/>
          <w:spacing w:val="80"/>
          <w:sz w:val="24"/>
          <w:szCs w:val="24"/>
        </w:rPr>
        <w:t xml:space="preserve"> </w:t>
      </w:r>
      <w:r>
        <w:rPr>
          <w:color w:val="333333"/>
          <w:sz w:val="24"/>
          <w:szCs w:val="24"/>
        </w:rPr>
        <w:t>точности</w:t>
      </w:r>
      <w:r>
        <w:rPr>
          <w:color w:val="333333"/>
          <w:spacing w:val="80"/>
          <w:sz w:val="24"/>
          <w:szCs w:val="24"/>
        </w:rPr>
        <w:t xml:space="preserve"> </w:t>
      </w:r>
      <w:r>
        <w:rPr>
          <w:color w:val="333333"/>
          <w:sz w:val="24"/>
          <w:szCs w:val="24"/>
        </w:rPr>
        <w:t>и</w:t>
      </w:r>
      <w:r>
        <w:rPr>
          <w:color w:val="333333"/>
          <w:spacing w:val="80"/>
          <w:sz w:val="24"/>
          <w:szCs w:val="24"/>
        </w:rPr>
        <w:t xml:space="preserve"> </w:t>
      </w:r>
      <w:r>
        <w:rPr>
          <w:color w:val="333333"/>
          <w:sz w:val="24"/>
          <w:szCs w:val="24"/>
        </w:rPr>
        <w:t>достаточности</w:t>
      </w:r>
      <w:r>
        <w:rPr>
          <w:color w:val="333333"/>
          <w:spacing w:val="80"/>
          <w:sz w:val="24"/>
          <w:szCs w:val="24"/>
        </w:rPr>
        <w:t xml:space="preserve"> </w:t>
      </w:r>
      <w:r>
        <w:rPr>
          <w:color w:val="333333"/>
          <w:sz w:val="24"/>
          <w:szCs w:val="24"/>
        </w:rPr>
        <w:t>для</w:t>
      </w:r>
      <w:r>
        <w:rPr>
          <w:color w:val="333333"/>
          <w:spacing w:val="80"/>
          <w:sz w:val="24"/>
          <w:szCs w:val="24"/>
        </w:rPr>
        <w:t xml:space="preserve"> </w:t>
      </w:r>
      <w:r>
        <w:rPr>
          <w:color w:val="333333"/>
          <w:sz w:val="24"/>
          <w:szCs w:val="24"/>
        </w:rPr>
        <w:t>решения информационной задачи.</w:t>
      </w:r>
    </w:p>
    <w:p w14:paraId="5634A70B">
      <w:pPr>
        <w:pStyle w:val="15"/>
        <w:numPr>
          <w:ilvl w:val="0"/>
          <w:numId w:val="57"/>
        </w:numPr>
        <w:tabs>
          <w:tab w:val="left" w:pos="570"/>
        </w:tabs>
        <w:ind w:left="0" w:hanging="427"/>
        <w:jc w:val="left"/>
        <w:rPr>
          <w:color w:val="333333"/>
          <w:sz w:val="24"/>
          <w:szCs w:val="24"/>
        </w:rPr>
      </w:pPr>
      <w:r>
        <w:rPr>
          <w:color w:val="333333"/>
          <w:sz w:val="24"/>
          <w:szCs w:val="24"/>
        </w:rPr>
        <w:t>осознание</w:t>
      </w:r>
      <w:r>
        <w:rPr>
          <w:color w:val="333333"/>
          <w:spacing w:val="-8"/>
          <w:sz w:val="24"/>
          <w:szCs w:val="24"/>
        </w:rPr>
        <w:t xml:space="preserve"> </w:t>
      </w:r>
      <w:r>
        <w:rPr>
          <w:color w:val="333333"/>
          <w:sz w:val="24"/>
          <w:szCs w:val="24"/>
        </w:rPr>
        <w:t>тех</w:t>
      </w:r>
      <w:r>
        <w:rPr>
          <w:color w:val="333333"/>
          <w:spacing w:val="-5"/>
          <w:sz w:val="24"/>
          <w:szCs w:val="24"/>
        </w:rPr>
        <w:t xml:space="preserve"> </w:t>
      </w:r>
      <w:r>
        <w:rPr>
          <w:color w:val="333333"/>
          <w:sz w:val="24"/>
          <w:szCs w:val="24"/>
        </w:rPr>
        <w:t>внутренних</w:t>
      </w:r>
      <w:r>
        <w:rPr>
          <w:color w:val="333333"/>
          <w:spacing w:val="-6"/>
          <w:sz w:val="24"/>
          <w:szCs w:val="24"/>
        </w:rPr>
        <w:t xml:space="preserve"> </w:t>
      </w:r>
      <w:r>
        <w:rPr>
          <w:color w:val="333333"/>
          <w:sz w:val="24"/>
          <w:szCs w:val="24"/>
        </w:rPr>
        <w:t>изменений,</w:t>
      </w:r>
      <w:r>
        <w:rPr>
          <w:color w:val="333333"/>
          <w:spacing w:val="-5"/>
          <w:sz w:val="24"/>
          <w:szCs w:val="24"/>
        </w:rPr>
        <w:t xml:space="preserve"> </w:t>
      </w:r>
      <w:r>
        <w:rPr>
          <w:color w:val="333333"/>
          <w:sz w:val="24"/>
          <w:szCs w:val="24"/>
        </w:rPr>
        <w:t>которые</w:t>
      </w:r>
      <w:r>
        <w:rPr>
          <w:color w:val="333333"/>
          <w:spacing w:val="-5"/>
          <w:sz w:val="24"/>
          <w:szCs w:val="24"/>
        </w:rPr>
        <w:t xml:space="preserve"> </w:t>
      </w:r>
      <w:r>
        <w:rPr>
          <w:color w:val="333333"/>
          <w:sz w:val="24"/>
          <w:szCs w:val="24"/>
        </w:rPr>
        <w:t>происходят</w:t>
      </w:r>
      <w:r>
        <w:rPr>
          <w:color w:val="333333"/>
          <w:spacing w:val="-7"/>
          <w:sz w:val="24"/>
          <w:szCs w:val="24"/>
        </w:rPr>
        <w:t xml:space="preserve"> </w:t>
      </w:r>
      <w:r>
        <w:rPr>
          <w:color w:val="333333"/>
          <w:sz w:val="24"/>
          <w:szCs w:val="24"/>
        </w:rPr>
        <w:t>в</w:t>
      </w:r>
      <w:r>
        <w:rPr>
          <w:color w:val="333333"/>
          <w:spacing w:val="-6"/>
          <w:sz w:val="24"/>
          <w:szCs w:val="24"/>
        </w:rPr>
        <w:t xml:space="preserve"> </w:t>
      </w:r>
      <w:r>
        <w:rPr>
          <w:color w:val="333333"/>
          <w:sz w:val="24"/>
          <w:szCs w:val="24"/>
        </w:rPr>
        <w:t>процессе</w:t>
      </w:r>
      <w:r>
        <w:rPr>
          <w:color w:val="333333"/>
          <w:spacing w:val="-5"/>
          <w:sz w:val="24"/>
          <w:szCs w:val="24"/>
        </w:rPr>
        <w:t xml:space="preserve"> </w:t>
      </w:r>
      <w:r>
        <w:rPr>
          <w:color w:val="333333"/>
          <w:sz w:val="24"/>
          <w:szCs w:val="24"/>
        </w:rPr>
        <w:t>овладения</w:t>
      </w:r>
      <w:r>
        <w:rPr>
          <w:color w:val="333333"/>
          <w:spacing w:val="-6"/>
          <w:sz w:val="24"/>
          <w:szCs w:val="24"/>
        </w:rPr>
        <w:t xml:space="preserve"> </w:t>
      </w:r>
      <w:r>
        <w:rPr>
          <w:color w:val="333333"/>
          <w:spacing w:val="-2"/>
          <w:sz w:val="24"/>
          <w:szCs w:val="24"/>
        </w:rPr>
        <w:t>информацией.</w:t>
      </w:r>
    </w:p>
    <w:p w14:paraId="5B657389">
      <w:pPr>
        <w:pStyle w:val="15"/>
        <w:numPr>
          <w:ilvl w:val="0"/>
          <w:numId w:val="57"/>
        </w:numPr>
        <w:tabs>
          <w:tab w:val="left" w:pos="570"/>
        </w:tabs>
        <w:ind w:left="0" w:firstLine="0"/>
        <w:jc w:val="left"/>
        <w:rPr>
          <w:sz w:val="24"/>
          <w:szCs w:val="24"/>
        </w:rPr>
      </w:pPr>
      <w:r>
        <w:rPr>
          <w:sz w:val="24"/>
          <w:szCs w:val="24"/>
        </w:rPr>
        <w:t>развитие</w:t>
      </w:r>
      <w:r>
        <w:rPr>
          <w:spacing w:val="-6"/>
          <w:sz w:val="24"/>
          <w:szCs w:val="24"/>
        </w:rPr>
        <w:t xml:space="preserve"> </w:t>
      </w:r>
      <w:r>
        <w:rPr>
          <w:sz w:val="24"/>
          <w:szCs w:val="24"/>
        </w:rPr>
        <w:t>психологической</w:t>
      </w:r>
      <w:r>
        <w:rPr>
          <w:spacing w:val="-6"/>
          <w:sz w:val="24"/>
          <w:szCs w:val="24"/>
        </w:rPr>
        <w:t xml:space="preserve"> </w:t>
      </w:r>
      <w:r>
        <w:rPr>
          <w:sz w:val="24"/>
          <w:szCs w:val="24"/>
        </w:rPr>
        <w:t>культуры</w:t>
      </w:r>
      <w:r>
        <w:rPr>
          <w:spacing w:val="-6"/>
          <w:sz w:val="24"/>
          <w:szCs w:val="24"/>
        </w:rPr>
        <w:t xml:space="preserve"> </w:t>
      </w:r>
      <w:r>
        <w:rPr>
          <w:sz w:val="24"/>
          <w:szCs w:val="24"/>
        </w:rPr>
        <w:t>в</w:t>
      </w:r>
      <w:r>
        <w:rPr>
          <w:spacing w:val="-6"/>
          <w:sz w:val="24"/>
          <w:szCs w:val="24"/>
        </w:rPr>
        <w:t xml:space="preserve"> </w:t>
      </w:r>
      <w:r>
        <w:rPr>
          <w:sz w:val="24"/>
          <w:szCs w:val="24"/>
        </w:rPr>
        <w:t>области</w:t>
      </w:r>
      <w:r>
        <w:rPr>
          <w:spacing w:val="-7"/>
          <w:sz w:val="24"/>
          <w:szCs w:val="24"/>
        </w:rPr>
        <w:t xml:space="preserve"> </w:t>
      </w:r>
      <w:r>
        <w:rPr>
          <w:sz w:val="24"/>
          <w:szCs w:val="24"/>
        </w:rPr>
        <w:t>использования</w:t>
      </w:r>
      <w:r>
        <w:rPr>
          <w:spacing w:val="-8"/>
          <w:sz w:val="24"/>
          <w:szCs w:val="24"/>
        </w:rPr>
        <w:t xml:space="preserve"> </w:t>
      </w:r>
      <w:r>
        <w:rPr>
          <w:sz w:val="24"/>
          <w:szCs w:val="24"/>
        </w:rPr>
        <w:t>ИКТ; В рамках данного направления основными видам деятельности будут:</w:t>
      </w:r>
    </w:p>
    <w:p w14:paraId="33760437">
      <w:pPr>
        <w:pStyle w:val="15"/>
        <w:numPr>
          <w:ilvl w:val="0"/>
          <w:numId w:val="58"/>
        </w:numPr>
        <w:tabs>
          <w:tab w:val="left" w:pos="570"/>
        </w:tabs>
        <w:ind w:left="0" w:hanging="427"/>
        <w:rPr>
          <w:sz w:val="24"/>
          <w:szCs w:val="24"/>
        </w:rPr>
      </w:pPr>
      <w:r>
        <w:rPr>
          <w:sz w:val="24"/>
          <w:szCs w:val="24"/>
        </w:rPr>
        <w:t>Психологические</w:t>
      </w:r>
      <w:r>
        <w:rPr>
          <w:spacing w:val="-7"/>
          <w:sz w:val="24"/>
          <w:szCs w:val="24"/>
        </w:rPr>
        <w:t xml:space="preserve"> </w:t>
      </w:r>
      <w:r>
        <w:rPr>
          <w:sz w:val="24"/>
          <w:szCs w:val="24"/>
        </w:rPr>
        <w:t>занятия</w:t>
      </w:r>
      <w:r>
        <w:rPr>
          <w:spacing w:val="-7"/>
          <w:sz w:val="24"/>
          <w:szCs w:val="24"/>
        </w:rPr>
        <w:t xml:space="preserve"> </w:t>
      </w:r>
      <w:r>
        <w:rPr>
          <w:sz w:val="24"/>
          <w:szCs w:val="24"/>
        </w:rPr>
        <w:t>с</w:t>
      </w:r>
      <w:r>
        <w:rPr>
          <w:spacing w:val="-6"/>
          <w:sz w:val="24"/>
          <w:szCs w:val="24"/>
        </w:rPr>
        <w:t xml:space="preserve"> </w:t>
      </w:r>
      <w:r>
        <w:rPr>
          <w:sz w:val="24"/>
          <w:szCs w:val="24"/>
        </w:rPr>
        <w:t>элементами</w:t>
      </w:r>
      <w:r>
        <w:rPr>
          <w:spacing w:val="-6"/>
          <w:sz w:val="24"/>
          <w:szCs w:val="24"/>
        </w:rPr>
        <w:t xml:space="preserve"> </w:t>
      </w:r>
      <w:r>
        <w:rPr>
          <w:sz w:val="24"/>
          <w:szCs w:val="24"/>
        </w:rPr>
        <w:t>тренинга</w:t>
      </w:r>
      <w:r>
        <w:rPr>
          <w:spacing w:val="-7"/>
          <w:sz w:val="24"/>
          <w:szCs w:val="24"/>
        </w:rPr>
        <w:t xml:space="preserve"> </w:t>
      </w:r>
      <w:r>
        <w:rPr>
          <w:sz w:val="24"/>
          <w:szCs w:val="24"/>
        </w:rPr>
        <w:t>на</w:t>
      </w:r>
      <w:r>
        <w:rPr>
          <w:spacing w:val="-6"/>
          <w:sz w:val="24"/>
          <w:szCs w:val="24"/>
        </w:rPr>
        <w:t xml:space="preserve"> </w:t>
      </w:r>
      <w:r>
        <w:rPr>
          <w:sz w:val="24"/>
          <w:szCs w:val="24"/>
        </w:rPr>
        <w:t>тему:</w:t>
      </w:r>
      <w:r>
        <w:rPr>
          <w:spacing w:val="-5"/>
          <w:sz w:val="24"/>
          <w:szCs w:val="24"/>
        </w:rPr>
        <w:t xml:space="preserve"> </w:t>
      </w:r>
      <w:r>
        <w:rPr>
          <w:sz w:val="24"/>
          <w:szCs w:val="24"/>
        </w:rPr>
        <w:t>«Правила</w:t>
      </w:r>
      <w:r>
        <w:rPr>
          <w:spacing w:val="-7"/>
          <w:sz w:val="24"/>
          <w:szCs w:val="24"/>
        </w:rPr>
        <w:t xml:space="preserve"> </w:t>
      </w:r>
      <w:r>
        <w:rPr>
          <w:sz w:val="24"/>
          <w:szCs w:val="24"/>
        </w:rPr>
        <w:t>безопасного</w:t>
      </w:r>
      <w:r>
        <w:rPr>
          <w:spacing w:val="-6"/>
          <w:sz w:val="24"/>
          <w:szCs w:val="24"/>
        </w:rPr>
        <w:t xml:space="preserve"> </w:t>
      </w:r>
      <w:r>
        <w:rPr>
          <w:sz w:val="24"/>
          <w:szCs w:val="24"/>
        </w:rPr>
        <w:t>поведения</w:t>
      </w:r>
      <w:r>
        <w:rPr>
          <w:spacing w:val="-7"/>
          <w:sz w:val="24"/>
          <w:szCs w:val="24"/>
        </w:rPr>
        <w:t xml:space="preserve"> </w:t>
      </w:r>
      <w:r>
        <w:rPr>
          <w:sz w:val="24"/>
          <w:szCs w:val="24"/>
        </w:rPr>
        <w:t>в</w:t>
      </w:r>
      <w:r>
        <w:rPr>
          <w:spacing w:val="-7"/>
          <w:sz w:val="24"/>
          <w:szCs w:val="24"/>
        </w:rPr>
        <w:t xml:space="preserve"> </w:t>
      </w:r>
      <w:r>
        <w:rPr>
          <w:sz w:val="24"/>
          <w:szCs w:val="24"/>
        </w:rPr>
        <w:t>информационной</w:t>
      </w:r>
      <w:r>
        <w:rPr>
          <w:spacing w:val="-6"/>
          <w:sz w:val="24"/>
          <w:szCs w:val="24"/>
        </w:rPr>
        <w:t xml:space="preserve"> </w:t>
      </w:r>
      <w:r>
        <w:rPr>
          <w:spacing w:val="-2"/>
          <w:sz w:val="24"/>
          <w:szCs w:val="24"/>
        </w:rPr>
        <w:t>среде»</w:t>
      </w:r>
    </w:p>
    <w:p w14:paraId="29CAE8E0">
      <w:pPr>
        <w:pStyle w:val="15"/>
        <w:numPr>
          <w:ilvl w:val="0"/>
          <w:numId w:val="58"/>
        </w:numPr>
        <w:tabs>
          <w:tab w:val="left" w:pos="570"/>
        </w:tabs>
        <w:ind w:left="0" w:hanging="427"/>
        <w:rPr>
          <w:sz w:val="24"/>
          <w:szCs w:val="24"/>
        </w:rPr>
      </w:pPr>
      <w:r>
        <w:rPr>
          <w:sz w:val="24"/>
          <w:szCs w:val="24"/>
        </w:rPr>
        <w:t>Классные</w:t>
      </w:r>
      <w:r>
        <w:rPr>
          <w:spacing w:val="-6"/>
          <w:sz w:val="24"/>
          <w:szCs w:val="24"/>
        </w:rPr>
        <w:t xml:space="preserve"> </w:t>
      </w:r>
      <w:r>
        <w:rPr>
          <w:sz w:val="24"/>
          <w:szCs w:val="24"/>
        </w:rPr>
        <w:t>часы</w:t>
      </w:r>
      <w:r>
        <w:rPr>
          <w:spacing w:val="-5"/>
          <w:sz w:val="24"/>
          <w:szCs w:val="24"/>
        </w:rPr>
        <w:t xml:space="preserve"> </w:t>
      </w:r>
      <w:r>
        <w:rPr>
          <w:sz w:val="24"/>
          <w:szCs w:val="24"/>
        </w:rPr>
        <w:t>по</w:t>
      </w:r>
      <w:r>
        <w:rPr>
          <w:spacing w:val="-5"/>
          <w:sz w:val="24"/>
          <w:szCs w:val="24"/>
        </w:rPr>
        <w:t xml:space="preserve"> </w:t>
      </w:r>
      <w:r>
        <w:rPr>
          <w:sz w:val="24"/>
          <w:szCs w:val="24"/>
        </w:rPr>
        <w:t>вопросам</w:t>
      </w:r>
      <w:r>
        <w:rPr>
          <w:spacing w:val="-6"/>
          <w:sz w:val="24"/>
          <w:szCs w:val="24"/>
        </w:rPr>
        <w:t xml:space="preserve"> </w:t>
      </w:r>
      <w:r>
        <w:rPr>
          <w:sz w:val="24"/>
          <w:szCs w:val="24"/>
        </w:rPr>
        <w:t>коммуникации</w:t>
      </w:r>
      <w:r>
        <w:rPr>
          <w:spacing w:val="-5"/>
          <w:sz w:val="24"/>
          <w:szCs w:val="24"/>
        </w:rPr>
        <w:t xml:space="preserve"> </w:t>
      </w:r>
      <w:r>
        <w:rPr>
          <w:sz w:val="24"/>
          <w:szCs w:val="24"/>
        </w:rPr>
        <w:t>в</w:t>
      </w:r>
      <w:r>
        <w:rPr>
          <w:spacing w:val="-7"/>
          <w:sz w:val="24"/>
          <w:szCs w:val="24"/>
        </w:rPr>
        <w:t xml:space="preserve"> </w:t>
      </w:r>
      <w:r>
        <w:rPr>
          <w:sz w:val="24"/>
          <w:szCs w:val="24"/>
        </w:rPr>
        <w:t>информационной</w:t>
      </w:r>
      <w:r>
        <w:rPr>
          <w:spacing w:val="-6"/>
          <w:sz w:val="24"/>
          <w:szCs w:val="24"/>
        </w:rPr>
        <w:t xml:space="preserve"> </w:t>
      </w:r>
      <w:r>
        <w:rPr>
          <w:spacing w:val="-2"/>
          <w:sz w:val="24"/>
          <w:szCs w:val="24"/>
        </w:rPr>
        <w:t>среде.</w:t>
      </w:r>
    </w:p>
    <w:p w14:paraId="02724CF4">
      <w:pPr>
        <w:pStyle w:val="15"/>
        <w:numPr>
          <w:ilvl w:val="0"/>
          <w:numId w:val="58"/>
        </w:numPr>
        <w:tabs>
          <w:tab w:val="left" w:pos="570"/>
        </w:tabs>
        <w:ind w:left="0" w:hanging="427"/>
        <w:rPr>
          <w:sz w:val="24"/>
          <w:szCs w:val="24"/>
        </w:rPr>
      </w:pPr>
      <w:r>
        <w:rPr>
          <w:sz w:val="24"/>
          <w:szCs w:val="24"/>
        </w:rPr>
        <w:t>Родительские</w:t>
      </w:r>
      <w:r>
        <w:rPr>
          <w:spacing w:val="-11"/>
          <w:sz w:val="24"/>
          <w:szCs w:val="24"/>
        </w:rPr>
        <w:t xml:space="preserve"> </w:t>
      </w:r>
      <w:r>
        <w:rPr>
          <w:sz w:val="24"/>
          <w:szCs w:val="24"/>
        </w:rPr>
        <w:t>собрания</w:t>
      </w:r>
      <w:r>
        <w:rPr>
          <w:spacing w:val="-6"/>
          <w:sz w:val="24"/>
          <w:szCs w:val="24"/>
        </w:rPr>
        <w:t xml:space="preserve"> </w:t>
      </w:r>
      <w:r>
        <w:rPr>
          <w:sz w:val="24"/>
          <w:szCs w:val="24"/>
        </w:rPr>
        <w:t>по</w:t>
      </w:r>
      <w:r>
        <w:rPr>
          <w:spacing w:val="-6"/>
          <w:sz w:val="24"/>
          <w:szCs w:val="24"/>
        </w:rPr>
        <w:t xml:space="preserve"> </w:t>
      </w:r>
      <w:r>
        <w:rPr>
          <w:sz w:val="24"/>
          <w:szCs w:val="24"/>
        </w:rPr>
        <w:t>вопросам</w:t>
      </w:r>
      <w:r>
        <w:rPr>
          <w:spacing w:val="-6"/>
          <w:sz w:val="24"/>
          <w:szCs w:val="24"/>
        </w:rPr>
        <w:t xml:space="preserve"> </w:t>
      </w:r>
      <w:r>
        <w:rPr>
          <w:sz w:val="24"/>
          <w:szCs w:val="24"/>
        </w:rPr>
        <w:t>безопасного</w:t>
      </w:r>
      <w:r>
        <w:rPr>
          <w:spacing w:val="-5"/>
          <w:sz w:val="24"/>
          <w:szCs w:val="24"/>
        </w:rPr>
        <w:t xml:space="preserve"> </w:t>
      </w:r>
      <w:r>
        <w:rPr>
          <w:sz w:val="24"/>
          <w:szCs w:val="24"/>
        </w:rPr>
        <w:t>общения</w:t>
      </w:r>
      <w:r>
        <w:rPr>
          <w:spacing w:val="-7"/>
          <w:sz w:val="24"/>
          <w:szCs w:val="24"/>
        </w:rPr>
        <w:t xml:space="preserve"> </w:t>
      </w:r>
      <w:r>
        <w:rPr>
          <w:sz w:val="24"/>
          <w:szCs w:val="24"/>
        </w:rPr>
        <w:t>детей</w:t>
      </w:r>
      <w:r>
        <w:rPr>
          <w:spacing w:val="-5"/>
          <w:sz w:val="24"/>
          <w:szCs w:val="24"/>
        </w:rPr>
        <w:t xml:space="preserve"> </w:t>
      </w:r>
      <w:r>
        <w:rPr>
          <w:sz w:val="24"/>
          <w:szCs w:val="24"/>
        </w:rPr>
        <w:t>в</w:t>
      </w:r>
      <w:r>
        <w:rPr>
          <w:spacing w:val="-8"/>
          <w:sz w:val="24"/>
          <w:szCs w:val="24"/>
        </w:rPr>
        <w:t xml:space="preserve"> </w:t>
      </w:r>
      <w:r>
        <w:rPr>
          <w:sz w:val="24"/>
          <w:szCs w:val="24"/>
        </w:rPr>
        <w:t>информационной</w:t>
      </w:r>
      <w:r>
        <w:rPr>
          <w:spacing w:val="-5"/>
          <w:sz w:val="24"/>
          <w:szCs w:val="24"/>
        </w:rPr>
        <w:t xml:space="preserve"> </w:t>
      </w:r>
      <w:r>
        <w:rPr>
          <w:spacing w:val="-2"/>
          <w:sz w:val="24"/>
          <w:szCs w:val="24"/>
        </w:rPr>
        <w:t>среде</w:t>
      </w:r>
    </w:p>
    <w:p w14:paraId="1E5E28CC">
      <w:pPr>
        <w:pStyle w:val="15"/>
        <w:numPr>
          <w:ilvl w:val="0"/>
          <w:numId w:val="20"/>
        </w:numPr>
        <w:tabs>
          <w:tab w:val="left" w:pos="861"/>
        </w:tabs>
        <w:ind w:left="0" w:hanging="359"/>
        <w:jc w:val="left"/>
        <w:rPr>
          <w:sz w:val="24"/>
          <w:szCs w:val="24"/>
        </w:rPr>
      </w:pPr>
      <w:r>
        <w:rPr>
          <w:sz w:val="24"/>
          <w:szCs w:val="24"/>
        </w:rPr>
        <w:t>индивидуальное</w:t>
      </w:r>
      <w:r>
        <w:rPr>
          <w:spacing w:val="-11"/>
          <w:sz w:val="24"/>
          <w:szCs w:val="24"/>
        </w:rPr>
        <w:t xml:space="preserve"> </w:t>
      </w:r>
      <w:r>
        <w:rPr>
          <w:sz w:val="24"/>
          <w:szCs w:val="24"/>
        </w:rPr>
        <w:t>психолого-педагогическое</w:t>
      </w:r>
      <w:r>
        <w:rPr>
          <w:spacing w:val="-10"/>
          <w:sz w:val="24"/>
          <w:szCs w:val="24"/>
        </w:rPr>
        <w:t xml:space="preserve"> </w:t>
      </w:r>
      <w:r>
        <w:rPr>
          <w:sz w:val="24"/>
          <w:szCs w:val="24"/>
        </w:rPr>
        <w:t>сопровождение</w:t>
      </w:r>
      <w:r>
        <w:rPr>
          <w:spacing w:val="-8"/>
          <w:sz w:val="24"/>
          <w:szCs w:val="24"/>
        </w:rPr>
        <w:t xml:space="preserve"> </w:t>
      </w:r>
      <w:r>
        <w:rPr>
          <w:sz w:val="24"/>
          <w:szCs w:val="24"/>
        </w:rPr>
        <w:t>всех</w:t>
      </w:r>
      <w:r>
        <w:rPr>
          <w:spacing w:val="-8"/>
          <w:sz w:val="24"/>
          <w:szCs w:val="24"/>
        </w:rPr>
        <w:t xml:space="preserve"> </w:t>
      </w:r>
      <w:r>
        <w:rPr>
          <w:sz w:val="24"/>
          <w:szCs w:val="24"/>
        </w:rPr>
        <w:t>участников</w:t>
      </w:r>
      <w:r>
        <w:rPr>
          <w:spacing w:val="-12"/>
          <w:sz w:val="24"/>
          <w:szCs w:val="24"/>
        </w:rPr>
        <w:t xml:space="preserve"> </w:t>
      </w:r>
      <w:r>
        <w:rPr>
          <w:sz w:val="24"/>
          <w:szCs w:val="24"/>
        </w:rPr>
        <w:t>образовательных</w:t>
      </w:r>
      <w:r>
        <w:rPr>
          <w:spacing w:val="-8"/>
          <w:sz w:val="24"/>
          <w:szCs w:val="24"/>
        </w:rPr>
        <w:t xml:space="preserve"> </w:t>
      </w:r>
      <w:r>
        <w:rPr>
          <w:sz w:val="24"/>
          <w:szCs w:val="24"/>
        </w:rPr>
        <w:t>отношений,</w:t>
      </w:r>
      <w:r>
        <w:rPr>
          <w:spacing w:val="-8"/>
          <w:sz w:val="24"/>
          <w:szCs w:val="24"/>
        </w:rPr>
        <w:t xml:space="preserve"> </w:t>
      </w:r>
      <w:r>
        <w:rPr>
          <w:sz w:val="24"/>
          <w:szCs w:val="24"/>
        </w:rPr>
        <w:t>в</w:t>
      </w:r>
      <w:r>
        <w:rPr>
          <w:spacing w:val="-10"/>
          <w:sz w:val="24"/>
          <w:szCs w:val="24"/>
        </w:rPr>
        <w:t xml:space="preserve"> </w:t>
      </w:r>
      <w:r>
        <w:rPr>
          <w:sz w:val="24"/>
          <w:szCs w:val="24"/>
        </w:rPr>
        <w:t>том</w:t>
      </w:r>
      <w:r>
        <w:rPr>
          <w:spacing w:val="-9"/>
          <w:sz w:val="24"/>
          <w:szCs w:val="24"/>
        </w:rPr>
        <w:t xml:space="preserve"> </w:t>
      </w:r>
      <w:r>
        <w:rPr>
          <w:spacing w:val="-2"/>
          <w:sz w:val="24"/>
          <w:szCs w:val="24"/>
        </w:rPr>
        <w:t>числе:</w:t>
      </w:r>
    </w:p>
    <w:p w14:paraId="19F80D97">
      <w:pPr>
        <w:pStyle w:val="10"/>
        <w:ind w:left="0"/>
        <w:jc w:val="left"/>
        <w:rPr>
          <w:sz w:val="24"/>
          <w:szCs w:val="24"/>
        </w:rPr>
      </w:pPr>
    </w:p>
    <w:tbl>
      <w:tblPr>
        <w:tblStyle w:val="8"/>
        <w:tblW w:w="10047"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19"/>
        <w:gridCol w:w="2928"/>
        <w:gridCol w:w="3125"/>
        <w:gridCol w:w="1675"/>
      </w:tblGrid>
      <w:tr w14:paraId="17A7D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2319" w:type="dxa"/>
            <w:vMerge w:val="restart"/>
          </w:tcPr>
          <w:p w14:paraId="7272E461">
            <w:pPr>
              <w:pStyle w:val="16"/>
              <w:tabs>
                <w:tab w:val="left" w:pos="2092"/>
              </w:tabs>
              <w:ind w:left="0"/>
              <w:rPr>
                <w:sz w:val="24"/>
                <w:szCs w:val="24"/>
              </w:rPr>
            </w:pPr>
            <w:r>
              <w:rPr>
                <w:spacing w:val="-2"/>
                <w:sz w:val="24"/>
                <w:szCs w:val="24"/>
              </w:rPr>
              <w:t xml:space="preserve">обучающихся, испытывающих </w:t>
            </w:r>
            <w:r>
              <w:rPr>
                <w:sz w:val="24"/>
                <w:szCs w:val="24"/>
              </w:rPr>
              <w:t>трудности в освоении программы</w:t>
            </w:r>
            <w:r>
              <w:rPr>
                <w:spacing w:val="-9"/>
                <w:sz w:val="24"/>
                <w:szCs w:val="24"/>
              </w:rPr>
              <w:t xml:space="preserve"> </w:t>
            </w:r>
            <w:r>
              <w:rPr>
                <w:sz w:val="24"/>
                <w:szCs w:val="24"/>
              </w:rPr>
              <w:t>основного общего</w:t>
            </w:r>
            <w:r>
              <w:rPr>
                <w:spacing w:val="80"/>
                <w:sz w:val="24"/>
                <w:szCs w:val="24"/>
              </w:rPr>
              <w:t xml:space="preserve"> </w:t>
            </w:r>
            <w:r>
              <w:rPr>
                <w:sz w:val="24"/>
                <w:szCs w:val="24"/>
              </w:rPr>
              <w:t xml:space="preserve">образования, </w:t>
            </w:r>
            <w:r>
              <w:rPr>
                <w:spacing w:val="-2"/>
                <w:sz w:val="24"/>
                <w:szCs w:val="24"/>
              </w:rPr>
              <w:t>развитии</w:t>
            </w:r>
            <w:r>
              <w:rPr>
                <w:sz w:val="24"/>
                <w:szCs w:val="24"/>
              </w:rPr>
              <w:t xml:space="preserve"> </w:t>
            </w:r>
            <w:r>
              <w:rPr>
                <w:spacing w:val="-10"/>
                <w:sz w:val="24"/>
                <w:szCs w:val="24"/>
              </w:rPr>
              <w:t>и</w:t>
            </w:r>
          </w:p>
          <w:p w14:paraId="1A5CD831">
            <w:pPr>
              <w:pStyle w:val="16"/>
              <w:ind w:left="0"/>
              <w:rPr>
                <w:sz w:val="24"/>
                <w:szCs w:val="24"/>
              </w:rPr>
            </w:pPr>
            <w:r>
              <w:rPr>
                <w:spacing w:val="-2"/>
                <w:sz w:val="24"/>
                <w:szCs w:val="24"/>
              </w:rPr>
              <w:t>социальной адаптации;</w:t>
            </w:r>
          </w:p>
        </w:tc>
        <w:tc>
          <w:tcPr>
            <w:tcW w:w="2928" w:type="dxa"/>
          </w:tcPr>
          <w:p w14:paraId="186863E4">
            <w:pPr>
              <w:pStyle w:val="16"/>
              <w:ind w:left="0"/>
              <w:rPr>
                <w:sz w:val="24"/>
                <w:szCs w:val="24"/>
              </w:rPr>
            </w:pPr>
            <w:r>
              <w:rPr>
                <w:spacing w:val="-2"/>
                <w:sz w:val="24"/>
                <w:szCs w:val="24"/>
              </w:rPr>
              <w:t>психолог</w:t>
            </w:r>
          </w:p>
        </w:tc>
        <w:tc>
          <w:tcPr>
            <w:tcW w:w="3125" w:type="dxa"/>
          </w:tcPr>
          <w:p w14:paraId="4A2A0C7F">
            <w:pPr>
              <w:pStyle w:val="16"/>
              <w:ind w:left="0"/>
              <w:rPr>
                <w:sz w:val="24"/>
                <w:szCs w:val="24"/>
              </w:rPr>
            </w:pPr>
            <w:r>
              <w:rPr>
                <w:spacing w:val="-2"/>
                <w:sz w:val="24"/>
                <w:szCs w:val="24"/>
              </w:rPr>
              <w:t>педагоги</w:t>
            </w:r>
          </w:p>
        </w:tc>
        <w:tc>
          <w:tcPr>
            <w:tcW w:w="1675" w:type="dxa"/>
          </w:tcPr>
          <w:p w14:paraId="75EC70DC">
            <w:pPr>
              <w:pStyle w:val="16"/>
              <w:ind w:left="0"/>
              <w:rPr>
                <w:i/>
                <w:sz w:val="24"/>
                <w:szCs w:val="24"/>
              </w:rPr>
            </w:pPr>
            <w:r>
              <w:rPr>
                <w:i/>
                <w:sz w:val="24"/>
                <w:szCs w:val="24"/>
              </w:rPr>
              <w:t>Совместная</w:t>
            </w:r>
            <w:r>
              <w:rPr>
                <w:i/>
                <w:spacing w:val="-9"/>
                <w:sz w:val="24"/>
                <w:szCs w:val="24"/>
              </w:rPr>
              <w:t xml:space="preserve"> </w:t>
            </w:r>
            <w:r>
              <w:rPr>
                <w:i/>
                <w:spacing w:val="-2"/>
                <w:sz w:val="24"/>
                <w:szCs w:val="24"/>
              </w:rPr>
              <w:t>деятельность</w:t>
            </w:r>
          </w:p>
        </w:tc>
      </w:tr>
      <w:tr w14:paraId="6573F9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0" w:hRule="atLeast"/>
        </w:trPr>
        <w:tc>
          <w:tcPr>
            <w:tcW w:w="2319" w:type="dxa"/>
            <w:vMerge w:val="continue"/>
            <w:tcBorders>
              <w:top w:val="nil"/>
            </w:tcBorders>
          </w:tcPr>
          <w:p w14:paraId="00708A6E">
            <w:pPr>
              <w:rPr>
                <w:sz w:val="24"/>
                <w:szCs w:val="24"/>
              </w:rPr>
            </w:pPr>
          </w:p>
        </w:tc>
        <w:tc>
          <w:tcPr>
            <w:tcW w:w="2928" w:type="dxa"/>
          </w:tcPr>
          <w:p w14:paraId="5EDFD0C6">
            <w:pPr>
              <w:pStyle w:val="16"/>
              <w:numPr>
                <w:ilvl w:val="0"/>
                <w:numId w:val="59"/>
              </w:numPr>
              <w:tabs>
                <w:tab w:val="left" w:pos="290"/>
              </w:tabs>
              <w:ind w:left="0" w:firstLine="0"/>
              <w:jc w:val="both"/>
              <w:rPr>
                <w:sz w:val="24"/>
                <w:szCs w:val="24"/>
              </w:rPr>
            </w:pPr>
            <w:r>
              <w:rPr>
                <w:sz w:val="24"/>
                <w:szCs w:val="24"/>
              </w:rPr>
              <w:t xml:space="preserve">Сбор анамнестических данных, диагностика развития психических процессов и др. психических функций обучающегося, а также трудностей в </w:t>
            </w:r>
            <w:r>
              <w:rPr>
                <w:spacing w:val="-2"/>
                <w:sz w:val="24"/>
                <w:szCs w:val="24"/>
              </w:rPr>
              <w:t>адаптации;</w:t>
            </w:r>
          </w:p>
          <w:p w14:paraId="05CE1FD1">
            <w:pPr>
              <w:pStyle w:val="16"/>
              <w:numPr>
                <w:ilvl w:val="0"/>
                <w:numId w:val="59"/>
              </w:numPr>
              <w:tabs>
                <w:tab w:val="left" w:pos="290"/>
              </w:tabs>
              <w:ind w:left="0" w:firstLine="0"/>
              <w:jc w:val="both"/>
              <w:rPr>
                <w:sz w:val="24"/>
                <w:szCs w:val="24"/>
              </w:rPr>
            </w:pPr>
            <w:r>
              <w:rPr>
                <w:sz w:val="24"/>
                <w:szCs w:val="24"/>
              </w:rPr>
              <w:t>Индивидуальная коррекционно- развивающая работа;</w:t>
            </w:r>
          </w:p>
        </w:tc>
        <w:tc>
          <w:tcPr>
            <w:tcW w:w="3125" w:type="dxa"/>
          </w:tcPr>
          <w:p w14:paraId="0C71EC63">
            <w:pPr>
              <w:pStyle w:val="16"/>
              <w:numPr>
                <w:ilvl w:val="0"/>
                <w:numId w:val="60"/>
              </w:numPr>
              <w:tabs>
                <w:tab w:val="left" w:pos="290"/>
              </w:tabs>
              <w:ind w:left="0" w:firstLine="0"/>
              <w:jc w:val="both"/>
              <w:rPr>
                <w:sz w:val="24"/>
                <w:szCs w:val="24"/>
              </w:rPr>
            </w:pPr>
            <w:r>
              <w:rPr>
                <w:sz w:val="24"/>
                <w:szCs w:val="24"/>
              </w:rPr>
              <w:t xml:space="preserve">Индивидуальные встречи с родителями по вопросу возникших трудностей в процессе обучения у </w:t>
            </w:r>
            <w:r>
              <w:rPr>
                <w:spacing w:val="-2"/>
                <w:sz w:val="24"/>
                <w:szCs w:val="24"/>
              </w:rPr>
              <w:t>детей;</w:t>
            </w:r>
          </w:p>
          <w:p w14:paraId="055F04A0">
            <w:pPr>
              <w:pStyle w:val="16"/>
              <w:numPr>
                <w:ilvl w:val="0"/>
                <w:numId w:val="60"/>
              </w:numPr>
              <w:tabs>
                <w:tab w:val="left" w:pos="544"/>
                <w:tab w:val="left" w:pos="1907"/>
                <w:tab w:val="left" w:pos="2845"/>
              </w:tabs>
              <w:ind w:left="0" w:firstLine="0"/>
              <w:jc w:val="both"/>
              <w:rPr>
                <w:sz w:val="24"/>
                <w:szCs w:val="24"/>
              </w:rPr>
            </w:pPr>
            <w:r>
              <w:rPr>
                <w:sz w:val="24"/>
                <w:szCs w:val="24"/>
              </w:rPr>
              <w:t xml:space="preserve">Индивидуальные консультации педагогов для детей, имеющих </w:t>
            </w:r>
            <w:r>
              <w:rPr>
                <w:spacing w:val="-2"/>
                <w:sz w:val="24"/>
                <w:szCs w:val="24"/>
              </w:rPr>
              <w:t>трудности</w:t>
            </w:r>
            <w:r>
              <w:rPr>
                <w:sz w:val="24"/>
                <w:szCs w:val="24"/>
              </w:rPr>
              <w:t xml:space="preserve"> </w:t>
            </w:r>
            <w:r>
              <w:rPr>
                <w:spacing w:val="-10"/>
                <w:sz w:val="24"/>
                <w:szCs w:val="24"/>
              </w:rPr>
              <w:t>в</w:t>
            </w:r>
            <w:r>
              <w:rPr>
                <w:sz w:val="24"/>
                <w:szCs w:val="24"/>
              </w:rPr>
              <w:t xml:space="preserve"> </w:t>
            </w:r>
            <w:r>
              <w:rPr>
                <w:spacing w:val="-2"/>
                <w:sz w:val="24"/>
                <w:szCs w:val="24"/>
              </w:rPr>
              <w:t xml:space="preserve">освоении </w:t>
            </w:r>
            <w:r>
              <w:rPr>
                <w:sz w:val="24"/>
                <w:szCs w:val="24"/>
              </w:rPr>
              <w:t>общеобразовательной программы;</w:t>
            </w:r>
          </w:p>
        </w:tc>
        <w:tc>
          <w:tcPr>
            <w:tcW w:w="1675" w:type="dxa"/>
          </w:tcPr>
          <w:p w14:paraId="4F97546B">
            <w:pPr>
              <w:pStyle w:val="16"/>
              <w:numPr>
                <w:ilvl w:val="0"/>
                <w:numId w:val="61"/>
              </w:numPr>
              <w:tabs>
                <w:tab w:val="left" w:pos="708"/>
              </w:tabs>
              <w:ind w:left="0" w:firstLine="0"/>
              <w:jc w:val="both"/>
              <w:rPr>
                <w:sz w:val="24"/>
                <w:szCs w:val="24"/>
              </w:rPr>
            </w:pPr>
            <w:r>
              <w:rPr>
                <w:sz w:val="24"/>
                <w:szCs w:val="24"/>
              </w:rPr>
              <w:t xml:space="preserve">Индивидуальные встречи с родителями с участием психолого- педагогического состава школы по вопросу повышения успеваемости </w:t>
            </w:r>
            <w:r>
              <w:rPr>
                <w:spacing w:val="-2"/>
                <w:sz w:val="24"/>
                <w:szCs w:val="24"/>
              </w:rPr>
              <w:t>ребенка;</w:t>
            </w:r>
          </w:p>
          <w:p w14:paraId="589ADF1B">
            <w:pPr>
              <w:pStyle w:val="16"/>
              <w:numPr>
                <w:ilvl w:val="0"/>
                <w:numId w:val="61"/>
              </w:numPr>
              <w:tabs>
                <w:tab w:val="left" w:pos="708"/>
                <w:tab w:val="left" w:pos="2511"/>
              </w:tabs>
              <w:ind w:left="0" w:firstLine="0"/>
              <w:jc w:val="both"/>
              <w:rPr>
                <w:sz w:val="24"/>
                <w:szCs w:val="24"/>
              </w:rPr>
            </w:pPr>
            <w:r>
              <w:rPr>
                <w:sz w:val="24"/>
                <w:szCs w:val="24"/>
              </w:rPr>
              <w:t xml:space="preserve">Индивидуальные встречи с родителями с участием психолого- педагогического состава для родителей </w:t>
            </w:r>
            <w:r>
              <w:rPr>
                <w:spacing w:val="-2"/>
                <w:sz w:val="24"/>
                <w:szCs w:val="24"/>
              </w:rPr>
              <w:t>пятиклассников,</w:t>
            </w:r>
            <w:r>
              <w:rPr>
                <w:sz w:val="24"/>
                <w:szCs w:val="24"/>
              </w:rPr>
              <w:t xml:space="preserve"> </w:t>
            </w:r>
            <w:r>
              <w:rPr>
                <w:spacing w:val="-2"/>
                <w:sz w:val="24"/>
                <w:szCs w:val="24"/>
              </w:rPr>
              <w:t xml:space="preserve">испытывающих </w:t>
            </w:r>
            <w:r>
              <w:rPr>
                <w:sz w:val="24"/>
                <w:szCs w:val="24"/>
              </w:rPr>
              <w:t>трудности в адаптации, по вопросу оказания помочи ребенку в адаптации к новым учебным условиям</w:t>
            </w:r>
          </w:p>
        </w:tc>
      </w:tr>
      <w:tr w14:paraId="1502AC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 w:hRule="atLeast"/>
        </w:trPr>
        <w:tc>
          <w:tcPr>
            <w:tcW w:w="2319" w:type="dxa"/>
            <w:vMerge w:val="restart"/>
          </w:tcPr>
          <w:p w14:paraId="033B173B">
            <w:pPr>
              <w:pStyle w:val="16"/>
              <w:ind w:left="0"/>
              <w:rPr>
                <w:sz w:val="24"/>
                <w:szCs w:val="24"/>
              </w:rPr>
            </w:pPr>
            <w:r>
              <w:rPr>
                <w:spacing w:val="-2"/>
                <w:sz w:val="24"/>
                <w:szCs w:val="24"/>
              </w:rPr>
              <w:t>обучающихся, проявляющих</w:t>
            </w:r>
          </w:p>
          <w:p w14:paraId="7834A38F">
            <w:pPr>
              <w:pStyle w:val="16"/>
              <w:tabs>
                <w:tab w:val="left" w:pos="2095"/>
              </w:tabs>
              <w:ind w:left="0"/>
              <w:rPr>
                <w:sz w:val="24"/>
                <w:szCs w:val="24"/>
              </w:rPr>
            </w:pPr>
            <w:r>
              <w:rPr>
                <w:spacing w:val="-2"/>
                <w:sz w:val="24"/>
                <w:szCs w:val="24"/>
              </w:rPr>
              <w:t>индивидуальные способности,</w:t>
            </w:r>
            <w:r>
              <w:rPr>
                <w:sz w:val="24"/>
                <w:szCs w:val="24"/>
              </w:rPr>
              <w:t xml:space="preserve"> </w:t>
            </w:r>
            <w:r>
              <w:rPr>
                <w:spacing w:val="-10"/>
                <w:sz w:val="24"/>
                <w:szCs w:val="24"/>
              </w:rPr>
              <w:t xml:space="preserve">и </w:t>
            </w:r>
            <w:r>
              <w:rPr>
                <w:spacing w:val="-2"/>
                <w:sz w:val="24"/>
                <w:szCs w:val="24"/>
              </w:rPr>
              <w:t>одаренных;</w:t>
            </w:r>
          </w:p>
        </w:tc>
        <w:tc>
          <w:tcPr>
            <w:tcW w:w="2928" w:type="dxa"/>
          </w:tcPr>
          <w:p w14:paraId="2DD38C3A">
            <w:pPr>
              <w:pStyle w:val="16"/>
              <w:ind w:left="0"/>
              <w:rPr>
                <w:sz w:val="24"/>
                <w:szCs w:val="24"/>
              </w:rPr>
            </w:pPr>
            <w:r>
              <w:rPr>
                <w:spacing w:val="-2"/>
                <w:sz w:val="24"/>
                <w:szCs w:val="24"/>
              </w:rPr>
              <w:t>психолог</w:t>
            </w:r>
          </w:p>
        </w:tc>
        <w:tc>
          <w:tcPr>
            <w:tcW w:w="3125" w:type="dxa"/>
          </w:tcPr>
          <w:p w14:paraId="2AA7B78C">
            <w:pPr>
              <w:pStyle w:val="16"/>
              <w:ind w:left="0"/>
              <w:rPr>
                <w:sz w:val="24"/>
                <w:szCs w:val="24"/>
              </w:rPr>
            </w:pPr>
            <w:r>
              <w:rPr>
                <w:spacing w:val="-2"/>
                <w:sz w:val="24"/>
                <w:szCs w:val="24"/>
              </w:rPr>
              <w:t>педагоги</w:t>
            </w:r>
          </w:p>
        </w:tc>
        <w:tc>
          <w:tcPr>
            <w:tcW w:w="1675" w:type="dxa"/>
          </w:tcPr>
          <w:p w14:paraId="513642E5">
            <w:pPr>
              <w:pStyle w:val="16"/>
              <w:ind w:left="0"/>
              <w:rPr>
                <w:sz w:val="24"/>
                <w:szCs w:val="24"/>
              </w:rPr>
            </w:pPr>
          </w:p>
        </w:tc>
      </w:tr>
      <w:tr w14:paraId="4730DB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5" w:hRule="atLeast"/>
        </w:trPr>
        <w:tc>
          <w:tcPr>
            <w:tcW w:w="2319" w:type="dxa"/>
            <w:vMerge w:val="continue"/>
            <w:tcBorders>
              <w:top w:val="nil"/>
            </w:tcBorders>
          </w:tcPr>
          <w:p w14:paraId="5A3FD642">
            <w:pPr>
              <w:rPr>
                <w:sz w:val="24"/>
                <w:szCs w:val="24"/>
              </w:rPr>
            </w:pPr>
          </w:p>
        </w:tc>
        <w:tc>
          <w:tcPr>
            <w:tcW w:w="2928" w:type="dxa"/>
          </w:tcPr>
          <w:p w14:paraId="0A352C56">
            <w:pPr>
              <w:pStyle w:val="16"/>
              <w:numPr>
                <w:ilvl w:val="0"/>
                <w:numId w:val="62"/>
              </w:numPr>
              <w:tabs>
                <w:tab w:val="left" w:pos="813"/>
                <w:tab w:val="left" w:pos="1444"/>
                <w:tab w:val="left" w:pos="2197"/>
                <w:tab w:val="left" w:pos="2828"/>
              </w:tabs>
              <w:ind w:left="0" w:firstLine="343"/>
              <w:rPr>
                <w:sz w:val="24"/>
                <w:szCs w:val="24"/>
              </w:rPr>
            </w:pPr>
            <w:r>
              <w:rPr>
                <w:spacing w:val="-2"/>
                <w:sz w:val="24"/>
                <w:szCs w:val="24"/>
              </w:rPr>
              <w:t>Диагностическая, индивидуальная</w:t>
            </w:r>
            <w:r>
              <w:rPr>
                <w:sz w:val="24"/>
                <w:szCs w:val="24"/>
              </w:rPr>
              <w:t xml:space="preserve"> </w:t>
            </w:r>
            <w:r>
              <w:rPr>
                <w:spacing w:val="-2"/>
                <w:sz w:val="24"/>
                <w:szCs w:val="24"/>
              </w:rPr>
              <w:t xml:space="preserve">консультативная </w:t>
            </w:r>
            <w:r>
              <w:rPr>
                <w:sz w:val="24"/>
                <w:szCs w:val="24"/>
              </w:rPr>
              <w:t>работа</w:t>
            </w:r>
            <w:r>
              <w:rPr>
                <w:spacing w:val="40"/>
                <w:sz w:val="24"/>
                <w:szCs w:val="24"/>
              </w:rPr>
              <w:t xml:space="preserve"> </w:t>
            </w:r>
            <w:r>
              <w:rPr>
                <w:sz w:val="24"/>
                <w:szCs w:val="24"/>
              </w:rPr>
              <w:t>с</w:t>
            </w:r>
            <w:r>
              <w:rPr>
                <w:spacing w:val="40"/>
                <w:sz w:val="24"/>
                <w:szCs w:val="24"/>
              </w:rPr>
              <w:t xml:space="preserve"> </w:t>
            </w:r>
            <w:r>
              <w:rPr>
                <w:sz w:val="24"/>
                <w:szCs w:val="24"/>
              </w:rPr>
              <w:t>ребенком,</w:t>
            </w:r>
            <w:r>
              <w:rPr>
                <w:spacing w:val="40"/>
                <w:sz w:val="24"/>
                <w:szCs w:val="24"/>
              </w:rPr>
              <w:t xml:space="preserve"> </w:t>
            </w:r>
            <w:r>
              <w:rPr>
                <w:sz w:val="24"/>
                <w:szCs w:val="24"/>
              </w:rPr>
              <w:t>направленная</w:t>
            </w:r>
            <w:r>
              <w:rPr>
                <w:spacing w:val="40"/>
                <w:sz w:val="24"/>
                <w:szCs w:val="24"/>
              </w:rPr>
              <w:t xml:space="preserve"> </w:t>
            </w:r>
            <w:r>
              <w:rPr>
                <w:sz w:val="24"/>
                <w:szCs w:val="24"/>
              </w:rPr>
              <w:t>на развитие</w:t>
            </w:r>
            <w:r>
              <w:rPr>
                <w:spacing w:val="-11"/>
                <w:sz w:val="24"/>
                <w:szCs w:val="24"/>
              </w:rPr>
              <w:t xml:space="preserve"> </w:t>
            </w:r>
            <w:r>
              <w:rPr>
                <w:sz w:val="24"/>
                <w:szCs w:val="24"/>
              </w:rPr>
              <w:t>самосознания,</w:t>
            </w:r>
            <w:r>
              <w:rPr>
                <w:spacing w:val="-14"/>
                <w:sz w:val="24"/>
                <w:szCs w:val="24"/>
              </w:rPr>
              <w:t xml:space="preserve"> </w:t>
            </w:r>
            <w:r>
              <w:rPr>
                <w:sz w:val="24"/>
                <w:szCs w:val="24"/>
              </w:rPr>
              <w:t>формирование ценностного</w:t>
            </w:r>
            <w:r>
              <w:rPr>
                <w:spacing w:val="-8"/>
                <w:sz w:val="24"/>
                <w:szCs w:val="24"/>
              </w:rPr>
              <w:t xml:space="preserve"> </w:t>
            </w:r>
            <w:r>
              <w:rPr>
                <w:sz w:val="24"/>
                <w:szCs w:val="24"/>
              </w:rPr>
              <w:t>отношения</w:t>
            </w:r>
            <w:r>
              <w:rPr>
                <w:spacing w:val="-9"/>
                <w:sz w:val="24"/>
                <w:szCs w:val="24"/>
              </w:rPr>
              <w:t xml:space="preserve"> </w:t>
            </w:r>
            <w:r>
              <w:rPr>
                <w:sz w:val="24"/>
                <w:szCs w:val="24"/>
              </w:rPr>
              <w:t>к</w:t>
            </w:r>
            <w:r>
              <w:rPr>
                <w:spacing w:val="-9"/>
                <w:sz w:val="24"/>
                <w:szCs w:val="24"/>
              </w:rPr>
              <w:t xml:space="preserve"> </w:t>
            </w:r>
            <w:r>
              <w:rPr>
                <w:sz w:val="24"/>
                <w:szCs w:val="24"/>
              </w:rPr>
              <w:t>себе,</w:t>
            </w:r>
            <w:r>
              <w:rPr>
                <w:spacing w:val="-8"/>
                <w:sz w:val="24"/>
                <w:szCs w:val="24"/>
              </w:rPr>
              <w:t xml:space="preserve"> </w:t>
            </w:r>
            <w:r>
              <w:rPr>
                <w:sz w:val="24"/>
                <w:szCs w:val="24"/>
              </w:rPr>
              <w:t xml:space="preserve">своему </w:t>
            </w:r>
            <w:r>
              <w:rPr>
                <w:spacing w:val="-2"/>
                <w:sz w:val="24"/>
                <w:szCs w:val="24"/>
              </w:rPr>
              <w:t>таланту,</w:t>
            </w:r>
            <w:r>
              <w:rPr>
                <w:sz w:val="24"/>
                <w:szCs w:val="24"/>
              </w:rPr>
              <w:t xml:space="preserve"> </w:t>
            </w:r>
            <w:r>
              <w:rPr>
                <w:spacing w:val="-2"/>
                <w:sz w:val="24"/>
                <w:szCs w:val="24"/>
              </w:rPr>
              <w:t>развитие</w:t>
            </w:r>
            <w:r>
              <w:rPr>
                <w:sz w:val="24"/>
                <w:szCs w:val="24"/>
              </w:rPr>
              <w:t xml:space="preserve"> </w:t>
            </w:r>
            <w:r>
              <w:rPr>
                <w:spacing w:val="-2"/>
                <w:sz w:val="24"/>
                <w:szCs w:val="24"/>
              </w:rPr>
              <w:t xml:space="preserve">глубокого </w:t>
            </w:r>
            <w:r>
              <w:rPr>
                <w:sz w:val="24"/>
                <w:szCs w:val="24"/>
              </w:rPr>
              <w:t>понимания своих возможностей;</w:t>
            </w:r>
          </w:p>
          <w:p w14:paraId="7EE73BCB">
            <w:pPr>
              <w:pStyle w:val="16"/>
              <w:numPr>
                <w:ilvl w:val="0"/>
                <w:numId w:val="62"/>
              </w:numPr>
              <w:tabs>
                <w:tab w:val="left" w:pos="813"/>
              </w:tabs>
              <w:ind w:left="0" w:hanging="363"/>
              <w:rPr>
                <w:sz w:val="24"/>
                <w:szCs w:val="24"/>
              </w:rPr>
            </w:pPr>
            <w:r>
              <w:rPr>
                <w:spacing w:val="-2"/>
                <w:sz w:val="24"/>
                <w:szCs w:val="24"/>
              </w:rPr>
              <w:t>Коррекционно-развивающая</w:t>
            </w:r>
          </w:p>
          <w:p w14:paraId="706CD199">
            <w:pPr>
              <w:pStyle w:val="16"/>
              <w:tabs>
                <w:tab w:val="left" w:pos="2509"/>
              </w:tabs>
              <w:ind w:left="0"/>
              <w:jc w:val="both"/>
              <w:rPr>
                <w:sz w:val="24"/>
                <w:szCs w:val="24"/>
              </w:rPr>
            </w:pPr>
            <w:r>
              <w:rPr>
                <w:sz w:val="24"/>
                <w:szCs w:val="24"/>
              </w:rPr>
              <w:t>работа, направленная на развитие навыков и умений в установлении</w:t>
            </w:r>
            <w:r>
              <w:rPr>
                <w:spacing w:val="40"/>
                <w:sz w:val="24"/>
                <w:szCs w:val="24"/>
              </w:rPr>
              <w:t xml:space="preserve"> </w:t>
            </w:r>
            <w:r>
              <w:rPr>
                <w:sz w:val="24"/>
                <w:szCs w:val="24"/>
              </w:rPr>
              <w:t xml:space="preserve">и </w:t>
            </w:r>
            <w:r>
              <w:rPr>
                <w:spacing w:val="-2"/>
                <w:sz w:val="24"/>
                <w:szCs w:val="24"/>
              </w:rPr>
              <w:t>поддержания</w:t>
            </w:r>
            <w:r>
              <w:rPr>
                <w:sz w:val="24"/>
                <w:szCs w:val="24"/>
              </w:rPr>
              <w:t xml:space="preserve"> </w:t>
            </w:r>
            <w:r>
              <w:rPr>
                <w:spacing w:val="-2"/>
                <w:sz w:val="24"/>
                <w:szCs w:val="24"/>
              </w:rPr>
              <w:t xml:space="preserve">гармоничных </w:t>
            </w:r>
            <w:r>
              <w:rPr>
                <w:sz w:val="24"/>
                <w:szCs w:val="24"/>
              </w:rPr>
              <w:t>отношений с окружающими, понимание своих чувств и переживаний в общении, делового сотрудничества, конструктивного решения</w:t>
            </w:r>
            <w:r>
              <w:rPr>
                <w:spacing w:val="70"/>
                <w:w w:val="150"/>
                <w:sz w:val="24"/>
                <w:szCs w:val="24"/>
              </w:rPr>
              <w:t xml:space="preserve">  </w:t>
            </w:r>
            <w:r>
              <w:rPr>
                <w:sz w:val="24"/>
                <w:szCs w:val="24"/>
              </w:rPr>
              <w:t>конфликтов</w:t>
            </w:r>
            <w:r>
              <w:rPr>
                <w:spacing w:val="71"/>
                <w:w w:val="150"/>
                <w:sz w:val="24"/>
                <w:szCs w:val="24"/>
              </w:rPr>
              <w:t xml:space="preserve">  </w:t>
            </w:r>
            <w:r>
              <w:rPr>
                <w:sz w:val="24"/>
                <w:szCs w:val="24"/>
              </w:rPr>
              <w:t>(в</w:t>
            </w:r>
            <w:r>
              <w:rPr>
                <w:spacing w:val="70"/>
                <w:w w:val="150"/>
                <w:sz w:val="24"/>
                <w:szCs w:val="24"/>
              </w:rPr>
              <w:t xml:space="preserve">  </w:t>
            </w:r>
            <w:r>
              <w:rPr>
                <w:spacing w:val="-2"/>
                <w:sz w:val="24"/>
                <w:szCs w:val="24"/>
              </w:rPr>
              <w:t>случае</w:t>
            </w:r>
          </w:p>
          <w:p w14:paraId="20A357E1">
            <w:pPr>
              <w:pStyle w:val="16"/>
              <w:tabs>
                <w:tab w:val="left" w:pos="2857"/>
              </w:tabs>
              <w:ind w:left="0"/>
              <w:jc w:val="both"/>
              <w:rPr>
                <w:sz w:val="24"/>
                <w:szCs w:val="24"/>
              </w:rPr>
            </w:pPr>
            <w:r>
              <w:rPr>
                <w:spacing w:val="-2"/>
                <w:sz w:val="24"/>
                <w:szCs w:val="24"/>
              </w:rPr>
              <w:t>выявления</w:t>
            </w:r>
            <w:r>
              <w:rPr>
                <w:sz w:val="24"/>
                <w:szCs w:val="24"/>
              </w:rPr>
              <w:t xml:space="preserve"> </w:t>
            </w:r>
            <w:r>
              <w:rPr>
                <w:spacing w:val="-2"/>
                <w:sz w:val="24"/>
                <w:szCs w:val="24"/>
              </w:rPr>
              <w:t>феномена интеллектуально-социальной</w:t>
            </w:r>
          </w:p>
        </w:tc>
        <w:tc>
          <w:tcPr>
            <w:tcW w:w="3125" w:type="dxa"/>
          </w:tcPr>
          <w:p w14:paraId="592D9117">
            <w:pPr>
              <w:pStyle w:val="16"/>
              <w:numPr>
                <w:ilvl w:val="0"/>
                <w:numId w:val="63"/>
              </w:numPr>
              <w:tabs>
                <w:tab w:val="left" w:pos="814"/>
              </w:tabs>
              <w:ind w:left="0" w:firstLine="360"/>
              <w:jc w:val="both"/>
              <w:rPr>
                <w:sz w:val="24"/>
                <w:szCs w:val="24"/>
              </w:rPr>
            </w:pPr>
            <w:r>
              <w:rPr>
                <w:sz w:val="24"/>
                <w:szCs w:val="24"/>
              </w:rPr>
              <w:t xml:space="preserve">Педагогическая диагностика ребенка, имеющего признаки </w:t>
            </w:r>
            <w:r>
              <w:rPr>
                <w:spacing w:val="-2"/>
                <w:sz w:val="24"/>
                <w:szCs w:val="24"/>
              </w:rPr>
              <w:t>одаренности;</w:t>
            </w:r>
          </w:p>
          <w:p w14:paraId="35C4D59E">
            <w:pPr>
              <w:pStyle w:val="16"/>
              <w:numPr>
                <w:ilvl w:val="0"/>
                <w:numId w:val="63"/>
              </w:numPr>
              <w:tabs>
                <w:tab w:val="left" w:pos="814"/>
              </w:tabs>
              <w:ind w:left="0" w:firstLine="360"/>
              <w:jc w:val="both"/>
              <w:rPr>
                <w:sz w:val="24"/>
                <w:szCs w:val="24"/>
              </w:rPr>
            </w:pPr>
            <w:r>
              <w:rPr>
                <w:sz w:val="24"/>
                <w:szCs w:val="24"/>
              </w:rPr>
              <w:t>Организация и внедрение дифференцированного подхода в систему</w:t>
            </w:r>
            <w:r>
              <w:rPr>
                <w:spacing w:val="-3"/>
                <w:sz w:val="24"/>
                <w:szCs w:val="24"/>
              </w:rPr>
              <w:t xml:space="preserve"> </w:t>
            </w:r>
            <w:r>
              <w:rPr>
                <w:sz w:val="24"/>
                <w:szCs w:val="24"/>
              </w:rPr>
              <w:t>обучения</w:t>
            </w:r>
            <w:r>
              <w:rPr>
                <w:spacing w:val="-1"/>
                <w:sz w:val="24"/>
                <w:szCs w:val="24"/>
              </w:rPr>
              <w:t xml:space="preserve"> </w:t>
            </w:r>
            <w:r>
              <w:rPr>
                <w:sz w:val="24"/>
                <w:szCs w:val="24"/>
              </w:rPr>
              <w:t>ребенка, имеющего признаки одаренности</w:t>
            </w:r>
          </w:p>
        </w:tc>
        <w:tc>
          <w:tcPr>
            <w:tcW w:w="1675" w:type="dxa"/>
          </w:tcPr>
          <w:p w14:paraId="45B9F0CB">
            <w:pPr>
              <w:pStyle w:val="16"/>
              <w:numPr>
                <w:ilvl w:val="0"/>
                <w:numId w:val="64"/>
              </w:numPr>
              <w:tabs>
                <w:tab w:val="left" w:pos="812"/>
                <w:tab w:val="left" w:pos="2402"/>
                <w:tab w:val="left" w:pos="3335"/>
              </w:tabs>
              <w:ind w:left="0" w:firstLine="307"/>
              <w:jc w:val="both"/>
              <w:rPr>
                <w:sz w:val="24"/>
                <w:szCs w:val="24"/>
              </w:rPr>
            </w:pPr>
            <w:r>
              <w:rPr>
                <w:sz w:val="24"/>
                <w:szCs w:val="24"/>
              </w:rPr>
              <w:t>Педагогический</w:t>
            </w:r>
            <w:r>
              <w:rPr>
                <w:spacing w:val="-9"/>
                <w:sz w:val="24"/>
                <w:szCs w:val="24"/>
              </w:rPr>
              <w:t xml:space="preserve"> </w:t>
            </w:r>
            <w:r>
              <w:rPr>
                <w:sz w:val="24"/>
                <w:szCs w:val="24"/>
              </w:rPr>
              <w:t>совет</w:t>
            </w:r>
            <w:r>
              <w:rPr>
                <w:spacing w:val="-9"/>
                <w:sz w:val="24"/>
                <w:szCs w:val="24"/>
              </w:rPr>
              <w:t xml:space="preserve"> </w:t>
            </w:r>
            <w:r>
              <w:rPr>
                <w:sz w:val="24"/>
                <w:szCs w:val="24"/>
              </w:rPr>
              <w:t>по</w:t>
            </w:r>
            <w:r>
              <w:rPr>
                <w:spacing w:val="-10"/>
                <w:sz w:val="24"/>
                <w:szCs w:val="24"/>
              </w:rPr>
              <w:t xml:space="preserve"> </w:t>
            </w:r>
            <w:r>
              <w:rPr>
                <w:sz w:val="24"/>
                <w:szCs w:val="24"/>
              </w:rPr>
              <w:t xml:space="preserve">вопросу </w:t>
            </w:r>
            <w:r>
              <w:rPr>
                <w:spacing w:val="-2"/>
                <w:sz w:val="24"/>
                <w:szCs w:val="24"/>
              </w:rPr>
              <w:t>сопровождения</w:t>
            </w:r>
            <w:r>
              <w:rPr>
                <w:sz w:val="24"/>
                <w:szCs w:val="24"/>
              </w:rPr>
              <w:t xml:space="preserve"> </w:t>
            </w:r>
            <w:r>
              <w:rPr>
                <w:spacing w:val="-10"/>
                <w:sz w:val="24"/>
                <w:szCs w:val="24"/>
              </w:rPr>
              <w:t>с</w:t>
            </w:r>
            <w:r>
              <w:rPr>
                <w:sz w:val="24"/>
                <w:szCs w:val="24"/>
              </w:rPr>
              <w:t xml:space="preserve"> </w:t>
            </w:r>
            <w:r>
              <w:rPr>
                <w:spacing w:val="-2"/>
                <w:sz w:val="24"/>
                <w:szCs w:val="24"/>
              </w:rPr>
              <w:t>учетом</w:t>
            </w:r>
          </w:p>
          <w:p w14:paraId="10499AC4">
            <w:pPr>
              <w:pStyle w:val="16"/>
              <w:tabs>
                <w:tab w:val="left" w:pos="2718"/>
              </w:tabs>
              <w:ind w:left="0"/>
              <w:jc w:val="both"/>
              <w:rPr>
                <w:sz w:val="24"/>
                <w:szCs w:val="24"/>
              </w:rPr>
            </w:pPr>
            <w:r>
              <w:rPr>
                <w:spacing w:val="-2"/>
                <w:sz w:val="24"/>
                <w:szCs w:val="24"/>
              </w:rPr>
              <w:t>индивидуальных</w:t>
            </w:r>
            <w:r>
              <w:rPr>
                <w:sz w:val="24"/>
                <w:szCs w:val="24"/>
              </w:rPr>
              <w:t xml:space="preserve"> </w:t>
            </w:r>
            <w:r>
              <w:rPr>
                <w:spacing w:val="-2"/>
                <w:sz w:val="24"/>
                <w:szCs w:val="24"/>
              </w:rPr>
              <w:t xml:space="preserve">особенностей </w:t>
            </w:r>
            <w:r>
              <w:rPr>
                <w:sz w:val="24"/>
                <w:szCs w:val="24"/>
              </w:rPr>
              <w:t>одаренных детей и потребностей семьи; разработка</w:t>
            </w:r>
            <w:r>
              <w:rPr>
                <w:spacing w:val="-4"/>
                <w:sz w:val="24"/>
                <w:szCs w:val="24"/>
              </w:rPr>
              <w:t xml:space="preserve"> </w:t>
            </w:r>
            <w:r>
              <w:rPr>
                <w:sz w:val="24"/>
                <w:szCs w:val="24"/>
              </w:rPr>
              <w:t>и</w:t>
            </w:r>
            <w:r>
              <w:rPr>
                <w:spacing w:val="-5"/>
                <w:sz w:val="24"/>
                <w:szCs w:val="24"/>
              </w:rPr>
              <w:t xml:space="preserve"> </w:t>
            </w:r>
            <w:r>
              <w:rPr>
                <w:sz w:val="24"/>
                <w:szCs w:val="24"/>
              </w:rPr>
              <w:t>внедрение</w:t>
            </w:r>
            <w:r>
              <w:rPr>
                <w:spacing w:val="-4"/>
                <w:sz w:val="24"/>
                <w:szCs w:val="24"/>
              </w:rPr>
              <w:t xml:space="preserve"> </w:t>
            </w:r>
            <w:r>
              <w:rPr>
                <w:sz w:val="24"/>
                <w:szCs w:val="24"/>
              </w:rPr>
              <w:t>индивидуальных и групповых программ развития одаренного ребенка.</w:t>
            </w:r>
          </w:p>
        </w:tc>
      </w:tr>
      <w:tr w14:paraId="2DF874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4" w:hRule="atLeast"/>
        </w:trPr>
        <w:tc>
          <w:tcPr>
            <w:tcW w:w="2319" w:type="dxa"/>
          </w:tcPr>
          <w:p w14:paraId="60156398">
            <w:pPr>
              <w:pStyle w:val="16"/>
              <w:ind w:left="0"/>
              <w:rPr>
                <w:sz w:val="24"/>
                <w:szCs w:val="24"/>
              </w:rPr>
            </w:pPr>
          </w:p>
        </w:tc>
        <w:tc>
          <w:tcPr>
            <w:tcW w:w="2928" w:type="dxa"/>
          </w:tcPr>
          <w:p w14:paraId="2EBE3B85">
            <w:pPr>
              <w:pStyle w:val="16"/>
              <w:ind w:left="0"/>
              <w:rPr>
                <w:sz w:val="24"/>
                <w:szCs w:val="24"/>
              </w:rPr>
            </w:pPr>
            <w:r>
              <w:rPr>
                <w:spacing w:val="-2"/>
                <w:sz w:val="24"/>
                <w:szCs w:val="24"/>
              </w:rPr>
              <w:t>диссинхронии);</w:t>
            </w:r>
          </w:p>
          <w:p w14:paraId="795A8642">
            <w:pPr>
              <w:pStyle w:val="16"/>
              <w:ind w:left="0" w:firstLine="343"/>
              <w:rPr>
                <w:sz w:val="24"/>
                <w:szCs w:val="24"/>
              </w:rPr>
            </w:pPr>
            <w:r>
              <w:rPr>
                <w:sz w:val="24"/>
                <w:szCs w:val="24"/>
              </w:rPr>
              <w:t>3)</w:t>
            </w:r>
            <w:r>
              <w:rPr>
                <w:spacing w:val="80"/>
                <w:sz w:val="24"/>
                <w:szCs w:val="24"/>
              </w:rPr>
              <w:t xml:space="preserve"> </w:t>
            </w:r>
            <w:r>
              <w:rPr>
                <w:sz w:val="24"/>
                <w:szCs w:val="24"/>
              </w:rPr>
              <w:t>Диагностический</w:t>
            </w:r>
            <w:r>
              <w:rPr>
                <w:spacing w:val="80"/>
                <w:sz w:val="24"/>
                <w:szCs w:val="24"/>
              </w:rPr>
              <w:t xml:space="preserve"> </w:t>
            </w:r>
            <w:r>
              <w:rPr>
                <w:sz w:val="24"/>
                <w:szCs w:val="24"/>
              </w:rPr>
              <w:t>мониторинг (анализ динамики развития)</w:t>
            </w:r>
          </w:p>
        </w:tc>
        <w:tc>
          <w:tcPr>
            <w:tcW w:w="3125" w:type="dxa"/>
          </w:tcPr>
          <w:p w14:paraId="7AF063B4">
            <w:pPr>
              <w:pStyle w:val="16"/>
              <w:ind w:left="0"/>
              <w:rPr>
                <w:sz w:val="24"/>
                <w:szCs w:val="24"/>
              </w:rPr>
            </w:pPr>
          </w:p>
        </w:tc>
        <w:tc>
          <w:tcPr>
            <w:tcW w:w="1675" w:type="dxa"/>
          </w:tcPr>
          <w:p w14:paraId="5E6CFB98">
            <w:pPr>
              <w:pStyle w:val="16"/>
              <w:ind w:left="0"/>
              <w:rPr>
                <w:sz w:val="24"/>
                <w:szCs w:val="24"/>
              </w:rPr>
            </w:pPr>
          </w:p>
        </w:tc>
      </w:tr>
      <w:tr w14:paraId="5C4896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2319" w:type="dxa"/>
            <w:vMerge w:val="restart"/>
          </w:tcPr>
          <w:p w14:paraId="6A3E218E">
            <w:pPr>
              <w:pStyle w:val="16"/>
              <w:ind w:left="0"/>
              <w:rPr>
                <w:sz w:val="24"/>
                <w:szCs w:val="24"/>
              </w:rPr>
            </w:pPr>
            <w:r>
              <w:rPr>
                <w:spacing w:val="-2"/>
                <w:sz w:val="24"/>
                <w:szCs w:val="24"/>
              </w:rPr>
              <w:t>педагогических, учебно-</w:t>
            </w:r>
          </w:p>
          <w:p w14:paraId="2BE837C5">
            <w:pPr>
              <w:pStyle w:val="16"/>
              <w:ind w:left="0"/>
              <w:jc w:val="both"/>
              <w:rPr>
                <w:sz w:val="24"/>
                <w:szCs w:val="24"/>
              </w:rPr>
            </w:pPr>
            <w:r>
              <w:rPr>
                <w:sz w:val="24"/>
                <w:szCs w:val="24"/>
              </w:rPr>
              <w:t xml:space="preserve">вспомогательных и иных работников </w:t>
            </w:r>
            <w:r>
              <w:rPr>
                <w:spacing w:val="-2"/>
                <w:sz w:val="24"/>
                <w:szCs w:val="24"/>
              </w:rPr>
              <w:t>Организации,</w:t>
            </w:r>
          </w:p>
          <w:p w14:paraId="0AC24C73">
            <w:pPr>
              <w:pStyle w:val="16"/>
              <w:ind w:left="0"/>
              <w:rPr>
                <w:sz w:val="24"/>
                <w:szCs w:val="24"/>
              </w:rPr>
            </w:pPr>
            <w:r>
              <w:rPr>
                <w:spacing w:val="-2"/>
                <w:sz w:val="24"/>
                <w:szCs w:val="24"/>
              </w:rPr>
              <w:t>обеспечивающих реализацию</w:t>
            </w:r>
          </w:p>
          <w:p w14:paraId="49426A43">
            <w:pPr>
              <w:pStyle w:val="16"/>
              <w:ind w:left="0"/>
              <w:rPr>
                <w:sz w:val="24"/>
                <w:szCs w:val="24"/>
              </w:rPr>
            </w:pPr>
            <w:r>
              <w:rPr>
                <w:sz w:val="24"/>
                <w:szCs w:val="24"/>
              </w:rPr>
              <w:t>программы</w:t>
            </w:r>
            <w:r>
              <w:rPr>
                <w:spacing w:val="-9"/>
                <w:sz w:val="24"/>
                <w:szCs w:val="24"/>
              </w:rPr>
              <w:t xml:space="preserve"> </w:t>
            </w:r>
            <w:r>
              <w:rPr>
                <w:sz w:val="24"/>
                <w:szCs w:val="24"/>
              </w:rPr>
              <w:t>основного общего образования;</w:t>
            </w:r>
          </w:p>
        </w:tc>
        <w:tc>
          <w:tcPr>
            <w:tcW w:w="2928" w:type="dxa"/>
          </w:tcPr>
          <w:p w14:paraId="1E78333C">
            <w:pPr>
              <w:pStyle w:val="16"/>
              <w:ind w:left="0"/>
              <w:rPr>
                <w:sz w:val="24"/>
                <w:szCs w:val="24"/>
              </w:rPr>
            </w:pPr>
            <w:r>
              <w:rPr>
                <w:spacing w:val="-2"/>
                <w:sz w:val="24"/>
                <w:szCs w:val="24"/>
              </w:rPr>
              <w:t>психолог</w:t>
            </w:r>
          </w:p>
        </w:tc>
        <w:tc>
          <w:tcPr>
            <w:tcW w:w="3125" w:type="dxa"/>
          </w:tcPr>
          <w:p w14:paraId="19CAB818">
            <w:pPr>
              <w:pStyle w:val="16"/>
              <w:ind w:left="0"/>
              <w:rPr>
                <w:sz w:val="24"/>
                <w:szCs w:val="24"/>
              </w:rPr>
            </w:pPr>
            <w:r>
              <w:rPr>
                <w:spacing w:val="-2"/>
                <w:sz w:val="24"/>
                <w:szCs w:val="24"/>
              </w:rPr>
              <w:t>педагоги</w:t>
            </w:r>
          </w:p>
        </w:tc>
        <w:tc>
          <w:tcPr>
            <w:tcW w:w="1675" w:type="dxa"/>
          </w:tcPr>
          <w:p w14:paraId="0CEC705E">
            <w:pPr>
              <w:pStyle w:val="16"/>
              <w:ind w:left="0"/>
              <w:rPr>
                <w:sz w:val="24"/>
                <w:szCs w:val="24"/>
              </w:rPr>
            </w:pPr>
          </w:p>
        </w:tc>
      </w:tr>
      <w:tr w14:paraId="1EDBD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5" w:hRule="atLeast"/>
        </w:trPr>
        <w:tc>
          <w:tcPr>
            <w:tcW w:w="2319" w:type="dxa"/>
            <w:vMerge w:val="continue"/>
            <w:tcBorders>
              <w:top w:val="nil"/>
            </w:tcBorders>
          </w:tcPr>
          <w:p w14:paraId="338F315A">
            <w:pPr>
              <w:rPr>
                <w:sz w:val="24"/>
                <w:szCs w:val="24"/>
              </w:rPr>
            </w:pPr>
          </w:p>
        </w:tc>
        <w:tc>
          <w:tcPr>
            <w:tcW w:w="2928" w:type="dxa"/>
          </w:tcPr>
          <w:p w14:paraId="0073ED63">
            <w:pPr>
              <w:pStyle w:val="16"/>
              <w:numPr>
                <w:ilvl w:val="0"/>
                <w:numId w:val="65"/>
              </w:numPr>
              <w:tabs>
                <w:tab w:val="left" w:pos="290"/>
              </w:tabs>
              <w:ind w:left="0" w:firstLine="0"/>
              <w:jc w:val="both"/>
              <w:rPr>
                <w:sz w:val="24"/>
                <w:szCs w:val="24"/>
              </w:rPr>
            </w:pPr>
            <w:r>
              <w:rPr>
                <w:sz w:val="24"/>
                <w:szCs w:val="24"/>
              </w:rPr>
              <w:t>Индивидуальные консультации педагогов по вопросу организации взаимодействия с детьми, имеющими трудности в адаптации к новым учебным условиям;</w:t>
            </w:r>
          </w:p>
          <w:p w14:paraId="6A339FA6">
            <w:pPr>
              <w:pStyle w:val="16"/>
              <w:numPr>
                <w:ilvl w:val="0"/>
                <w:numId w:val="65"/>
              </w:numPr>
              <w:tabs>
                <w:tab w:val="left" w:pos="290"/>
              </w:tabs>
              <w:ind w:left="0" w:firstLine="0"/>
              <w:jc w:val="both"/>
              <w:rPr>
                <w:sz w:val="24"/>
                <w:szCs w:val="24"/>
              </w:rPr>
            </w:pPr>
            <w:r>
              <w:rPr>
                <w:sz w:val="24"/>
                <w:szCs w:val="24"/>
              </w:rPr>
              <w:t>Индивидуальные консультации педагогов по вопросу организации взаимодействия с детьми, имеющими трудности в адаптации к новым учебным условиям.</w:t>
            </w:r>
          </w:p>
          <w:p w14:paraId="485F3270">
            <w:pPr>
              <w:pStyle w:val="16"/>
              <w:numPr>
                <w:ilvl w:val="0"/>
                <w:numId w:val="65"/>
              </w:numPr>
              <w:tabs>
                <w:tab w:val="left" w:pos="290"/>
              </w:tabs>
              <w:ind w:left="0" w:firstLine="0"/>
              <w:jc w:val="both"/>
              <w:rPr>
                <w:sz w:val="24"/>
                <w:szCs w:val="24"/>
              </w:rPr>
            </w:pPr>
            <w:r>
              <w:rPr>
                <w:sz w:val="24"/>
                <w:szCs w:val="24"/>
              </w:rPr>
              <w:t>Индивидуальные консультации педагогов по вопросу обучения и взаимодействия с одаренными детьми</w:t>
            </w:r>
          </w:p>
          <w:p w14:paraId="50C58080">
            <w:pPr>
              <w:pStyle w:val="16"/>
              <w:numPr>
                <w:ilvl w:val="0"/>
                <w:numId w:val="65"/>
              </w:numPr>
              <w:tabs>
                <w:tab w:val="left" w:pos="420"/>
              </w:tabs>
              <w:ind w:left="0" w:firstLine="0"/>
              <w:jc w:val="both"/>
              <w:rPr>
                <w:sz w:val="24"/>
                <w:szCs w:val="24"/>
              </w:rPr>
            </w:pPr>
            <w:r>
              <w:rPr>
                <w:sz w:val="24"/>
                <w:szCs w:val="24"/>
              </w:rPr>
              <w:t xml:space="preserve">Индивидуальные психологические консультации молодых специалистов </w:t>
            </w:r>
            <w:r>
              <w:rPr>
                <w:spacing w:val="-2"/>
                <w:sz w:val="24"/>
                <w:szCs w:val="24"/>
              </w:rPr>
              <w:t>(педагогов)</w:t>
            </w:r>
          </w:p>
        </w:tc>
        <w:tc>
          <w:tcPr>
            <w:tcW w:w="3125" w:type="dxa"/>
          </w:tcPr>
          <w:p w14:paraId="3B28052D">
            <w:pPr>
              <w:pStyle w:val="16"/>
              <w:numPr>
                <w:ilvl w:val="0"/>
                <w:numId w:val="66"/>
              </w:numPr>
              <w:tabs>
                <w:tab w:val="left" w:pos="290"/>
                <w:tab w:val="left" w:pos="2657"/>
              </w:tabs>
              <w:ind w:left="0" w:firstLine="0"/>
              <w:jc w:val="both"/>
              <w:rPr>
                <w:sz w:val="24"/>
                <w:szCs w:val="24"/>
              </w:rPr>
            </w:pPr>
            <w:r>
              <w:rPr>
                <w:spacing w:val="-2"/>
                <w:sz w:val="24"/>
                <w:szCs w:val="24"/>
              </w:rPr>
              <w:t>Педагогические</w:t>
            </w:r>
            <w:r>
              <w:rPr>
                <w:sz w:val="24"/>
                <w:szCs w:val="24"/>
              </w:rPr>
              <w:t xml:space="preserve"> </w:t>
            </w:r>
            <w:r>
              <w:rPr>
                <w:spacing w:val="-2"/>
                <w:sz w:val="24"/>
                <w:szCs w:val="24"/>
              </w:rPr>
              <w:t xml:space="preserve">мастерские </w:t>
            </w:r>
            <w:r>
              <w:rPr>
                <w:sz w:val="24"/>
                <w:szCs w:val="24"/>
              </w:rPr>
              <w:t xml:space="preserve">(посещение молодыми педагогами учебных занятий более опытны </w:t>
            </w:r>
            <w:r>
              <w:rPr>
                <w:spacing w:val="-2"/>
                <w:sz w:val="24"/>
                <w:szCs w:val="24"/>
              </w:rPr>
              <w:t>педагогов)</w:t>
            </w:r>
          </w:p>
        </w:tc>
        <w:tc>
          <w:tcPr>
            <w:tcW w:w="1675" w:type="dxa"/>
          </w:tcPr>
          <w:p w14:paraId="51CD523C">
            <w:pPr>
              <w:pStyle w:val="16"/>
              <w:numPr>
                <w:ilvl w:val="0"/>
                <w:numId w:val="67"/>
              </w:numPr>
              <w:tabs>
                <w:tab w:val="left" w:pos="802"/>
              </w:tabs>
              <w:ind w:left="0" w:firstLine="0"/>
              <w:jc w:val="both"/>
              <w:rPr>
                <w:sz w:val="24"/>
                <w:szCs w:val="24"/>
              </w:rPr>
            </w:pPr>
            <w:r>
              <w:rPr>
                <w:sz w:val="24"/>
                <w:szCs w:val="24"/>
              </w:rPr>
              <w:t xml:space="preserve">Индивидуальный психолого- педагогический анализ педагогический </w:t>
            </w:r>
            <w:r>
              <w:rPr>
                <w:spacing w:val="-2"/>
                <w:sz w:val="24"/>
                <w:szCs w:val="24"/>
              </w:rPr>
              <w:t>деятельности</w:t>
            </w:r>
          </w:p>
        </w:tc>
      </w:tr>
      <w:tr w14:paraId="3FB953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2319" w:type="dxa"/>
            <w:vMerge w:val="restart"/>
          </w:tcPr>
          <w:p w14:paraId="2E0E6347">
            <w:pPr>
              <w:pStyle w:val="16"/>
              <w:ind w:left="0"/>
              <w:rPr>
                <w:sz w:val="24"/>
                <w:szCs w:val="24"/>
              </w:rPr>
            </w:pPr>
            <w:r>
              <w:rPr>
                <w:sz w:val="24"/>
                <w:szCs w:val="24"/>
              </w:rPr>
              <w:t>родителей</w:t>
            </w:r>
            <w:r>
              <w:rPr>
                <w:spacing w:val="74"/>
                <w:sz w:val="24"/>
                <w:szCs w:val="24"/>
              </w:rPr>
              <w:t xml:space="preserve"> </w:t>
            </w:r>
            <w:r>
              <w:rPr>
                <w:sz w:val="24"/>
                <w:szCs w:val="24"/>
              </w:rPr>
              <w:t xml:space="preserve">(законных </w:t>
            </w:r>
            <w:r>
              <w:rPr>
                <w:spacing w:val="-2"/>
                <w:sz w:val="24"/>
                <w:szCs w:val="24"/>
              </w:rPr>
              <w:t>представителей) несовершеннолетних обучающихся;</w:t>
            </w:r>
          </w:p>
        </w:tc>
        <w:tc>
          <w:tcPr>
            <w:tcW w:w="2928" w:type="dxa"/>
          </w:tcPr>
          <w:p w14:paraId="738FFFB7">
            <w:pPr>
              <w:pStyle w:val="16"/>
              <w:ind w:left="0"/>
              <w:rPr>
                <w:sz w:val="24"/>
                <w:szCs w:val="24"/>
              </w:rPr>
            </w:pPr>
            <w:r>
              <w:rPr>
                <w:spacing w:val="-2"/>
                <w:sz w:val="24"/>
                <w:szCs w:val="24"/>
              </w:rPr>
              <w:t>психолог</w:t>
            </w:r>
          </w:p>
        </w:tc>
        <w:tc>
          <w:tcPr>
            <w:tcW w:w="3125" w:type="dxa"/>
          </w:tcPr>
          <w:p w14:paraId="7F2E8D10">
            <w:pPr>
              <w:pStyle w:val="16"/>
              <w:ind w:left="0"/>
              <w:rPr>
                <w:sz w:val="24"/>
                <w:szCs w:val="24"/>
              </w:rPr>
            </w:pPr>
            <w:r>
              <w:rPr>
                <w:spacing w:val="-2"/>
                <w:sz w:val="24"/>
                <w:szCs w:val="24"/>
              </w:rPr>
              <w:t>педагоги</w:t>
            </w:r>
          </w:p>
        </w:tc>
        <w:tc>
          <w:tcPr>
            <w:tcW w:w="1675" w:type="dxa"/>
          </w:tcPr>
          <w:p w14:paraId="340C92D5">
            <w:pPr>
              <w:pStyle w:val="16"/>
              <w:ind w:left="0"/>
              <w:rPr>
                <w:sz w:val="24"/>
                <w:szCs w:val="24"/>
              </w:rPr>
            </w:pPr>
          </w:p>
        </w:tc>
      </w:tr>
      <w:tr w14:paraId="5C498A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84" w:hRule="atLeast"/>
        </w:trPr>
        <w:tc>
          <w:tcPr>
            <w:tcW w:w="2319" w:type="dxa"/>
            <w:vMerge w:val="continue"/>
            <w:tcBorders>
              <w:top w:val="nil"/>
            </w:tcBorders>
          </w:tcPr>
          <w:p w14:paraId="2874CE7F">
            <w:pPr>
              <w:rPr>
                <w:sz w:val="24"/>
                <w:szCs w:val="24"/>
              </w:rPr>
            </w:pPr>
          </w:p>
        </w:tc>
        <w:tc>
          <w:tcPr>
            <w:tcW w:w="2928" w:type="dxa"/>
          </w:tcPr>
          <w:p w14:paraId="3443CDC8">
            <w:pPr>
              <w:pStyle w:val="16"/>
              <w:numPr>
                <w:ilvl w:val="0"/>
                <w:numId w:val="68"/>
              </w:numPr>
              <w:tabs>
                <w:tab w:val="left" w:pos="814"/>
              </w:tabs>
              <w:ind w:left="0" w:firstLine="360"/>
              <w:rPr>
                <w:sz w:val="24"/>
                <w:szCs w:val="24"/>
              </w:rPr>
            </w:pPr>
            <w:r>
              <w:rPr>
                <w:spacing w:val="-2"/>
                <w:sz w:val="24"/>
                <w:szCs w:val="24"/>
              </w:rPr>
              <w:t xml:space="preserve">Индивидуальная </w:t>
            </w:r>
            <w:r>
              <w:rPr>
                <w:sz w:val="24"/>
                <w:szCs w:val="24"/>
              </w:rPr>
              <w:t>консультативная</w:t>
            </w:r>
            <w:r>
              <w:rPr>
                <w:spacing w:val="18"/>
                <w:sz w:val="24"/>
                <w:szCs w:val="24"/>
              </w:rPr>
              <w:t xml:space="preserve"> </w:t>
            </w:r>
            <w:r>
              <w:rPr>
                <w:sz w:val="24"/>
                <w:szCs w:val="24"/>
              </w:rPr>
              <w:t>работа с</w:t>
            </w:r>
            <w:r>
              <w:rPr>
                <w:spacing w:val="19"/>
                <w:sz w:val="24"/>
                <w:szCs w:val="24"/>
              </w:rPr>
              <w:t xml:space="preserve"> </w:t>
            </w:r>
            <w:r>
              <w:rPr>
                <w:sz w:val="24"/>
                <w:szCs w:val="24"/>
              </w:rPr>
              <w:t>родителями ребенка, являющегося одаренным;</w:t>
            </w:r>
          </w:p>
          <w:p w14:paraId="512088B6">
            <w:pPr>
              <w:pStyle w:val="16"/>
              <w:numPr>
                <w:ilvl w:val="0"/>
                <w:numId w:val="68"/>
              </w:numPr>
              <w:tabs>
                <w:tab w:val="left" w:pos="814"/>
                <w:tab w:val="left" w:pos="1150"/>
                <w:tab w:val="left" w:pos="1710"/>
                <w:tab w:val="left" w:pos="2460"/>
                <w:tab w:val="left" w:pos="3672"/>
              </w:tabs>
              <w:ind w:left="0" w:firstLine="360"/>
              <w:rPr>
                <w:sz w:val="24"/>
                <w:szCs w:val="24"/>
              </w:rPr>
            </w:pPr>
            <w:r>
              <w:rPr>
                <w:spacing w:val="-2"/>
                <w:sz w:val="24"/>
                <w:szCs w:val="24"/>
              </w:rPr>
              <w:t xml:space="preserve">Индивидуальная </w:t>
            </w:r>
            <w:r>
              <w:rPr>
                <w:sz w:val="24"/>
                <w:szCs w:val="24"/>
              </w:rPr>
              <w:t>консультативная</w:t>
            </w:r>
            <w:r>
              <w:rPr>
                <w:spacing w:val="18"/>
                <w:sz w:val="24"/>
                <w:szCs w:val="24"/>
              </w:rPr>
              <w:t xml:space="preserve"> </w:t>
            </w:r>
            <w:r>
              <w:rPr>
                <w:sz w:val="24"/>
                <w:szCs w:val="24"/>
              </w:rPr>
              <w:t>работа с</w:t>
            </w:r>
            <w:r>
              <w:rPr>
                <w:spacing w:val="19"/>
                <w:sz w:val="24"/>
                <w:szCs w:val="24"/>
              </w:rPr>
              <w:t xml:space="preserve"> </w:t>
            </w:r>
            <w:r>
              <w:rPr>
                <w:sz w:val="24"/>
                <w:szCs w:val="24"/>
              </w:rPr>
              <w:t xml:space="preserve">родителями </w:t>
            </w:r>
            <w:r>
              <w:rPr>
                <w:spacing w:val="-2"/>
                <w:sz w:val="24"/>
                <w:szCs w:val="24"/>
              </w:rPr>
              <w:t>ребенка,</w:t>
            </w:r>
            <w:r>
              <w:rPr>
                <w:sz w:val="24"/>
                <w:szCs w:val="24"/>
              </w:rPr>
              <w:t xml:space="preserve"> </w:t>
            </w:r>
            <w:r>
              <w:rPr>
                <w:spacing w:val="-2"/>
                <w:sz w:val="24"/>
                <w:szCs w:val="24"/>
              </w:rPr>
              <w:t>имеющими</w:t>
            </w:r>
            <w:r>
              <w:rPr>
                <w:sz w:val="24"/>
                <w:szCs w:val="24"/>
              </w:rPr>
              <w:t xml:space="preserve"> </w:t>
            </w:r>
            <w:r>
              <w:rPr>
                <w:spacing w:val="-2"/>
                <w:sz w:val="24"/>
                <w:szCs w:val="24"/>
              </w:rPr>
              <w:t>трудности</w:t>
            </w:r>
            <w:r>
              <w:rPr>
                <w:sz w:val="24"/>
                <w:szCs w:val="24"/>
              </w:rPr>
              <w:t xml:space="preserve"> </w:t>
            </w:r>
            <w:r>
              <w:rPr>
                <w:spacing w:val="-10"/>
                <w:sz w:val="24"/>
                <w:szCs w:val="24"/>
              </w:rPr>
              <w:t xml:space="preserve">в </w:t>
            </w:r>
            <w:r>
              <w:rPr>
                <w:spacing w:val="-2"/>
                <w:sz w:val="24"/>
                <w:szCs w:val="24"/>
              </w:rPr>
              <w:t>усвоении</w:t>
            </w:r>
            <w:r>
              <w:rPr>
                <w:sz w:val="24"/>
                <w:szCs w:val="24"/>
              </w:rPr>
              <w:t xml:space="preserve">  </w:t>
            </w:r>
            <w:r>
              <w:rPr>
                <w:spacing w:val="-2"/>
                <w:sz w:val="24"/>
                <w:szCs w:val="24"/>
              </w:rPr>
              <w:t xml:space="preserve">общеобразовательной </w:t>
            </w:r>
            <w:r>
              <w:rPr>
                <w:sz w:val="24"/>
                <w:szCs w:val="24"/>
              </w:rPr>
              <w:t>программы, трудности в адаптации;</w:t>
            </w:r>
          </w:p>
          <w:p w14:paraId="050D22F0">
            <w:pPr>
              <w:pStyle w:val="16"/>
              <w:numPr>
                <w:ilvl w:val="0"/>
                <w:numId w:val="68"/>
              </w:numPr>
              <w:tabs>
                <w:tab w:val="left" w:pos="814"/>
              </w:tabs>
              <w:ind w:left="0" w:hanging="347"/>
              <w:rPr>
                <w:sz w:val="24"/>
                <w:szCs w:val="24"/>
              </w:rPr>
            </w:pPr>
            <w:r>
              <w:rPr>
                <w:spacing w:val="-2"/>
                <w:sz w:val="24"/>
                <w:szCs w:val="24"/>
              </w:rPr>
              <w:t>Индивидуальная</w:t>
            </w:r>
          </w:p>
          <w:p w14:paraId="6552E2F4">
            <w:pPr>
              <w:pStyle w:val="16"/>
              <w:ind w:left="0"/>
              <w:rPr>
                <w:sz w:val="24"/>
                <w:szCs w:val="24"/>
              </w:rPr>
            </w:pPr>
            <w:r>
              <w:rPr>
                <w:sz w:val="24"/>
                <w:szCs w:val="24"/>
              </w:rPr>
              <w:t>консультативная работа с</w:t>
            </w:r>
            <w:r>
              <w:rPr>
                <w:spacing w:val="-2"/>
                <w:sz w:val="24"/>
                <w:szCs w:val="24"/>
              </w:rPr>
              <w:t xml:space="preserve"> </w:t>
            </w:r>
            <w:r>
              <w:rPr>
                <w:sz w:val="24"/>
                <w:szCs w:val="24"/>
              </w:rPr>
              <w:t>родителями, имеющими</w:t>
            </w:r>
            <w:r>
              <w:rPr>
                <w:spacing w:val="58"/>
                <w:w w:val="150"/>
                <w:sz w:val="24"/>
                <w:szCs w:val="24"/>
              </w:rPr>
              <w:t xml:space="preserve"> </w:t>
            </w:r>
            <w:r>
              <w:rPr>
                <w:sz w:val="24"/>
                <w:szCs w:val="24"/>
              </w:rPr>
              <w:t>трудности</w:t>
            </w:r>
            <w:r>
              <w:rPr>
                <w:spacing w:val="59"/>
                <w:w w:val="150"/>
                <w:sz w:val="24"/>
                <w:szCs w:val="24"/>
              </w:rPr>
              <w:t xml:space="preserve"> </w:t>
            </w:r>
            <w:r>
              <w:rPr>
                <w:sz w:val="24"/>
                <w:szCs w:val="24"/>
              </w:rPr>
              <w:t>в</w:t>
            </w:r>
            <w:r>
              <w:rPr>
                <w:spacing w:val="58"/>
                <w:w w:val="150"/>
                <w:sz w:val="24"/>
                <w:szCs w:val="24"/>
              </w:rPr>
              <w:t xml:space="preserve"> </w:t>
            </w:r>
            <w:r>
              <w:rPr>
                <w:spacing w:val="-2"/>
                <w:sz w:val="24"/>
                <w:szCs w:val="24"/>
              </w:rPr>
              <w:t>воспитании ребенка.</w:t>
            </w:r>
          </w:p>
        </w:tc>
        <w:tc>
          <w:tcPr>
            <w:tcW w:w="3125" w:type="dxa"/>
          </w:tcPr>
          <w:p w14:paraId="1B0F43C1">
            <w:pPr>
              <w:pStyle w:val="16"/>
              <w:numPr>
                <w:ilvl w:val="0"/>
                <w:numId w:val="69"/>
              </w:numPr>
              <w:tabs>
                <w:tab w:val="left" w:pos="290"/>
              </w:tabs>
              <w:ind w:left="0" w:firstLine="0"/>
              <w:jc w:val="both"/>
              <w:rPr>
                <w:sz w:val="24"/>
                <w:szCs w:val="24"/>
              </w:rPr>
            </w:pPr>
            <w:r>
              <w:rPr>
                <w:sz w:val="24"/>
                <w:szCs w:val="24"/>
              </w:rPr>
              <w:t>Индивидуальные консультации педагогами родителей по вопросу обучения детей;</w:t>
            </w:r>
          </w:p>
          <w:p w14:paraId="5CD3CC64">
            <w:pPr>
              <w:pStyle w:val="16"/>
              <w:numPr>
                <w:ilvl w:val="0"/>
                <w:numId w:val="69"/>
              </w:numPr>
              <w:tabs>
                <w:tab w:val="left" w:pos="544"/>
              </w:tabs>
              <w:ind w:left="0" w:firstLine="0"/>
              <w:jc w:val="both"/>
              <w:rPr>
                <w:sz w:val="24"/>
                <w:szCs w:val="24"/>
              </w:rPr>
            </w:pPr>
            <w:r>
              <w:rPr>
                <w:sz w:val="24"/>
                <w:szCs w:val="24"/>
              </w:rPr>
              <w:t xml:space="preserve">Индивидуальные консультации </w:t>
            </w:r>
            <w:r>
              <w:rPr>
                <w:spacing w:val="-2"/>
                <w:sz w:val="24"/>
                <w:szCs w:val="24"/>
              </w:rPr>
              <w:t>педагогами/классными</w:t>
            </w:r>
          </w:p>
          <w:p w14:paraId="45DA0445">
            <w:pPr>
              <w:pStyle w:val="16"/>
              <w:tabs>
                <w:tab w:val="left" w:pos="2413"/>
              </w:tabs>
              <w:ind w:left="0"/>
              <w:jc w:val="both"/>
              <w:rPr>
                <w:sz w:val="24"/>
                <w:szCs w:val="24"/>
              </w:rPr>
            </w:pPr>
            <w:r>
              <w:rPr>
                <w:sz w:val="24"/>
                <w:szCs w:val="24"/>
              </w:rPr>
              <w:t xml:space="preserve">руководителями родителей по </w:t>
            </w:r>
            <w:r>
              <w:rPr>
                <w:spacing w:val="-2"/>
                <w:sz w:val="24"/>
                <w:szCs w:val="24"/>
              </w:rPr>
              <w:t>вопросам</w:t>
            </w:r>
            <w:r>
              <w:rPr>
                <w:sz w:val="24"/>
                <w:szCs w:val="24"/>
              </w:rPr>
              <w:t xml:space="preserve"> </w:t>
            </w:r>
            <w:r>
              <w:rPr>
                <w:spacing w:val="-14"/>
                <w:sz w:val="24"/>
                <w:szCs w:val="24"/>
              </w:rPr>
              <w:t xml:space="preserve"> </w:t>
            </w:r>
            <w:r>
              <w:rPr>
                <w:spacing w:val="-2"/>
                <w:sz w:val="24"/>
                <w:szCs w:val="24"/>
              </w:rPr>
              <w:t xml:space="preserve">особенностей </w:t>
            </w:r>
            <w:r>
              <w:rPr>
                <w:sz w:val="24"/>
                <w:szCs w:val="24"/>
              </w:rPr>
              <w:t xml:space="preserve">взаимодействия ребенка с классным </w:t>
            </w:r>
            <w:r>
              <w:rPr>
                <w:spacing w:val="-2"/>
                <w:sz w:val="24"/>
                <w:szCs w:val="24"/>
              </w:rPr>
              <w:t>коллективом,</w:t>
            </w:r>
            <w:r>
              <w:rPr>
                <w:sz w:val="24"/>
                <w:szCs w:val="24"/>
              </w:rPr>
              <w:t xml:space="preserve"> </w:t>
            </w:r>
            <w:r>
              <w:rPr>
                <w:spacing w:val="-2"/>
                <w:sz w:val="24"/>
                <w:szCs w:val="24"/>
              </w:rPr>
              <w:t xml:space="preserve">особенностям </w:t>
            </w:r>
            <w:r>
              <w:rPr>
                <w:sz w:val="24"/>
                <w:szCs w:val="24"/>
              </w:rPr>
              <w:t>поведения в школе.</w:t>
            </w:r>
          </w:p>
        </w:tc>
        <w:tc>
          <w:tcPr>
            <w:tcW w:w="1675" w:type="dxa"/>
          </w:tcPr>
          <w:p w14:paraId="34C3E07C">
            <w:pPr>
              <w:pStyle w:val="16"/>
              <w:numPr>
                <w:ilvl w:val="0"/>
                <w:numId w:val="70"/>
              </w:numPr>
              <w:tabs>
                <w:tab w:val="left" w:pos="684"/>
              </w:tabs>
              <w:ind w:left="0" w:firstLine="0"/>
              <w:jc w:val="both"/>
              <w:rPr>
                <w:sz w:val="24"/>
                <w:szCs w:val="24"/>
              </w:rPr>
            </w:pPr>
            <w:r>
              <w:rPr>
                <w:sz w:val="24"/>
                <w:szCs w:val="24"/>
              </w:rPr>
              <w:t>Индивидуальные консультации психолого-педагогическим составом школы родителей по актуальным вопросам поведения, воспитания обучения ребенка</w:t>
            </w:r>
          </w:p>
        </w:tc>
      </w:tr>
    </w:tbl>
    <w:p w14:paraId="02F30821">
      <w:pPr>
        <w:pStyle w:val="10"/>
        <w:ind w:left="0"/>
        <w:jc w:val="left"/>
        <w:rPr>
          <w:sz w:val="24"/>
          <w:szCs w:val="24"/>
        </w:rPr>
      </w:pPr>
    </w:p>
    <w:p w14:paraId="05A999C7">
      <w:pPr>
        <w:pStyle w:val="15"/>
        <w:numPr>
          <w:ilvl w:val="0"/>
          <w:numId w:val="20"/>
        </w:numPr>
        <w:tabs>
          <w:tab w:val="left" w:pos="381"/>
        </w:tabs>
        <w:ind w:left="0" w:hanging="238"/>
        <w:jc w:val="left"/>
        <w:rPr>
          <w:sz w:val="24"/>
          <w:szCs w:val="24"/>
        </w:rPr>
      </w:pPr>
      <w:r>
        <w:rPr>
          <w:sz w:val="24"/>
          <w:szCs w:val="24"/>
        </w:rPr>
        <w:t>диверсификацию</w:t>
      </w:r>
      <w:r>
        <w:rPr>
          <w:spacing w:val="-13"/>
          <w:sz w:val="24"/>
          <w:szCs w:val="24"/>
        </w:rPr>
        <w:t xml:space="preserve"> </w:t>
      </w:r>
      <w:r>
        <w:rPr>
          <w:sz w:val="24"/>
          <w:szCs w:val="24"/>
        </w:rPr>
        <w:t>уровней</w:t>
      </w:r>
      <w:r>
        <w:rPr>
          <w:spacing w:val="-11"/>
          <w:sz w:val="24"/>
          <w:szCs w:val="24"/>
        </w:rPr>
        <w:t xml:space="preserve"> </w:t>
      </w:r>
      <w:r>
        <w:rPr>
          <w:sz w:val="24"/>
          <w:szCs w:val="24"/>
        </w:rPr>
        <w:t>психолого-педагогического</w:t>
      </w:r>
      <w:r>
        <w:rPr>
          <w:spacing w:val="-11"/>
          <w:sz w:val="24"/>
          <w:szCs w:val="24"/>
        </w:rPr>
        <w:t xml:space="preserve"> </w:t>
      </w:r>
      <w:r>
        <w:rPr>
          <w:sz w:val="24"/>
          <w:szCs w:val="24"/>
        </w:rPr>
        <w:t>сопровождения</w:t>
      </w:r>
      <w:r>
        <w:rPr>
          <w:spacing w:val="-11"/>
          <w:sz w:val="24"/>
          <w:szCs w:val="24"/>
        </w:rPr>
        <w:t xml:space="preserve"> </w:t>
      </w:r>
      <w:r>
        <w:rPr>
          <w:sz w:val="24"/>
          <w:szCs w:val="24"/>
        </w:rPr>
        <w:t>(индивидуальный,</w:t>
      </w:r>
      <w:r>
        <w:rPr>
          <w:spacing w:val="-11"/>
          <w:sz w:val="24"/>
          <w:szCs w:val="24"/>
        </w:rPr>
        <w:t xml:space="preserve"> </w:t>
      </w:r>
      <w:r>
        <w:rPr>
          <w:sz w:val="24"/>
          <w:szCs w:val="24"/>
        </w:rPr>
        <w:t>групповой,</w:t>
      </w:r>
      <w:r>
        <w:rPr>
          <w:spacing w:val="-11"/>
          <w:sz w:val="24"/>
          <w:szCs w:val="24"/>
        </w:rPr>
        <w:t xml:space="preserve"> </w:t>
      </w:r>
      <w:r>
        <w:rPr>
          <w:sz w:val="24"/>
          <w:szCs w:val="24"/>
        </w:rPr>
        <w:t>уровень</w:t>
      </w:r>
      <w:r>
        <w:rPr>
          <w:spacing w:val="-10"/>
          <w:sz w:val="24"/>
          <w:szCs w:val="24"/>
        </w:rPr>
        <w:t xml:space="preserve"> </w:t>
      </w:r>
      <w:r>
        <w:rPr>
          <w:sz w:val="24"/>
          <w:szCs w:val="24"/>
        </w:rPr>
        <w:t>класса,</w:t>
      </w:r>
      <w:r>
        <w:rPr>
          <w:spacing w:val="-11"/>
          <w:sz w:val="24"/>
          <w:szCs w:val="24"/>
        </w:rPr>
        <w:t xml:space="preserve"> </w:t>
      </w:r>
      <w:r>
        <w:rPr>
          <w:sz w:val="24"/>
          <w:szCs w:val="24"/>
        </w:rPr>
        <w:t>уровень</w:t>
      </w:r>
      <w:r>
        <w:rPr>
          <w:spacing w:val="-10"/>
          <w:sz w:val="24"/>
          <w:szCs w:val="24"/>
        </w:rPr>
        <w:t xml:space="preserve"> </w:t>
      </w:r>
      <w:r>
        <w:rPr>
          <w:spacing w:val="-2"/>
          <w:sz w:val="24"/>
          <w:szCs w:val="24"/>
        </w:rPr>
        <w:t>Организации)</w:t>
      </w:r>
    </w:p>
    <w:tbl>
      <w:tblPr>
        <w:tblStyle w:val="8"/>
        <w:tblW w:w="10022"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1799"/>
        <w:gridCol w:w="2125"/>
        <w:gridCol w:w="1507"/>
        <w:gridCol w:w="1868"/>
        <w:gridCol w:w="32"/>
      </w:tblGrid>
      <w:tr w14:paraId="141DE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32" w:type="dxa"/>
          <w:trHeight w:val="758" w:hRule="atLeast"/>
        </w:trPr>
        <w:tc>
          <w:tcPr>
            <w:tcW w:w="2691" w:type="dxa"/>
          </w:tcPr>
          <w:p w14:paraId="1E34C05A">
            <w:pPr>
              <w:pStyle w:val="16"/>
              <w:tabs>
                <w:tab w:val="left" w:pos="1533"/>
              </w:tabs>
              <w:ind w:left="0"/>
              <w:rPr>
                <w:sz w:val="24"/>
                <w:szCs w:val="24"/>
              </w:rPr>
            </w:pPr>
            <w:r>
              <w:rPr>
                <w:spacing w:val="-2"/>
                <w:sz w:val="24"/>
                <w:szCs w:val="24"/>
              </w:rPr>
              <w:t>уровней</w:t>
            </w:r>
            <w:r>
              <w:rPr>
                <w:sz w:val="24"/>
                <w:szCs w:val="24"/>
              </w:rPr>
              <w:t xml:space="preserve"> </w:t>
            </w:r>
            <w:r>
              <w:rPr>
                <w:spacing w:val="-2"/>
                <w:sz w:val="24"/>
                <w:szCs w:val="24"/>
              </w:rPr>
              <w:t>психолого- педагогического</w:t>
            </w:r>
          </w:p>
          <w:p w14:paraId="1CA33813">
            <w:pPr>
              <w:pStyle w:val="16"/>
              <w:ind w:left="0"/>
              <w:rPr>
                <w:sz w:val="24"/>
                <w:szCs w:val="24"/>
              </w:rPr>
            </w:pPr>
            <w:r>
              <w:rPr>
                <w:spacing w:val="-2"/>
                <w:sz w:val="24"/>
                <w:szCs w:val="24"/>
              </w:rPr>
              <w:t>сопровождения:</w:t>
            </w:r>
          </w:p>
        </w:tc>
        <w:tc>
          <w:tcPr>
            <w:tcW w:w="1799" w:type="dxa"/>
          </w:tcPr>
          <w:p w14:paraId="230A9301">
            <w:pPr>
              <w:pStyle w:val="16"/>
              <w:ind w:left="0"/>
              <w:rPr>
                <w:sz w:val="24"/>
                <w:szCs w:val="24"/>
              </w:rPr>
            </w:pPr>
            <w:r>
              <w:rPr>
                <w:spacing w:val="-2"/>
                <w:sz w:val="24"/>
                <w:szCs w:val="24"/>
              </w:rPr>
              <w:t>психолог</w:t>
            </w:r>
          </w:p>
        </w:tc>
        <w:tc>
          <w:tcPr>
            <w:tcW w:w="2125" w:type="dxa"/>
          </w:tcPr>
          <w:p w14:paraId="427DA0F3">
            <w:pPr>
              <w:pStyle w:val="16"/>
              <w:ind w:left="0"/>
              <w:rPr>
                <w:sz w:val="24"/>
                <w:szCs w:val="24"/>
              </w:rPr>
            </w:pPr>
            <w:r>
              <w:rPr>
                <w:spacing w:val="-2"/>
                <w:sz w:val="24"/>
                <w:szCs w:val="24"/>
              </w:rPr>
              <w:t>педагоги</w:t>
            </w:r>
          </w:p>
        </w:tc>
        <w:tc>
          <w:tcPr>
            <w:tcW w:w="3375" w:type="dxa"/>
            <w:gridSpan w:val="2"/>
          </w:tcPr>
          <w:p w14:paraId="5632C712">
            <w:pPr>
              <w:pStyle w:val="16"/>
              <w:ind w:left="0"/>
              <w:rPr>
                <w:i/>
                <w:sz w:val="24"/>
                <w:szCs w:val="24"/>
              </w:rPr>
            </w:pPr>
            <w:r>
              <w:rPr>
                <w:i/>
                <w:sz w:val="24"/>
                <w:szCs w:val="24"/>
              </w:rPr>
              <w:t>Совместная</w:t>
            </w:r>
            <w:r>
              <w:rPr>
                <w:i/>
                <w:spacing w:val="-8"/>
                <w:sz w:val="24"/>
                <w:szCs w:val="24"/>
              </w:rPr>
              <w:t xml:space="preserve"> </w:t>
            </w:r>
            <w:r>
              <w:rPr>
                <w:i/>
                <w:spacing w:val="-2"/>
                <w:sz w:val="24"/>
                <w:szCs w:val="24"/>
              </w:rPr>
              <w:t>деятельность</w:t>
            </w:r>
          </w:p>
        </w:tc>
      </w:tr>
      <w:tr w14:paraId="5EC73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9" w:hRule="atLeast"/>
        </w:trPr>
        <w:tc>
          <w:tcPr>
            <w:tcW w:w="2691" w:type="dxa"/>
          </w:tcPr>
          <w:p w14:paraId="6851876F">
            <w:pPr>
              <w:pStyle w:val="16"/>
              <w:ind w:left="0"/>
              <w:rPr>
                <w:sz w:val="24"/>
                <w:szCs w:val="24"/>
              </w:rPr>
            </w:pPr>
            <w:r>
              <w:rPr>
                <w:spacing w:val="-2"/>
                <w:sz w:val="24"/>
                <w:szCs w:val="24"/>
              </w:rPr>
              <w:t>-индивидуальный</w:t>
            </w:r>
          </w:p>
        </w:tc>
        <w:tc>
          <w:tcPr>
            <w:tcW w:w="1799" w:type="dxa"/>
          </w:tcPr>
          <w:p w14:paraId="62C370C2">
            <w:pPr>
              <w:pStyle w:val="16"/>
              <w:tabs>
                <w:tab w:val="left" w:pos="465"/>
                <w:tab w:val="left" w:pos="1340"/>
                <w:tab w:val="left" w:pos="1556"/>
                <w:tab w:val="left" w:pos="1780"/>
                <w:tab w:val="left" w:pos="1918"/>
                <w:tab w:val="left" w:pos="2000"/>
                <w:tab w:val="left" w:pos="2324"/>
                <w:tab w:val="left" w:pos="3301"/>
              </w:tabs>
              <w:ind w:left="0"/>
              <w:rPr>
                <w:sz w:val="24"/>
                <w:szCs w:val="24"/>
              </w:rPr>
            </w:pPr>
            <w:r>
              <w:rPr>
                <w:spacing w:val="-10"/>
                <w:sz w:val="24"/>
                <w:szCs w:val="24"/>
              </w:rPr>
              <w:t>-</w:t>
            </w:r>
            <w:r>
              <w:rPr>
                <w:sz w:val="24"/>
                <w:szCs w:val="24"/>
              </w:rPr>
              <w:t xml:space="preserve"> </w:t>
            </w:r>
            <w:r>
              <w:rPr>
                <w:spacing w:val="-2"/>
                <w:sz w:val="24"/>
                <w:szCs w:val="24"/>
              </w:rPr>
              <w:t>организация</w:t>
            </w:r>
            <w:r>
              <w:rPr>
                <w:sz w:val="24"/>
                <w:szCs w:val="24"/>
              </w:rPr>
              <w:t xml:space="preserve">  </w:t>
            </w:r>
            <w:r>
              <w:rPr>
                <w:spacing w:val="-10"/>
                <w:sz w:val="24"/>
                <w:szCs w:val="24"/>
              </w:rPr>
              <w:t>и</w:t>
            </w:r>
            <w:r>
              <w:rPr>
                <w:sz w:val="24"/>
                <w:szCs w:val="24"/>
              </w:rPr>
              <w:t xml:space="preserve"> </w:t>
            </w:r>
            <w:r>
              <w:rPr>
                <w:spacing w:val="-2"/>
                <w:sz w:val="24"/>
                <w:szCs w:val="24"/>
              </w:rPr>
              <w:t>проведение педагогом-психологом индивидуальных</w:t>
            </w:r>
            <w:r>
              <w:rPr>
                <w:sz w:val="24"/>
                <w:szCs w:val="24"/>
              </w:rPr>
              <w:t xml:space="preserve">   </w:t>
            </w:r>
            <w:r>
              <w:rPr>
                <w:spacing w:val="-2"/>
                <w:sz w:val="24"/>
                <w:szCs w:val="24"/>
              </w:rPr>
              <w:t xml:space="preserve">коррекционно- </w:t>
            </w:r>
            <w:r>
              <w:rPr>
                <w:sz w:val="24"/>
                <w:szCs w:val="24"/>
              </w:rPr>
              <w:t>развивающих</w:t>
            </w:r>
            <w:r>
              <w:rPr>
                <w:spacing w:val="23"/>
                <w:sz w:val="24"/>
                <w:szCs w:val="24"/>
              </w:rPr>
              <w:t xml:space="preserve"> </w:t>
            </w:r>
            <w:r>
              <w:rPr>
                <w:sz w:val="24"/>
                <w:szCs w:val="24"/>
              </w:rPr>
              <w:t>занятий для</w:t>
            </w:r>
            <w:r>
              <w:rPr>
                <w:spacing w:val="22"/>
                <w:sz w:val="24"/>
                <w:szCs w:val="24"/>
              </w:rPr>
              <w:t xml:space="preserve"> </w:t>
            </w:r>
            <w:r>
              <w:rPr>
                <w:sz w:val="24"/>
                <w:szCs w:val="24"/>
              </w:rPr>
              <w:t>детей с детьми,</w:t>
            </w:r>
            <w:r>
              <w:rPr>
                <w:spacing w:val="80"/>
                <w:sz w:val="24"/>
                <w:szCs w:val="24"/>
              </w:rPr>
              <w:t xml:space="preserve"> </w:t>
            </w:r>
            <w:r>
              <w:rPr>
                <w:sz w:val="24"/>
                <w:szCs w:val="24"/>
              </w:rPr>
              <w:t>имеющими</w:t>
            </w:r>
            <w:r>
              <w:rPr>
                <w:spacing w:val="80"/>
                <w:sz w:val="24"/>
                <w:szCs w:val="24"/>
              </w:rPr>
              <w:t xml:space="preserve"> </w:t>
            </w:r>
            <w:r>
              <w:rPr>
                <w:sz w:val="24"/>
                <w:szCs w:val="24"/>
              </w:rPr>
              <w:t>трудности</w:t>
            </w:r>
            <w:r>
              <w:rPr>
                <w:spacing w:val="80"/>
                <w:sz w:val="24"/>
                <w:szCs w:val="24"/>
              </w:rPr>
              <w:t xml:space="preserve"> </w:t>
            </w:r>
            <w:r>
              <w:rPr>
                <w:sz w:val="24"/>
                <w:szCs w:val="24"/>
              </w:rPr>
              <w:t xml:space="preserve">в </w:t>
            </w:r>
            <w:r>
              <w:rPr>
                <w:spacing w:val="-2"/>
                <w:sz w:val="24"/>
                <w:szCs w:val="24"/>
              </w:rPr>
              <w:t>освоении</w:t>
            </w:r>
            <w:r>
              <w:rPr>
                <w:sz w:val="24"/>
                <w:szCs w:val="24"/>
              </w:rPr>
              <w:t xml:space="preserve"> </w:t>
            </w:r>
            <w:r>
              <w:rPr>
                <w:spacing w:val="-2"/>
                <w:sz w:val="24"/>
                <w:szCs w:val="24"/>
              </w:rPr>
              <w:t>общеобразовательной программы,</w:t>
            </w:r>
            <w:r>
              <w:rPr>
                <w:sz w:val="24"/>
                <w:szCs w:val="24"/>
              </w:rPr>
              <w:t xml:space="preserve">   </w:t>
            </w:r>
            <w:r>
              <w:rPr>
                <w:spacing w:val="-2"/>
                <w:sz w:val="24"/>
                <w:szCs w:val="24"/>
              </w:rPr>
              <w:t>трудности</w:t>
            </w:r>
            <w:r>
              <w:rPr>
                <w:sz w:val="24"/>
                <w:szCs w:val="24"/>
              </w:rPr>
              <w:t xml:space="preserve"> </w:t>
            </w:r>
            <w:r>
              <w:rPr>
                <w:spacing w:val="-10"/>
                <w:sz w:val="24"/>
                <w:szCs w:val="24"/>
              </w:rPr>
              <w:t xml:space="preserve">в </w:t>
            </w:r>
            <w:r>
              <w:rPr>
                <w:spacing w:val="-2"/>
                <w:sz w:val="24"/>
                <w:szCs w:val="24"/>
              </w:rPr>
              <w:t>построении</w:t>
            </w:r>
            <w:r>
              <w:rPr>
                <w:sz w:val="24"/>
                <w:szCs w:val="24"/>
              </w:rPr>
              <w:t xml:space="preserve">  </w:t>
            </w:r>
            <w:r>
              <w:rPr>
                <w:spacing w:val="-2"/>
                <w:sz w:val="24"/>
                <w:szCs w:val="24"/>
              </w:rPr>
              <w:t>коммуникации</w:t>
            </w:r>
            <w:r>
              <w:rPr>
                <w:sz w:val="24"/>
                <w:szCs w:val="24"/>
              </w:rPr>
              <w:t xml:space="preserve"> </w:t>
            </w:r>
            <w:r>
              <w:rPr>
                <w:spacing w:val="-50"/>
                <w:sz w:val="24"/>
                <w:szCs w:val="24"/>
              </w:rPr>
              <w:t xml:space="preserve"> </w:t>
            </w:r>
            <w:r>
              <w:rPr>
                <w:spacing w:val="-6"/>
                <w:sz w:val="24"/>
                <w:szCs w:val="24"/>
              </w:rPr>
              <w:t xml:space="preserve">с </w:t>
            </w:r>
            <w:r>
              <w:rPr>
                <w:sz w:val="24"/>
                <w:szCs w:val="24"/>
              </w:rPr>
              <w:t>одноклассниками и педагогами;</w:t>
            </w:r>
          </w:p>
          <w:p w14:paraId="352E3066">
            <w:pPr>
              <w:pStyle w:val="16"/>
              <w:tabs>
                <w:tab w:val="left" w:pos="1887"/>
              </w:tabs>
              <w:ind w:left="0"/>
              <w:jc w:val="both"/>
              <w:rPr>
                <w:sz w:val="24"/>
                <w:szCs w:val="24"/>
              </w:rPr>
            </w:pPr>
            <w:r>
              <w:rPr>
                <w:sz w:val="24"/>
                <w:szCs w:val="24"/>
              </w:rPr>
              <w:t xml:space="preserve">-консультирование педагогов по </w:t>
            </w:r>
            <w:r>
              <w:rPr>
                <w:spacing w:val="-2"/>
                <w:sz w:val="24"/>
                <w:szCs w:val="24"/>
              </w:rPr>
              <w:t>выбору</w:t>
            </w:r>
            <w:r>
              <w:rPr>
                <w:sz w:val="24"/>
                <w:szCs w:val="24"/>
              </w:rPr>
              <w:t xml:space="preserve"> </w:t>
            </w:r>
            <w:r>
              <w:rPr>
                <w:spacing w:val="-2"/>
                <w:sz w:val="24"/>
                <w:szCs w:val="24"/>
              </w:rPr>
              <w:t xml:space="preserve">индивидуально- </w:t>
            </w:r>
            <w:r>
              <w:rPr>
                <w:sz w:val="24"/>
                <w:szCs w:val="24"/>
              </w:rPr>
              <w:t xml:space="preserve">ориентированных методов и приёмов работы с обучающимся; - консультативную помощь семье в вопросах выбора стратегии воспитания и приёмов обучения </w:t>
            </w:r>
            <w:r>
              <w:rPr>
                <w:spacing w:val="-2"/>
                <w:sz w:val="24"/>
                <w:szCs w:val="24"/>
              </w:rPr>
              <w:t>ребёнка</w:t>
            </w:r>
          </w:p>
        </w:tc>
        <w:tc>
          <w:tcPr>
            <w:tcW w:w="3632" w:type="dxa"/>
            <w:gridSpan w:val="2"/>
          </w:tcPr>
          <w:p w14:paraId="02EBA735">
            <w:pPr>
              <w:pStyle w:val="16"/>
              <w:tabs>
                <w:tab w:val="left" w:pos="1981"/>
              </w:tabs>
              <w:ind w:left="0"/>
              <w:jc w:val="both"/>
              <w:rPr>
                <w:sz w:val="24"/>
                <w:szCs w:val="24"/>
              </w:rPr>
            </w:pPr>
            <w:r>
              <w:rPr>
                <w:sz w:val="24"/>
                <w:szCs w:val="24"/>
              </w:rPr>
              <w:t>-выбор и применение оптимальных для развития обучающегося методов</w:t>
            </w:r>
            <w:r>
              <w:rPr>
                <w:spacing w:val="40"/>
                <w:sz w:val="24"/>
                <w:szCs w:val="24"/>
              </w:rPr>
              <w:t xml:space="preserve"> </w:t>
            </w:r>
            <w:r>
              <w:rPr>
                <w:sz w:val="24"/>
                <w:szCs w:val="24"/>
              </w:rPr>
              <w:t xml:space="preserve">и приёмов обучения в соответствии с </w:t>
            </w:r>
            <w:r>
              <w:rPr>
                <w:spacing w:val="-4"/>
                <w:sz w:val="24"/>
                <w:szCs w:val="24"/>
              </w:rPr>
              <w:t>его</w:t>
            </w:r>
            <w:r>
              <w:rPr>
                <w:sz w:val="24"/>
                <w:szCs w:val="24"/>
              </w:rPr>
              <w:t xml:space="preserve"> </w:t>
            </w:r>
            <w:r>
              <w:rPr>
                <w:spacing w:val="-2"/>
                <w:sz w:val="24"/>
                <w:szCs w:val="24"/>
              </w:rPr>
              <w:t xml:space="preserve">индивидуальными </w:t>
            </w:r>
            <w:r>
              <w:rPr>
                <w:sz w:val="24"/>
                <w:szCs w:val="24"/>
              </w:rPr>
              <w:t>возможностями (индивидуальный образовательный маршрут);</w:t>
            </w:r>
          </w:p>
          <w:p w14:paraId="2F14B56B">
            <w:pPr>
              <w:pStyle w:val="16"/>
              <w:tabs>
                <w:tab w:val="left" w:pos="1907"/>
                <w:tab w:val="left" w:pos="2581"/>
                <w:tab w:val="left" w:pos="2845"/>
              </w:tabs>
              <w:ind w:left="0"/>
              <w:jc w:val="both"/>
              <w:rPr>
                <w:sz w:val="24"/>
                <w:szCs w:val="24"/>
              </w:rPr>
            </w:pPr>
            <w:r>
              <w:rPr>
                <w:sz w:val="24"/>
                <w:szCs w:val="24"/>
              </w:rPr>
              <w:t xml:space="preserve">-индивидуальное консультирование педагогами родителей по вопросам </w:t>
            </w:r>
            <w:r>
              <w:rPr>
                <w:spacing w:val="-2"/>
                <w:sz w:val="24"/>
                <w:szCs w:val="24"/>
              </w:rPr>
              <w:t>повышения</w:t>
            </w:r>
            <w:r>
              <w:rPr>
                <w:sz w:val="24"/>
                <w:szCs w:val="24"/>
              </w:rPr>
              <w:t xml:space="preserve">  </w:t>
            </w:r>
            <w:r>
              <w:rPr>
                <w:spacing w:val="-2"/>
                <w:sz w:val="24"/>
                <w:szCs w:val="24"/>
              </w:rPr>
              <w:t xml:space="preserve">показателей </w:t>
            </w:r>
            <w:r>
              <w:rPr>
                <w:sz w:val="24"/>
                <w:szCs w:val="24"/>
              </w:rPr>
              <w:t xml:space="preserve">успеваемости детей, испытывающих </w:t>
            </w:r>
            <w:r>
              <w:rPr>
                <w:spacing w:val="-2"/>
                <w:sz w:val="24"/>
                <w:szCs w:val="24"/>
              </w:rPr>
              <w:t>трудности</w:t>
            </w:r>
            <w:r>
              <w:rPr>
                <w:sz w:val="24"/>
                <w:szCs w:val="24"/>
              </w:rPr>
              <w:t xml:space="preserve"> </w:t>
            </w:r>
            <w:r>
              <w:rPr>
                <w:spacing w:val="-10"/>
                <w:sz w:val="24"/>
                <w:szCs w:val="24"/>
              </w:rPr>
              <w:t>в</w:t>
            </w:r>
            <w:r>
              <w:rPr>
                <w:sz w:val="24"/>
                <w:szCs w:val="24"/>
              </w:rPr>
              <w:t xml:space="preserve">  </w:t>
            </w:r>
            <w:r>
              <w:rPr>
                <w:spacing w:val="-2"/>
                <w:sz w:val="24"/>
                <w:szCs w:val="24"/>
              </w:rPr>
              <w:t xml:space="preserve">освоении </w:t>
            </w:r>
            <w:r>
              <w:rPr>
                <w:sz w:val="24"/>
                <w:szCs w:val="24"/>
              </w:rPr>
              <w:t>общеобразовательной программы;</w:t>
            </w:r>
          </w:p>
          <w:p w14:paraId="0F7C1DF4">
            <w:pPr>
              <w:pStyle w:val="16"/>
              <w:ind w:left="0"/>
              <w:rPr>
                <w:sz w:val="24"/>
                <w:szCs w:val="24"/>
              </w:rPr>
            </w:pPr>
          </w:p>
          <w:p w14:paraId="3ED576B0">
            <w:pPr>
              <w:pStyle w:val="16"/>
              <w:tabs>
                <w:tab w:val="left" w:pos="1907"/>
                <w:tab w:val="left" w:pos="2845"/>
              </w:tabs>
              <w:ind w:left="0"/>
              <w:jc w:val="both"/>
              <w:rPr>
                <w:sz w:val="24"/>
                <w:szCs w:val="24"/>
              </w:rPr>
            </w:pPr>
            <w:r>
              <w:rPr>
                <w:sz w:val="24"/>
                <w:szCs w:val="24"/>
              </w:rPr>
              <w:t xml:space="preserve">-индивидуальные дополнительные занятия с детьми, испытывающими </w:t>
            </w:r>
            <w:r>
              <w:rPr>
                <w:spacing w:val="-2"/>
                <w:sz w:val="24"/>
                <w:szCs w:val="24"/>
              </w:rPr>
              <w:t>трудности</w:t>
            </w:r>
            <w:r>
              <w:rPr>
                <w:sz w:val="24"/>
                <w:szCs w:val="24"/>
              </w:rPr>
              <w:t xml:space="preserve"> </w:t>
            </w:r>
            <w:r>
              <w:rPr>
                <w:spacing w:val="-10"/>
                <w:sz w:val="24"/>
                <w:szCs w:val="24"/>
              </w:rPr>
              <w:t>в</w:t>
            </w:r>
            <w:r>
              <w:rPr>
                <w:sz w:val="24"/>
                <w:szCs w:val="24"/>
              </w:rPr>
              <w:t xml:space="preserve"> </w:t>
            </w:r>
            <w:r>
              <w:rPr>
                <w:spacing w:val="-2"/>
                <w:sz w:val="24"/>
                <w:szCs w:val="24"/>
              </w:rPr>
              <w:t xml:space="preserve">освоении </w:t>
            </w:r>
            <w:r>
              <w:rPr>
                <w:sz w:val="24"/>
                <w:szCs w:val="24"/>
              </w:rPr>
              <w:t>общеобразовательной программы.</w:t>
            </w:r>
          </w:p>
        </w:tc>
        <w:tc>
          <w:tcPr>
            <w:tcW w:w="1900" w:type="dxa"/>
            <w:gridSpan w:val="2"/>
          </w:tcPr>
          <w:p w14:paraId="05175357">
            <w:pPr>
              <w:pStyle w:val="16"/>
              <w:ind w:left="0"/>
              <w:jc w:val="both"/>
              <w:rPr>
                <w:sz w:val="24"/>
                <w:szCs w:val="24"/>
              </w:rPr>
            </w:pPr>
            <w:r>
              <w:rPr>
                <w:sz w:val="24"/>
                <w:szCs w:val="24"/>
              </w:rPr>
              <w:t>-индивидуальное консультирование родителей по вопросам преодоления трудностей в учебном процессе;</w:t>
            </w:r>
          </w:p>
          <w:p w14:paraId="582B4548">
            <w:pPr>
              <w:pStyle w:val="16"/>
              <w:tabs>
                <w:tab w:val="left" w:pos="2884"/>
              </w:tabs>
              <w:ind w:left="0"/>
              <w:jc w:val="both"/>
              <w:rPr>
                <w:sz w:val="24"/>
                <w:szCs w:val="24"/>
              </w:rPr>
            </w:pPr>
            <w:r>
              <w:rPr>
                <w:sz w:val="24"/>
                <w:szCs w:val="24"/>
              </w:rPr>
              <w:t xml:space="preserve">- анализ учебной ситуации у ребенка, имеющими трудности в освоении </w:t>
            </w:r>
            <w:r>
              <w:rPr>
                <w:spacing w:val="-2"/>
                <w:sz w:val="24"/>
                <w:szCs w:val="24"/>
              </w:rPr>
              <w:t>общеобразовательной</w:t>
            </w:r>
            <w:r>
              <w:rPr>
                <w:sz w:val="24"/>
                <w:szCs w:val="24"/>
              </w:rPr>
              <w:t xml:space="preserve"> </w:t>
            </w:r>
            <w:r>
              <w:rPr>
                <w:spacing w:val="-2"/>
                <w:sz w:val="24"/>
                <w:szCs w:val="24"/>
              </w:rPr>
              <w:t xml:space="preserve">программы, </w:t>
            </w:r>
            <w:r>
              <w:rPr>
                <w:sz w:val="24"/>
                <w:szCs w:val="24"/>
              </w:rPr>
              <w:t xml:space="preserve">выработка приемов и способов, способных вывести ребенка на новый уровень успешности в учебной </w:t>
            </w:r>
            <w:r>
              <w:rPr>
                <w:spacing w:val="-2"/>
                <w:sz w:val="24"/>
                <w:szCs w:val="24"/>
              </w:rPr>
              <w:t>деятельности.</w:t>
            </w:r>
          </w:p>
        </w:tc>
      </w:tr>
      <w:tr w14:paraId="7FD50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6" w:hRule="atLeast"/>
        </w:trPr>
        <w:tc>
          <w:tcPr>
            <w:tcW w:w="2691" w:type="dxa"/>
          </w:tcPr>
          <w:p w14:paraId="73FA655B">
            <w:pPr>
              <w:pStyle w:val="16"/>
              <w:ind w:left="0"/>
              <w:rPr>
                <w:sz w:val="24"/>
                <w:szCs w:val="24"/>
              </w:rPr>
            </w:pPr>
            <w:r>
              <w:rPr>
                <w:spacing w:val="-4"/>
                <w:sz w:val="24"/>
                <w:szCs w:val="24"/>
              </w:rPr>
              <w:t>-</w:t>
            </w:r>
            <w:r>
              <w:rPr>
                <w:spacing w:val="-2"/>
                <w:sz w:val="24"/>
                <w:szCs w:val="24"/>
              </w:rPr>
              <w:t>групповой</w:t>
            </w:r>
          </w:p>
        </w:tc>
        <w:tc>
          <w:tcPr>
            <w:tcW w:w="1799" w:type="dxa"/>
          </w:tcPr>
          <w:p w14:paraId="7AD0A8AE">
            <w:pPr>
              <w:pStyle w:val="16"/>
              <w:ind w:left="0"/>
              <w:jc w:val="both"/>
              <w:rPr>
                <w:sz w:val="24"/>
                <w:szCs w:val="24"/>
              </w:rPr>
            </w:pPr>
            <w:r>
              <w:rPr>
                <w:sz w:val="24"/>
                <w:szCs w:val="24"/>
              </w:rPr>
              <w:t xml:space="preserve">- организация и проведение педагогом-психологом групповых </w:t>
            </w:r>
            <w:r>
              <w:rPr>
                <w:spacing w:val="-2"/>
                <w:sz w:val="24"/>
                <w:szCs w:val="24"/>
              </w:rPr>
              <w:t>коррекционно-развивающих</w:t>
            </w:r>
          </w:p>
          <w:p w14:paraId="3C8590A5">
            <w:pPr>
              <w:pStyle w:val="16"/>
              <w:ind w:left="0"/>
              <w:jc w:val="both"/>
              <w:rPr>
                <w:sz w:val="24"/>
                <w:szCs w:val="24"/>
              </w:rPr>
            </w:pPr>
            <w:r>
              <w:rPr>
                <w:sz w:val="24"/>
                <w:szCs w:val="24"/>
              </w:rPr>
              <w:t>занятий, необходимых для преодоления</w:t>
            </w:r>
            <w:r>
              <w:rPr>
                <w:spacing w:val="60"/>
                <w:sz w:val="24"/>
                <w:szCs w:val="24"/>
              </w:rPr>
              <w:t xml:space="preserve">   </w:t>
            </w:r>
            <w:r>
              <w:rPr>
                <w:sz w:val="24"/>
                <w:szCs w:val="24"/>
              </w:rPr>
              <w:t>дезадаптации</w:t>
            </w:r>
            <w:r>
              <w:rPr>
                <w:spacing w:val="61"/>
                <w:sz w:val="24"/>
                <w:szCs w:val="24"/>
              </w:rPr>
              <w:t xml:space="preserve">   </w:t>
            </w:r>
            <w:r>
              <w:rPr>
                <w:spacing w:val="-10"/>
                <w:sz w:val="24"/>
                <w:szCs w:val="24"/>
              </w:rPr>
              <w:t>и</w:t>
            </w:r>
          </w:p>
        </w:tc>
        <w:tc>
          <w:tcPr>
            <w:tcW w:w="3632" w:type="dxa"/>
            <w:gridSpan w:val="2"/>
          </w:tcPr>
          <w:p w14:paraId="2A6CBB9D">
            <w:pPr>
              <w:pStyle w:val="16"/>
              <w:tabs>
                <w:tab w:val="left" w:pos="1995"/>
                <w:tab w:val="left" w:pos="2581"/>
              </w:tabs>
              <w:ind w:left="0"/>
              <w:jc w:val="both"/>
              <w:rPr>
                <w:sz w:val="24"/>
                <w:szCs w:val="24"/>
              </w:rPr>
            </w:pPr>
            <w:r>
              <w:rPr>
                <w:spacing w:val="-2"/>
                <w:sz w:val="24"/>
                <w:szCs w:val="24"/>
              </w:rPr>
              <w:t>-групповое</w:t>
            </w:r>
            <w:r>
              <w:rPr>
                <w:sz w:val="24"/>
                <w:szCs w:val="24"/>
              </w:rPr>
              <w:t xml:space="preserve"> </w:t>
            </w:r>
            <w:r>
              <w:rPr>
                <w:spacing w:val="-2"/>
                <w:sz w:val="24"/>
                <w:szCs w:val="24"/>
              </w:rPr>
              <w:t xml:space="preserve">консультирование </w:t>
            </w:r>
            <w:r>
              <w:rPr>
                <w:sz w:val="24"/>
                <w:szCs w:val="24"/>
              </w:rPr>
              <w:t xml:space="preserve">педагогами родителей по вопросам </w:t>
            </w:r>
            <w:r>
              <w:rPr>
                <w:spacing w:val="-2"/>
                <w:sz w:val="24"/>
                <w:szCs w:val="24"/>
              </w:rPr>
              <w:t>повышения</w:t>
            </w:r>
            <w:r>
              <w:rPr>
                <w:sz w:val="24"/>
                <w:szCs w:val="24"/>
              </w:rPr>
              <w:t xml:space="preserve">  </w:t>
            </w:r>
            <w:r>
              <w:rPr>
                <w:spacing w:val="-2"/>
                <w:sz w:val="24"/>
                <w:szCs w:val="24"/>
              </w:rPr>
              <w:t xml:space="preserve">показателей </w:t>
            </w:r>
            <w:r>
              <w:rPr>
                <w:sz w:val="24"/>
                <w:szCs w:val="24"/>
              </w:rPr>
              <w:t>успеваемости</w:t>
            </w:r>
            <w:r>
              <w:rPr>
                <w:spacing w:val="72"/>
                <w:sz w:val="24"/>
                <w:szCs w:val="24"/>
              </w:rPr>
              <w:t xml:space="preserve"> </w:t>
            </w:r>
            <w:r>
              <w:rPr>
                <w:sz w:val="24"/>
                <w:szCs w:val="24"/>
              </w:rPr>
              <w:t>детей,</w:t>
            </w:r>
            <w:r>
              <w:rPr>
                <w:spacing w:val="72"/>
                <w:sz w:val="24"/>
                <w:szCs w:val="24"/>
              </w:rPr>
              <w:t xml:space="preserve"> </w:t>
            </w:r>
            <w:r>
              <w:rPr>
                <w:spacing w:val="-2"/>
                <w:sz w:val="24"/>
                <w:szCs w:val="24"/>
              </w:rPr>
              <w:t>испытывающих</w:t>
            </w:r>
          </w:p>
          <w:p w14:paraId="2FC78475">
            <w:pPr>
              <w:pStyle w:val="16"/>
              <w:tabs>
                <w:tab w:val="left" w:pos="1907"/>
                <w:tab w:val="left" w:pos="2845"/>
              </w:tabs>
              <w:ind w:left="0"/>
              <w:jc w:val="both"/>
              <w:rPr>
                <w:sz w:val="24"/>
                <w:szCs w:val="24"/>
              </w:rPr>
            </w:pPr>
            <w:r>
              <w:rPr>
                <w:spacing w:val="-2"/>
                <w:sz w:val="24"/>
                <w:szCs w:val="24"/>
              </w:rPr>
              <w:t>трудности</w:t>
            </w:r>
            <w:r>
              <w:rPr>
                <w:sz w:val="24"/>
                <w:szCs w:val="24"/>
              </w:rPr>
              <w:t xml:space="preserve"> </w:t>
            </w:r>
            <w:r>
              <w:rPr>
                <w:spacing w:val="-10"/>
                <w:sz w:val="24"/>
                <w:szCs w:val="24"/>
              </w:rPr>
              <w:t>в</w:t>
            </w:r>
            <w:r>
              <w:rPr>
                <w:sz w:val="24"/>
                <w:szCs w:val="24"/>
              </w:rPr>
              <w:t xml:space="preserve"> </w:t>
            </w:r>
            <w:r>
              <w:rPr>
                <w:spacing w:val="-2"/>
                <w:sz w:val="24"/>
                <w:szCs w:val="24"/>
              </w:rPr>
              <w:t>освоении</w:t>
            </w:r>
          </w:p>
        </w:tc>
        <w:tc>
          <w:tcPr>
            <w:tcW w:w="1900" w:type="dxa"/>
            <w:gridSpan w:val="2"/>
          </w:tcPr>
          <w:p w14:paraId="185EC176">
            <w:pPr>
              <w:pStyle w:val="16"/>
              <w:ind w:left="0"/>
              <w:jc w:val="both"/>
              <w:rPr>
                <w:sz w:val="24"/>
                <w:szCs w:val="24"/>
              </w:rPr>
            </w:pPr>
            <w:r>
              <w:rPr>
                <w:sz w:val="24"/>
                <w:szCs w:val="24"/>
              </w:rPr>
              <w:t>-групповое консультирование родителей по вопросам преодоления трудностей в учебном процессе.</w:t>
            </w:r>
          </w:p>
        </w:tc>
      </w:tr>
      <w:tr w14:paraId="7CA73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84" w:hRule="atLeast"/>
        </w:trPr>
        <w:tc>
          <w:tcPr>
            <w:tcW w:w="2691" w:type="dxa"/>
          </w:tcPr>
          <w:p w14:paraId="303F1B82">
            <w:pPr>
              <w:pStyle w:val="16"/>
              <w:ind w:left="0"/>
              <w:rPr>
                <w:sz w:val="24"/>
                <w:szCs w:val="24"/>
              </w:rPr>
            </w:pPr>
          </w:p>
        </w:tc>
        <w:tc>
          <w:tcPr>
            <w:tcW w:w="1799" w:type="dxa"/>
          </w:tcPr>
          <w:p w14:paraId="1167AD40">
            <w:pPr>
              <w:pStyle w:val="16"/>
              <w:ind w:left="0"/>
              <w:jc w:val="both"/>
              <w:rPr>
                <w:sz w:val="24"/>
                <w:szCs w:val="24"/>
              </w:rPr>
            </w:pPr>
            <w:r>
              <w:rPr>
                <w:sz w:val="24"/>
                <w:szCs w:val="24"/>
              </w:rPr>
              <w:t xml:space="preserve">трудностей обучения (у детей со сходными проблемами и </w:t>
            </w:r>
            <w:r>
              <w:rPr>
                <w:spacing w:val="-2"/>
                <w:sz w:val="24"/>
                <w:szCs w:val="24"/>
              </w:rPr>
              <w:t>трудностями);</w:t>
            </w:r>
          </w:p>
          <w:p w14:paraId="1AD72201">
            <w:pPr>
              <w:pStyle w:val="16"/>
              <w:ind w:left="0"/>
              <w:jc w:val="both"/>
              <w:rPr>
                <w:sz w:val="24"/>
                <w:szCs w:val="24"/>
              </w:rPr>
            </w:pPr>
            <w:r>
              <w:rPr>
                <w:sz w:val="24"/>
                <w:szCs w:val="24"/>
              </w:rPr>
              <w:t>- организация и проведение групповых</w:t>
            </w:r>
            <w:r>
              <w:rPr>
                <w:spacing w:val="-14"/>
                <w:sz w:val="24"/>
                <w:szCs w:val="24"/>
              </w:rPr>
              <w:t xml:space="preserve"> </w:t>
            </w:r>
            <w:r>
              <w:rPr>
                <w:sz w:val="24"/>
                <w:szCs w:val="24"/>
              </w:rPr>
              <w:t>родительских</w:t>
            </w:r>
            <w:r>
              <w:rPr>
                <w:spacing w:val="-14"/>
                <w:sz w:val="24"/>
                <w:szCs w:val="24"/>
              </w:rPr>
              <w:t xml:space="preserve"> </w:t>
            </w:r>
            <w:r>
              <w:rPr>
                <w:sz w:val="24"/>
                <w:szCs w:val="24"/>
              </w:rPr>
              <w:t>собраний для родителей, дети которых имеют сходные трудности в обучении либо в построении коммуникации</w:t>
            </w:r>
            <w:r>
              <w:rPr>
                <w:spacing w:val="79"/>
                <w:w w:val="150"/>
                <w:sz w:val="24"/>
                <w:szCs w:val="24"/>
              </w:rPr>
              <w:t xml:space="preserve"> </w:t>
            </w:r>
            <w:r>
              <w:rPr>
                <w:sz w:val="24"/>
                <w:szCs w:val="24"/>
              </w:rPr>
              <w:t>со</w:t>
            </w:r>
            <w:r>
              <w:rPr>
                <w:spacing w:val="26"/>
                <w:sz w:val="24"/>
                <w:szCs w:val="24"/>
              </w:rPr>
              <w:t xml:space="preserve">  </w:t>
            </w:r>
            <w:r>
              <w:rPr>
                <w:spacing w:val="-2"/>
                <w:sz w:val="24"/>
                <w:szCs w:val="24"/>
              </w:rPr>
              <w:t>сверстниками,</w:t>
            </w:r>
          </w:p>
          <w:p w14:paraId="4DEE0E56">
            <w:pPr>
              <w:pStyle w:val="16"/>
              <w:ind w:left="0"/>
              <w:jc w:val="both"/>
              <w:rPr>
                <w:sz w:val="24"/>
                <w:szCs w:val="24"/>
              </w:rPr>
            </w:pPr>
            <w:r>
              <w:rPr>
                <w:sz w:val="24"/>
                <w:szCs w:val="24"/>
              </w:rPr>
              <w:t>трудности</w:t>
            </w:r>
            <w:r>
              <w:rPr>
                <w:spacing w:val="-5"/>
                <w:sz w:val="24"/>
                <w:szCs w:val="24"/>
              </w:rPr>
              <w:t xml:space="preserve"> </w:t>
            </w:r>
            <w:r>
              <w:rPr>
                <w:sz w:val="24"/>
                <w:szCs w:val="24"/>
              </w:rPr>
              <w:t>в</w:t>
            </w:r>
            <w:r>
              <w:rPr>
                <w:spacing w:val="-5"/>
                <w:sz w:val="24"/>
                <w:szCs w:val="24"/>
              </w:rPr>
              <w:t xml:space="preserve"> </w:t>
            </w:r>
            <w:r>
              <w:rPr>
                <w:spacing w:val="-2"/>
                <w:sz w:val="24"/>
                <w:szCs w:val="24"/>
              </w:rPr>
              <w:t>адаптации;</w:t>
            </w:r>
          </w:p>
        </w:tc>
        <w:tc>
          <w:tcPr>
            <w:tcW w:w="3632" w:type="dxa"/>
            <w:gridSpan w:val="2"/>
          </w:tcPr>
          <w:p w14:paraId="7EC06543">
            <w:pPr>
              <w:pStyle w:val="16"/>
              <w:ind w:left="0"/>
              <w:jc w:val="both"/>
              <w:rPr>
                <w:sz w:val="24"/>
                <w:szCs w:val="24"/>
              </w:rPr>
            </w:pPr>
            <w:r>
              <w:rPr>
                <w:sz w:val="24"/>
                <w:szCs w:val="24"/>
              </w:rPr>
              <w:t>общеобразовательной программы</w:t>
            </w:r>
            <w:r>
              <w:rPr>
                <w:spacing w:val="40"/>
                <w:sz w:val="24"/>
                <w:szCs w:val="24"/>
              </w:rPr>
              <w:t xml:space="preserve"> </w:t>
            </w:r>
            <w:r>
              <w:rPr>
                <w:sz w:val="24"/>
                <w:szCs w:val="24"/>
              </w:rPr>
              <w:t>(для родителей, дети которых имеют сходные трудности в освоении общеобразовательной программы);</w:t>
            </w:r>
          </w:p>
          <w:p w14:paraId="454347C5">
            <w:pPr>
              <w:pStyle w:val="16"/>
              <w:ind w:left="0"/>
              <w:jc w:val="both"/>
              <w:rPr>
                <w:sz w:val="24"/>
                <w:szCs w:val="24"/>
              </w:rPr>
            </w:pPr>
            <w:r>
              <w:rPr>
                <w:sz w:val="24"/>
                <w:szCs w:val="24"/>
              </w:rPr>
              <w:t>-групповые дополнительные занятия</w:t>
            </w:r>
            <w:r>
              <w:rPr>
                <w:spacing w:val="40"/>
                <w:sz w:val="24"/>
                <w:szCs w:val="24"/>
              </w:rPr>
              <w:t xml:space="preserve"> </w:t>
            </w:r>
            <w:r>
              <w:rPr>
                <w:sz w:val="24"/>
                <w:szCs w:val="24"/>
              </w:rPr>
              <w:t>с</w:t>
            </w:r>
            <w:r>
              <w:rPr>
                <w:spacing w:val="-2"/>
                <w:sz w:val="24"/>
                <w:szCs w:val="24"/>
              </w:rPr>
              <w:t xml:space="preserve"> </w:t>
            </w:r>
            <w:r>
              <w:rPr>
                <w:sz w:val="24"/>
                <w:szCs w:val="24"/>
              </w:rPr>
              <w:t>детьми,</w:t>
            </w:r>
            <w:r>
              <w:rPr>
                <w:spacing w:val="-2"/>
                <w:sz w:val="24"/>
                <w:szCs w:val="24"/>
              </w:rPr>
              <w:t xml:space="preserve"> </w:t>
            </w:r>
            <w:r>
              <w:rPr>
                <w:sz w:val="24"/>
                <w:szCs w:val="24"/>
              </w:rPr>
              <w:t>испытывающими</w:t>
            </w:r>
            <w:r>
              <w:rPr>
                <w:spacing w:val="-3"/>
                <w:sz w:val="24"/>
                <w:szCs w:val="24"/>
              </w:rPr>
              <w:t xml:space="preserve"> </w:t>
            </w:r>
            <w:r>
              <w:rPr>
                <w:sz w:val="24"/>
                <w:szCs w:val="24"/>
              </w:rPr>
              <w:t xml:space="preserve">трудности в освоении общеобразовательной </w:t>
            </w:r>
            <w:r>
              <w:rPr>
                <w:spacing w:val="-2"/>
                <w:sz w:val="24"/>
                <w:szCs w:val="24"/>
              </w:rPr>
              <w:t>программы.</w:t>
            </w:r>
          </w:p>
        </w:tc>
        <w:tc>
          <w:tcPr>
            <w:tcW w:w="1900" w:type="dxa"/>
            <w:gridSpan w:val="2"/>
          </w:tcPr>
          <w:p w14:paraId="45488B15">
            <w:pPr>
              <w:pStyle w:val="16"/>
              <w:ind w:left="0"/>
              <w:rPr>
                <w:sz w:val="24"/>
                <w:szCs w:val="24"/>
              </w:rPr>
            </w:pPr>
          </w:p>
        </w:tc>
      </w:tr>
      <w:tr w14:paraId="6F8D5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8" w:hRule="atLeast"/>
        </w:trPr>
        <w:tc>
          <w:tcPr>
            <w:tcW w:w="2691" w:type="dxa"/>
          </w:tcPr>
          <w:p w14:paraId="75CD7A45">
            <w:pPr>
              <w:pStyle w:val="16"/>
              <w:ind w:left="0"/>
              <w:rPr>
                <w:sz w:val="24"/>
                <w:szCs w:val="24"/>
              </w:rPr>
            </w:pPr>
            <w:r>
              <w:rPr>
                <w:sz w:val="24"/>
                <w:szCs w:val="24"/>
              </w:rPr>
              <w:t>-уровень</w:t>
            </w:r>
            <w:r>
              <w:rPr>
                <w:spacing w:val="-11"/>
                <w:sz w:val="24"/>
                <w:szCs w:val="24"/>
              </w:rPr>
              <w:t xml:space="preserve"> </w:t>
            </w:r>
            <w:r>
              <w:rPr>
                <w:spacing w:val="-2"/>
                <w:sz w:val="24"/>
                <w:szCs w:val="24"/>
              </w:rPr>
              <w:t>класса,</w:t>
            </w:r>
          </w:p>
        </w:tc>
        <w:tc>
          <w:tcPr>
            <w:tcW w:w="1799" w:type="dxa"/>
          </w:tcPr>
          <w:p w14:paraId="416F27A8">
            <w:pPr>
              <w:pStyle w:val="16"/>
              <w:tabs>
                <w:tab w:val="left" w:pos="1660"/>
                <w:tab w:val="left" w:pos="1703"/>
                <w:tab w:val="left" w:pos="1952"/>
                <w:tab w:val="left" w:pos="3298"/>
              </w:tabs>
              <w:ind w:left="0"/>
              <w:jc w:val="both"/>
              <w:rPr>
                <w:sz w:val="24"/>
                <w:szCs w:val="24"/>
              </w:rPr>
            </w:pPr>
            <w:r>
              <w:rPr>
                <w:sz w:val="24"/>
                <w:szCs w:val="24"/>
              </w:rPr>
              <w:t xml:space="preserve">- Психологические занятия с классами по актуальным проблемам и трудностям, </w:t>
            </w:r>
            <w:r>
              <w:rPr>
                <w:spacing w:val="-2"/>
                <w:sz w:val="24"/>
                <w:szCs w:val="24"/>
              </w:rPr>
              <w:t>имеющим</w:t>
            </w:r>
            <w:r>
              <w:rPr>
                <w:sz w:val="24"/>
                <w:szCs w:val="24"/>
              </w:rPr>
              <w:t xml:space="preserve"> </w:t>
            </w:r>
            <w:r>
              <w:rPr>
                <w:spacing w:val="-2"/>
                <w:sz w:val="24"/>
                <w:szCs w:val="24"/>
              </w:rPr>
              <w:t>отношение</w:t>
            </w:r>
            <w:r>
              <w:rPr>
                <w:sz w:val="24"/>
                <w:szCs w:val="24"/>
              </w:rPr>
              <w:t xml:space="preserve"> </w:t>
            </w:r>
            <w:r>
              <w:rPr>
                <w:spacing w:val="-10"/>
                <w:sz w:val="24"/>
                <w:szCs w:val="24"/>
              </w:rPr>
              <w:t xml:space="preserve">к </w:t>
            </w:r>
            <w:r>
              <w:rPr>
                <w:sz w:val="24"/>
                <w:szCs w:val="24"/>
              </w:rPr>
              <w:t xml:space="preserve">конкретному классу (трудности в </w:t>
            </w:r>
            <w:r>
              <w:rPr>
                <w:spacing w:val="-2"/>
                <w:sz w:val="24"/>
                <w:szCs w:val="24"/>
              </w:rPr>
              <w:t>построении</w:t>
            </w:r>
            <w:r>
              <w:rPr>
                <w:sz w:val="24"/>
                <w:szCs w:val="24"/>
              </w:rPr>
              <w:t xml:space="preserve">   </w:t>
            </w:r>
            <w:r>
              <w:rPr>
                <w:spacing w:val="-2"/>
                <w:sz w:val="24"/>
                <w:szCs w:val="24"/>
              </w:rPr>
              <w:t xml:space="preserve">коммуникации, </w:t>
            </w:r>
            <w:r>
              <w:rPr>
                <w:sz w:val="24"/>
                <w:szCs w:val="24"/>
              </w:rPr>
              <w:t xml:space="preserve">поведенческие проблемы и </w:t>
            </w:r>
            <w:r>
              <w:rPr>
                <w:spacing w:val="-2"/>
                <w:sz w:val="24"/>
                <w:szCs w:val="24"/>
              </w:rPr>
              <w:t>проблемы</w:t>
            </w:r>
            <w:r>
              <w:rPr>
                <w:sz w:val="24"/>
                <w:szCs w:val="24"/>
              </w:rPr>
              <w:t xml:space="preserve">  </w:t>
            </w:r>
            <w:r>
              <w:rPr>
                <w:spacing w:val="-2"/>
                <w:sz w:val="24"/>
                <w:szCs w:val="24"/>
              </w:rPr>
              <w:t xml:space="preserve">психологического </w:t>
            </w:r>
            <w:r>
              <w:rPr>
                <w:sz w:val="24"/>
                <w:szCs w:val="24"/>
              </w:rPr>
              <w:t>климата в классном коллективе, в том числе буллинг и т.д.);</w:t>
            </w:r>
          </w:p>
          <w:p w14:paraId="3ED47FF9">
            <w:pPr>
              <w:pStyle w:val="16"/>
              <w:tabs>
                <w:tab w:val="left" w:pos="2434"/>
                <w:tab w:val="left" w:pos="2489"/>
              </w:tabs>
              <w:ind w:left="0"/>
              <w:jc w:val="both"/>
              <w:rPr>
                <w:sz w:val="24"/>
                <w:szCs w:val="24"/>
              </w:rPr>
            </w:pPr>
            <w:r>
              <w:rPr>
                <w:sz w:val="24"/>
                <w:szCs w:val="24"/>
              </w:rPr>
              <w:t xml:space="preserve">-мониторинговые исследования, диагностика психологических </w:t>
            </w:r>
            <w:r>
              <w:rPr>
                <w:spacing w:val="-2"/>
                <w:sz w:val="24"/>
                <w:szCs w:val="24"/>
              </w:rPr>
              <w:t>характеристик,</w:t>
            </w:r>
            <w:r>
              <w:rPr>
                <w:sz w:val="24"/>
                <w:szCs w:val="24"/>
              </w:rPr>
              <w:t xml:space="preserve">  </w:t>
            </w:r>
            <w:r>
              <w:rPr>
                <w:spacing w:val="-2"/>
                <w:sz w:val="24"/>
                <w:szCs w:val="24"/>
              </w:rPr>
              <w:t xml:space="preserve">имеющих </w:t>
            </w:r>
            <w:r>
              <w:rPr>
                <w:sz w:val="24"/>
                <w:szCs w:val="24"/>
              </w:rPr>
              <w:t xml:space="preserve">актуальное значение на данном возрастном этапе школьников </w:t>
            </w:r>
            <w:r>
              <w:rPr>
                <w:spacing w:val="-2"/>
                <w:sz w:val="24"/>
                <w:szCs w:val="24"/>
              </w:rPr>
              <w:t>(диагностика</w:t>
            </w:r>
            <w:r>
              <w:rPr>
                <w:sz w:val="24"/>
                <w:szCs w:val="24"/>
              </w:rPr>
              <w:t xml:space="preserve"> </w:t>
            </w:r>
            <w:r>
              <w:rPr>
                <w:spacing w:val="-2"/>
                <w:sz w:val="24"/>
                <w:szCs w:val="24"/>
              </w:rPr>
              <w:t>адаптации пятиклассников,</w:t>
            </w:r>
          </w:p>
          <w:p w14:paraId="153A8793">
            <w:pPr>
              <w:pStyle w:val="16"/>
              <w:tabs>
                <w:tab w:val="left" w:pos="2295"/>
              </w:tabs>
              <w:ind w:left="0"/>
              <w:jc w:val="both"/>
              <w:rPr>
                <w:sz w:val="24"/>
                <w:szCs w:val="24"/>
              </w:rPr>
            </w:pPr>
            <w:r>
              <w:rPr>
                <w:sz w:val="24"/>
                <w:szCs w:val="24"/>
              </w:rPr>
              <w:t xml:space="preserve">социометрическое исследование </w:t>
            </w:r>
            <w:r>
              <w:rPr>
                <w:spacing w:val="-2"/>
                <w:sz w:val="24"/>
                <w:szCs w:val="24"/>
              </w:rPr>
              <w:t>классного</w:t>
            </w:r>
            <w:r>
              <w:rPr>
                <w:sz w:val="24"/>
                <w:szCs w:val="24"/>
              </w:rPr>
              <w:t xml:space="preserve"> </w:t>
            </w:r>
            <w:r>
              <w:rPr>
                <w:spacing w:val="-2"/>
                <w:sz w:val="24"/>
                <w:szCs w:val="24"/>
              </w:rPr>
              <w:t xml:space="preserve">коллектива, </w:t>
            </w:r>
            <w:r>
              <w:rPr>
                <w:sz w:val="24"/>
                <w:szCs w:val="24"/>
              </w:rPr>
              <w:t>диагностика уровня развития психически процессов и т.д.</w:t>
            </w:r>
          </w:p>
        </w:tc>
        <w:tc>
          <w:tcPr>
            <w:tcW w:w="3632" w:type="dxa"/>
            <w:gridSpan w:val="2"/>
          </w:tcPr>
          <w:p w14:paraId="6048EF20">
            <w:pPr>
              <w:pStyle w:val="16"/>
              <w:ind w:left="0"/>
              <w:jc w:val="both"/>
              <w:rPr>
                <w:sz w:val="24"/>
                <w:szCs w:val="24"/>
              </w:rPr>
            </w:pPr>
            <w:r>
              <w:rPr>
                <w:sz w:val="24"/>
                <w:szCs w:val="24"/>
              </w:rPr>
              <w:t>-классные часы, беседы с классом просветительского характера по вопросам обучения, взаимодействия, организации классной жизни</w:t>
            </w:r>
          </w:p>
          <w:p w14:paraId="7E3F9761">
            <w:pPr>
              <w:pStyle w:val="16"/>
              <w:ind w:left="0"/>
              <w:jc w:val="both"/>
              <w:rPr>
                <w:sz w:val="24"/>
                <w:szCs w:val="24"/>
              </w:rPr>
            </w:pPr>
            <w:r>
              <w:rPr>
                <w:sz w:val="24"/>
                <w:szCs w:val="24"/>
              </w:rPr>
              <w:t xml:space="preserve">- родительские собрания, где освящаются вопросы успеваемости, психологического климата в классе, трудности и успехи в школьной жизни, организация классных </w:t>
            </w:r>
            <w:r>
              <w:rPr>
                <w:spacing w:val="-2"/>
                <w:sz w:val="24"/>
                <w:szCs w:val="24"/>
              </w:rPr>
              <w:t>мероприятий.</w:t>
            </w:r>
          </w:p>
        </w:tc>
        <w:tc>
          <w:tcPr>
            <w:tcW w:w="1900" w:type="dxa"/>
            <w:gridSpan w:val="2"/>
          </w:tcPr>
          <w:p w14:paraId="1A82DE68">
            <w:pPr>
              <w:pStyle w:val="16"/>
              <w:ind w:left="0"/>
              <w:jc w:val="both"/>
              <w:rPr>
                <w:sz w:val="24"/>
                <w:szCs w:val="24"/>
              </w:rPr>
            </w:pPr>
            <w:r>
              <w:rPr>
                <w:sz w:val="24"/>
                <w:szCs w:val="24"/>
              </w:rPr>
              <w:t>-Классные часы с участием психолога, беседы просветительского характера по вопросам поведения, общения, успеваемости, гармонизации отношений в классной коллективе;</w:t>
            </w:r>
          </w:p>
          <w:p w14:paraId="62760D37">
            <w:pPr>
              <w:pStyle w:val="16"/>
              <w:ind w:left="0"/>
              <w:jc w:val="both"/>
              <w:rPr>
                <w:sz w:val="24"/>
                <w:szCs w:val="24"/>
              </w:rPr>
            </w:pPr>
            <w:r>
              <w:rPr>
                <w:sz w:val="24"/>
                <w:szCs w:val="24"/>
              </w:rPr>
              <w:t>- родительские собрания с участием психолога по вопросам гармонизации отношений, способах выхода из конфликтов, гармонизации отношений у детей и др. актуальным вопросам для каждого конкретного класса</w:t>
            </w:r>
          </w:p>
        </w:tc>
      </w:tr>
    </w:tbl>
    <w:p w14:paraId="12A07973">
      <w:pPr>
        <w:pStyle w:val="10"/>
        <w:ind w:left="0"/>
        <w:jc w:val="left"/>
        <w:rPr>
          <w:sz w:val="24"/>
          <w:szCs w:val="24"/>
        </w:rPr>
      </w:pPr>
    </w:p>
    <w:p w14:paraId="7E52ED8A">
      <w:pPr>
        <w:pStyle w:val="10"/>
        <w:ind w:left="0"/>
        <w:jc w:val="left"/>
        <w:rPr>
          <w:sz w:val="24"/>
          <w:szCs w:val="24"/>
        </w:rPr>
      </w:pPr>
    </w:p>
    <w:tbl>
      <w:tblPr>
        <w:tblStyle w:val="8"/>
        <w:tblW w:w="9940"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1"/>
        <w:gridCol w:w="3399"/>
        <w:gridCol w:w="2025"/>
        <w:gridCol w:w="1825"/>
      </w:tblGrid>
      <w:tr w14:paraId="38E1A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0" w:hRule="atLeast"/>
        </w:trPr>
        <w:tc>
          <w:tcPr>
            <w:tcW w:w="2691" w:type="dxa"/>
          </w:tcPr>
          <w:p w14:paraId="48F4F8C0">
            <w:pPr>
              <w:pStyle w:val="16"/>
              <w:ind w:left="0"/>
              <w:rPr>
                <w:sz w:val="24"/>
                <w:szCs w:val="24"/>
              </w:rPr>
            </w:pPr>
            <w:r>
              <w:rPr>
                <w:sz w:val="24"/>
                <w:szCs w:val="24"/>
              </w:rPr>
              <w:t>-</w:t>
            </w:r>
            <w:r>
              <w:rPr>
                <w:spacing w:val="-7"/>
                <w:sz w:val="24"/>
                <w:szCs w:val="24"/>
              </w:rPr>
              <w:t xml:space="preserve"> </w:t>
            </w:r>
            <w:r>
              <w:rPr>
                <w:sz w:val="24"/>
                <w:szCs w:val="24"/>
              </w:rPr>
              <w:t>уровень</w:t>
            </w:r>
            <w:r>
              <w:rPr>
                <w:spacing w:val="-4"/>
                <w:sz w:val="24"/>
                <w:szCs w:val="24"/>
              </w:rPr>
              <w:t xml:space="preserve"> </w:t>
            </w:r>
            <w:r>
              <w:rPr>
                <w:spacing w:val="-2"/>
                <w:sz w:val="24"/>
                <w:szCs w:val="24"/>
              </w:rPr>
              <w:t>Организации</w:t>
            </w:r>
          </w:p>
        </w:tc>
        <w:tc>
          <w:tcPr>
            <w:tcW w:w="3399" w:type="dxa"/>
          </w:tcPr>
          <w:p w14:paraId="31B93184">
            <w:pPr>
              <w:pStyle w:val="16"/>
              <w:tabs>
                <w:tab w:val="left" w:pos="1331"/>
                <w:tab w:val="left" w:pos="1487"/>
                <w:tab w:val="left" w:pos="1734"/>
                <w:tab w:val="left" w:pos="1768"/>
                <w:tab w:val="left" w:pos="1798"/>
                <w:tab w:val="left" w:pos="1925"/>
                <w:tab w:val="left" w:pos="1981"/>
                <w:tab w:val="left" w:pos="2101"/>
                <w:tab w:val="left" w:pos="2178"/>
                <w:tab w:val="left" w:pos="2252"/>
                <w:tab w:val="left" w:pos="2408"/>
                <w:tab w:val="left" w:pos="2488"/>
                <w:tab w:val="left" w:pos="3301"/>
              </w:tabs>
              <w:ind w:left="0"/>
              <w:rPr>
                <w:sz w:val="24"/>
                <w:szCs w:val="24"/>
              </w:rPr>
            </w:pPr>
            <w:r>
              <w:rPr>
                <w:sz w:val="24"/>
                <w:szCs w:val="24"/>
              </w:rPr>
              <w:t xml:space="preserve">Лекции, беседы, информационные </w:t>
            </w:r>
            <w:r>
              <w:rPr>
                <w:spacing w:val="-2"/>
                <w:sz w:val="24"/>
                <w:szCs w:val="24"/>
              </w:rPr>
              <w:t>стенды,</w:t>
            </w:r>
            <w:r>
              <w:rPr>
                <w:sz w:val="24"/>
                <w:szCs w:val="24"/>
              </w:rPr>
              <w:t xml:space="preserve"> </w:t>
            </w:r>
            <w:r>
              <w:rPr>
                <w:spacing w:val="-2"/>
                <w:sz w:val="24"/>
                <w:szCs w:val="24"/>
              </w:rPr>
              <w:t>выпуск</w:t>
            </w:r>
            <w:r>
              <w:rPr>
                <w:sz w:val="24"/>
                <w:szCs w:val="24"/>
              </w:rPr>
              <w:t xml:space="preserve">     </w:t>
            </w:r>
            <w:r>
              <w:rPr>
                <w:spacing w:val="-35"/>
                <w:sz w:val="24"/>
                <w:szCs w:val="24"/>
              </w:rPr>
              <w:t xml:space="preserve"> </w:t>
            </w:r>
            <w:r>
              <w:rPr>
                <w:spacing w:val="-2"/>
                <w:sz w:val="24"/>
                <w:szCs w:val="24"/>
              </w:rPr>
              <w:t>печатных материалов,</w:t>
            </w:r>
            <w:r>
              <w:rPr>
                <w:sz w:val="24"/>
                <w:szCs w:val="24"/>
              </w:rPr>
              <w:t xml:space="preserve">   </w:t>
            </w:r>
            <w:r>
              <w:rPr>
                <w:spacing w:val="-2"/>
                <w:sz w:val="24"/>
                <w:szCs w:val="24"/>
              </w:rPr>
              <w:t>материалов</w:t>
            </w:r>
            <w:r>
              <w:rPr>
                <w:sz w:val="24"/>
                <w:szCs w:val="24"/>
              </w:rPr>
              <w:t xml:space="preserve"> </w:t>
            </w:r>
            <w:r>
              <w:rPr>
                <w:spacing w:val="-10"/>
                <w:sz w:val="24"/>
                <w:szCs w:val="24"/>
              </w:rPr>
              <w:t xml:space="preserve">в </w:t>
            </w:r>
            <w:r>
              <w:rPr>
                <w:spacing w:val="-2"/>
                <w:sz w:val="24"/>
                <w:szCs w:val="24"/>
              </w:rPr>
              <w:t>информационном</w:t>
            </w:r>
            <w:r>
              <w:rPr>
                <w:sz w:val="24"/>
                <w:szCs w:val="24"/>
              </w:rPr>
              <w:t xml:space="preserve">    </w:t>
            </w:r>
            <w:r>
              <w:rPr>
                <w:spacing w:val="-2"/>
                <w:sz w:val="24"/>
                <w:szCs w:val="24"/>
              </w:rPr>
              <w:t>пространстве, направленные</w:t>
            </w:r>
            <w:r>
              <w:rPr>
                <w:sz w:val="24"/>
                <w:szCs w:val="24"/>
              </w:rPr>
              <w:t xml:space="preserve">  </w:t>
            </w:r>
            <w:r>
              <w:rPr>
                <w:spacing w:val="-52"/>
                <w:sz w:val="24"/>
                <w:szCs w:val="24"/>
              </w:rPr>
              <w:t xml:space="preserve"> </w:t>
            </w:r>
            <w:r>
              <w:rPr>
                <w:spacing w:val="-4"/>
                <w:sz w:val="24"/>
                <w:szCs w:val="24"/>
              </w:rPr>
              <w:t>на</w:t>
            </w:r>
            <w:r>
              <w:rPr>
                <w:sz w:val="24"/>
                <w:szCs w:val="24"/>
              </w:rPr>
              <w:t xml:space="preserve">    </w:t>
            </w:r>
            <w:r>
              <w:rPr>
                <w:spacing w:val="-2"/>
                <w:sz w:val="24"/>
                <w:szCs w:val="24"/>
              </w:rPr>
              <w:t>разъяснение участникам</w:t>
            </w:r>
            <w:r>
              <w:rPr>
                <w:sz w:val="24"/>
                <w:szCs w:val="24"/>
              </w:rPr>
              <w:t xml:space="preserve">     </w:t>
            </w:r>
            <w:r>
              <w:rPr>
                <w:spacing w:val="-2"/>
                <w:sz w:val="24"/>
                <w:szCs w:val="24"/>
              </w:rPr>
              <w:t xml:space="preserve">образовательных </w:t>
            </w:r>
            <w:r>
              <w:rPr>
                <w:sz w:val="24"/>
                <w:szCs w:val="24"/>
              </w:rPr>
              <w:t>отношений</w:t>
            </w:r>
            <w:r>
              <w:rPr>
                <w:spacing w:val="80"/>
                <w:sz w:val="24"/>
                <w:szCs w:val="24"/>
              </w:rPr>
              <w:t xml:space="preserve"> </w:t>
            </w:r>
            <w:r>
              <w:rPr>
                <w:sz w:val="24"/>
                <w:szCs w:val="24"/>
              </w:rPr>
              <w:t>–</w:t>
            </w:r>
            <w:r>
              <w:rPr>
                <w:spacing w:val="80"/>
                <w:sz w:val="24"/>
                <w:szCs w:val="24"/>
              </w:rPr>
              <w:t xml:space="preserve"> </w:t>
            </w:r>
            <w:r>
              <w:rPr>
                <w:sz w:val="24"/>
                <w:szCs w:val="24"/>
              </w:rPr>
              <w:t>обучающимся,</w:t>
            </w:r>
            <w:r>
              <w:rPr>
                <w:spacing w:val="80"/>
                <w:sz w:val="24"/>
                <w:szCs w:val="24"/>
              </w:rPr>
              <w:t xml:space="preserve"> </w:t>
            </w:r>
            <w:r>
              <w:rPr>
                <w:sz w:val="24"/>
                <w:szCs w:val="24"/>
              </w:rPr>
              <w:t xml:space="preserve">их </w:t>
            </w:r>
            <w:r>
              <w:rPr>
                <w:spacing w:val="-2"/>
                <w:sz w:val="24"/>
                <w:szCs w:val="24"/>
              </w:rPr>
              <w:t>родителям</w:t>
            </w:r>
            <w:r>
              <w:rPr>
                <w:sz w:val="24"/>
                <w:szCs w:val="24"/>
              </w:rPr>
              <w:t xml:space="preserve">           </w:t>
            </w:r>
            <w:r>
              <w:rPr>
                <w:spacing w:val="-2"/>
                <w:sz w:val="24"/>
                <w:szCs w:val="24"/>
              </w:rPr>
              <w:t xml:space="preserve">(законным </w:t>
            </w:r>
            <w:r>
              <w:rPr>
                <w:sz w:val="24"/>
                <w:szCs w:val="24"/>
              </w:rPr>
              <w:t>представителям),</w:t>
            </w:r>
            <w:r>
              <w:rPr>
                <w:spacing w:val="80"/>
                <w:sz w:val="24"/>
                <w:szCs w:val="24"/>
              </w:rPr>
              <w:t xml:space="preserve"> </w:t>
            </w:r>
            <w:r>
              <w:rPr>
                <w:sz w:val="24"/>
                <w:szCs w:val="24"/>
              </w:rPr>
              <w:t xml:space="preserve">педагогическим </w:t>
            </w:r>
            <w:r>
              <w:rPr>
                <w:spacing w:val="-2"/>
                <w:sz w:val="24"/>
                <w:szCs w:val="24"/>
              </w:rPr>
              <w:t>работникам,</w:t>
            </w:r>
            <w:r>
              <w:rPr>
                <w:sz w:val="24"/>
                <w:szCs w:val="24"/>
              </w:rPr>
              <w:t xml:space="preserve">    </w:t>
            </w:r>
            <w:r>
              <w:rPr>
                <w:spacing w:val="-10"/>
                <w:sz w:val="24"/>
                <w:szCs w:val="24"/>
              </w:rPr>
              <w:t>—</w:t>
            </w:r>
            <w:r>
              <w:rPr>
                <w:sz w:val="24"/>
                <w:szCs w:val="24"/>
              </w:rPr>
              <w:t xml:space="preserve">      </w:t>
            </w:r>
            <w:r>
              <w:rPr>
                <w:spacing w:val="-2"/>
                <w:sz w:val="24"/>
                <w:szCs w:val="24"/>
              </w:rPr>
              <w:t>вопросов, связанных</w:t>
            </w:r>
            <w:r>
              <w:rPr>
                <w:sz w:val="24"/>
                <w:szCs w:val="24"/>
              </w:rPr>
              <w:t xml:space="preserve">  </w:t>
            </w:r>
            <w:r>
              <w:rPr>
                <w:spacing w:val="-10"/>
                <w:sz w:val="24"/>
                <w:szCs w:val="24"/>
              </w:rPr>
              <w:t>с</w:t>
            </w:r>
            <w:r>
              <w:rPr>
                <w:sz w:val="24"/>
                <w:szCs w:val="24"/>
              </w:rPr>
              <w:t xml:space="preserve">     </w:t>
            </w:r>
            <w:r>
              <w:rPr>
                <w:spacing w:val="-2"/>
                <w:sz w:val="24"/>
                <w:szCs w:val="24"/>
              </w:rPr>
              <w:t xml:space="preserve">особенностями </w:t>
            </w:r>
            <w:r>
              <w:rPr>
                <w:sz w:val="24"/>
                <w:szCs w:val="24"/>
              </w:rPr>
              <w:t>образовательной</w:t>
            </w:r>
            <w:r>
              <w:rPr>
                <w:spacing w:val="80"/>
                <w:sz w:val="24"/>
                <w:szCs w:val="24"/>
              </w:rPr>
              <w:t xml:space="preserve"> </w:t>
            </w:r>
            <w:r>
              <w:rPr>
                <w:sz w:val="24"/>
                <w:szCs w:val="24"/>
              </w:rPr>
              <w:t>деятельности</w:t>
            </w:r>
            <w:r>
              <w:rPr>
                <w:spacing w:val="80"/>
                <w:sz w:val="24"/>
                <w:szCs w:val="24"/>
              </w:rPr>
              <w:t xml:space="preserve"> </w:t>
            </w:r>
            <w:r>
              <w:rPr>
                <w:sz w:val="24"/>
                <w:szCs w:val="24"/>
              </w:rPr>
              <w:t xml:space="preserve">и </w:t>
            </w:r>
            <w:r>
              <w:rPr>
                <w:spacing w:val="-2"/>
                <w:sz w:val="24"/>
                <w:szCs w:val="24"/>
              </w:rPr>
              <w:t>психолого-педагогического сопровождения</w:t>
            </w:r>
            <w:r>
              <w:rPr>
                <w:sz w:val="24"/>
                <w:szCs w:val="24"/>
              </w:rPr>
              <w:t xml:space="preserve">       </w:t>
            </w:r>
            <w:r>
              <w:rPr>
                <w:spacing w:val="-4"/>
                <w:sz w:val="24"/>
                <w:szCs w:val="24"/>
              </w:rPr>
              <w:t>детей</w:t>
            </w:r>
            <w:r>
              <w:rPr>
                <w:sz w:val="24"/>
                <w:szCs w:val="24"/>
              </w:rPr>
              <w:t xml:space="preserve"> </w:t>
            </w:r>
            <w:r>
              <w:rPr>
                <w:spacing w:val="-49"/>
                <w:sz w:val="24"/>
                <w:szCs w:val="24"/>
              </w:rPr>
              <w:t xml:space="preserve"> </w:t>
            </w:r>
            <w:r>
              <w:rPr>
                <w:spacing w:val="-6"/>
                <w:sz w:val="24"/>
                <w:szCs w:val="24"/>
              </w:rPr>
              <w:t xml:space="preserve">с </w:t>
            </w:r>
            <w:r>
              <w:rPr>
                <w:sz w:val="24"/>
                <w:szCs w:val="24"/>
              </w:rPr>
              <w:t>трудностями</w:t>
            </w:r>
            <w:r>
              <w:rPr>
                <w:spacing w:val="32"/>
                <w:sz w:val="24"/>
                <w:szCs w:val="24"/>
              </w:rPr>
              <w:t xml:space="preserve"> </w:t>
            </w:r>
            <w:r>
              <w:rPr>
                <w:sz w:val="24"/>
                <w:szCs w:val="24"/>
              </w:rPr>
              <w:t>адаптации</w:t>
            </w:r>
            <w:r>
              <w:rPr>
                <w:spacing w:val="30"/>
                <w:sz w:val="24"/>
                <w:szCs w:val="24"/>
              </w:rPr>
              <w:t xml:space="preserve"> </w:t>
            </w:r>
            <w:r>
              <w:rPr>
                <w:sz w:val="24"/>
                <w:szCs w:val="24"/>
              </w:rPr>
              <w:t>и</w:t>
            </w:r>
            <w:r>
              <w:rPr>
                <w:spacing w:val="33"/>
                <w:sz w:val="24"/>
                <w:szCs w:val="24"/>
              </w:rPr>
              <w:t xml:space="preserve"> </w:t>
            </w:r>
            <w:r>
              <w:rPr>
                <w:sz w:val="24"/>
                <w:szCs w:val="24"/>
              </w:rPr>
              <w:t>детей</w:t>
            </w:r>
            <w:r>
              <w:rPr>
                <w:spacing w:val="30"/>
                <w:sz w:val="24"/>
                <w:szCs w:val="24"/>
              </w:rPr>
              <w:t xml:space="preserve"> </w:t>
            </w:r>
            <w:r>
              <w:rPr>
                <w:sz w:val="24"/>
                <w:szCs w:val="24"/>
              </w:rPr>
              <w:t xml:space="preserve">с </w:t>
            </w:r>
            <w:r>
              <w:rPr>
                <w:spacing w:val="-2"/>
                <w:sz w:val="24"/>
                <w:szCs w:val="24"/>
              </w:rPr>
              <w:t>ограниченными</w:t>
            </w:r>
            <w:r>
              <w:rPr>
                <w:sz w:val="24"/>
                <w:szCs w:val="24"/>
              </w:rPr>
              <w:t xml:space="preserve">    </w:t>
            </w:r>
            <w:r>
              <w:rPr>
                <w:spacing w:val="-2"/>
                <w:sz w:val="24"/>
                <w:szCs w:val="24"/>
              </w:rPr>
              <w:t>возможностями здоровья;</w:t>
            </w:r>
          </w:p>
          <w:p w14:paraId="4FB0E216">
            <w:pPr>
              <w:pStyle w:val="16"/>
              <w:ind w:left="0"/>
              <w:jc w:val="both"/>
              <w:rPr>
                <w:sz w:val="24"/>
                <w:szCs w:val="24"/>
              </w:rPr>
            </w:pPr>
            <w:r>
              <w:rPr>
                <w:sz w:val="24"/>
                <w:szCs w:val="24"/>
              </w:rPr>
              <w:t xml:space="preserve">- проведение тематических выступлений для педагогов и родителей по разъяснению </w:t>
            </w:r>
            <w:r>
              <w:rPr>
                <w:spacing w:val="-2"/>
                <w:sz w:val="24"/>
                <w:szCs w:val="24"/>
              </w:rPr>
              <w:t>индивидуально-типологических</w:t>
            </w:r>
          </w:p>
          <w:p w14:paraId="3E760A1D">
            <w:pPr>
              <w:pStyle w:val="16"/>
              <w:tabs>
                <w:tab w:val="left" w:pos="2399"/>
              </w:tabs>
              <w:ind w:left="0"/>
              <w:jc w:val="both"/>
              <w:rPr>
                <w:sz w:val="24"/>
                <w:szCs w:val="24"/>
              </w:rPr>
            </w:pPr>
            <w:r>
              <w:rPr>
                <w:spacing w:val="-2"/>
                <w:sz w:val="24"/>
                <w:szCs w:val="24"/>
              </w:rPr>
              <w:t>особенностей</w:t>
            </w:r>
            <w:r>
              <w:rPr>
                <w:sz w:val="24"/>
                <w:szCs w:val="24"/>
              </w:rPr>
              <w:t xml:space="preserve"> </w:t>
            </w:r>
            <w:r>
              <w:rPr>
                <w:spacing w:val="-2"/>
                <w:sz w:val="24"/>
                <w:szCs w:val="24"/>
              </w:rPr>
              <w:t xml:space="preserve">различных </w:t>
            </w:r>
            <w:r>
              <w:rPr>
                <w:sz w:val="24"/>
                <w:szCs w:val="24"/>
              </w:rPr>
              <w:t>категорий детей «группы риска»</w:t>
            </w:r>
          </w:p>
        </w:tc>
        <w:tc>
          <w:tcPr>
            <w:tcW w:w="2025" w:type="dxa"/>
          </w:tcPr>
          <w:p w14:paraId="28ADDF90">
            <w:pPr>
              <w:pStyle w:val="16"/>
              <w:tabs>
                <w:tab w:val="left" w:pos="2446"/>
              </w:tabs>
              <w:ind w:left="0"/>
              <w:jc w:val="both"/>
              <w:rPr>
                <w:sz w:val="24"/>
                <w:szCs w:val="24"/>
              </w:rPr>
            </w:pPr>
            <w:r>
              <w:rPr>
                <w:spacing w:val="-2"/>
                <w:sz w:val="24"/>
                <w:szCs w:val="24"/>
              </w:rPr>
              <w:t>Общешкольные</w:t>
            </w:r>
            <w:r>
              <w:rPr>
                <w:sz w:val="24"/>
                <w:szCs w:val="24"/>
              </w:rPr>
              <w:t xml:space="preserve"> </w:t>
            </w:r>
            <w:r>
              <w:rPr>
                <w:spacing w:val="-2"/>
                <w:sz w:val="24"/>
                <w:szCs w:val="24"/>
              </w:rPr>
              <w:t xml:space="preserve">родительские </w:t>
            </w:r>
            <w:r>
              <w:rPr>
                <w:sz w:val="24"/>
                <w:szCs w:val="24"/>
              </w:rPr>
              <w:t>собрания по вопросам организации обучения детей.</w:t>
            </w:r>
          </w:p>
        </w:tc>
        <w:tc>
          <w:tcPr>
            <w:tcW w:w="1825" w:type="dxa"/>
          </w:tcPr>
          <w:p w14:paraId="6DF8886F">
            <w:pPr>
              <w:pStyle w:val="16"/>
              <w:tabs>
                <w:tab w:val="left" w:pos="2034"/>
                <w:tab w:val="left" w:pos="2381"/>
                <w:tab w:val="left" w:pos="2694"/>
                <w:tab w:val="left" w:pos="2843"/>
              </w:tabs>
              <w:ind w:left="0"/>
              <w:jc w:val="both"/>
              <w:rPr>
                <w:sz w:val="24"/>
                <w:szCs w:val="24"/>
              </w:rPr>
            </w:pPr>
            <w:r>
              <w:rPr>
                <w:sz w:val="24"/>
                <w:szCs w:val="24"/>
              </w:rPr>
              <w:t>Педагогические советы, общешкольные родительские собрания,</w:t>
            </w:r>
            <w:r>
              <w:rPr>
                <w:spacing w:val="40"/>
                <w:sz w:val="24"/>
                <w:szCs w:val="24"/>
              </w:rPr>
              <w:t xml:space="preserve"> </w:t>
            </w:r>
            <w:r>
              <w:rPr>
                <w:sz w:val="24"/>
                <w:szCs w:val="24"/>
              </w:rPr>
              <w:t xml:space="preserve">лекции, беседы, информационные стенды, выпуск печатных материалов, материалов в </w:t>
            </w:r>
            <w:r>
              <w:rPr>
                <w:spacing w:val="-2"/>
                <w:sz w:val="24"/>
                <w:szCs w:val="24"/>
              </w:rPr>
              <w:t>информационном</w:t>
            </w:r>
            <w:r>
              <w:rPr>
                <w:sz w:val="24"/>
                <w:szCs w:val="24"/>
              </w:rPr>
              <w:t xml:space="preserve">   </w:t>
            </w:r>
            <w:r>
              <w:rPr>
                <w:spacing w:val="-2"/>
                <w:sz w:val="24"/>
                <w:szCs w:val="24"/>
              </w:rPr>
              <w:t>пространстве, направленные</w:t>
            </w:r>
            <w:r>
              <w:rPr>
                <w:sz w:val="24"/>
                <w:szCs w:val="24"/>
              </w:rPr>
              <w:t xml:space="preserve"> </w:t>
            </w:r>
            <w:r>
              <w:rPr>
                <w:spacing w:val="-6"/>
                <w:sz w:val="24"/>
                <w:szCs w:val="24"/>
              </w:rPr>
              <w:t>на</w:t>
            </w:r>
            <w:r>
              <w:rPr>
                <w:sz w:val="24"/>
                <w:szCs w:val="24"/>
              </w:rPr>
              <w:t xml:space="preserve">   </w:t>
            </w:r>
            <w:r>
              <w:rPr>
                <w:spacing w:val="-2"/>
                <w:sz w:val="24"/>
                <w:szCs w:val="24"/>
              </w:rPr>
              <w:t xml:space="preserve">разъяснение </w:t>
            </w:r>
            <w:r>
              <w:rPr>
                <w:sz w:val="24"/>
                <w:szCs w:val="24"/>
              </w:rPr>
              <w:t>участникам</w:t>
            </w:r>
            <w:r>
              <w:rPr>
                <w:spacing w:val="-2"/>
                <w:sz w:val="24"/>
                <w:szCs w:val="24"/>
              </w:rPr>
              <w:t xml:space="preserve"> </w:t>
            </w:r>
            <w:r>
              <w:rPr>
                <w:sz w:val="24"/>
                <w:szCs w:val="24"/>
              </w:rPr>
              <w:t>образовательных</w:t>
            </w:r>
            <w:r>
              <w:rPr>
                <w:spacing w:val="-2"/>
                <w:sz w:val="24"/>
                <w:szCs w:val="24"/>
              </w:rPr>
              <w:t xml:space="preserve"> </w:t>
            </w:r>
            <w:r>
              <w:rPr>
                <w:sz w:val="24"/>
                <w:szCs w:val="24"/>
              </w:rPr>
              <w:t>отношений – обучающимся, их родителям</w:t>
            </w:r>
            <w:r>
              <w:rPr>
                <w:spacing w:val="40"/>
                <w:sz w:val="24"/>
                <w:szCs w:val="24"/>
              </w:rPr>
              <w:t xml:space="preserve"> </w:t>
            </w:r>
            <w:r>
              <w:rPr>
                <w:spacing w:val="-2"/>
                <w:sz w:val="24"/>
                <w:szCs w:val="24"/>
              </w:rPr>
              <w:t>(законным</w:t>
            </w:r>
            <w:r>
              <w:rPr>
                <w:sz w:val="24"/>
                <w:szCs w:val="24"/>
              </w:rPr>
              <w:t xml:space="preserve">  </w:t>
            </w:r>
            <w:r>
              <w:rPr>
                <w:spacing w:val="-2"/>
                <w:sz w:val="24"/>
                <w:szCs w:val="24"/>
              </w:rPr>
              <w:t xml:space="preserve">представителям), </w:t>
            </w:r>
            <w:r>
              <w:rPr>
                <w:sz w:val="24"/>
                <w:szCs w:val="24"/>
              </w:rPr>
              <w:t xml:space="preserve">педагогическим работникам, — вопросов, связанных с особенностями образовательной деятельности и </w:t>
            </w:r>
            <w:r>
              <w:rPr>
                <w:spacing w:val="-2"/>
                <w:sz w:val="24"/>
                <w:szCs w:val="24"/>
              </w:rPr>
              <w:t>психолого-педагогического</w:t>
            </w:r>
          </w:p>
          <w:p w14:paraId="55714792">
            <w:pPr>
              <w:pStyle w:val="16"/>
              <w:ind w:left="0"/>
              <w:jc w:val="both"/>
              <w:rPr>
                <w:sz w:val="24"/>
                <w:szCs w:val="24"/>
              </w:rPr>
            </w:pPr>
            <w:r>
              <w:rPr>
                <w:sz w:val="24"/>
                <w:szCs w:val="24"/>
              </w:rPr>
              <w:t>сопровождения детей с трудностями адаптации и детей с ограниченными возможностями здоровья;</w:t>
            </w:r>
          </w:p>
          <w:p w14:paraId="3AC4F353">
            <w:pPr>
              <w:pStyle w:val="16"/>
              <w:tabs>
                <w:tab w:val="left" w:pos="2483"/>
                <w:tab w:val="left" w:pos="2718"/>
              </w:tabs>
              <w:ind w:left="0"/>
              <w:jc w:val="both"/>
              <w:rPr>
                <w:sz w:val="24"/>
                <w:szCs w:val="24"/>
              </w:rPr>
            </w:pPr>
            <w:r>
              <w:rPr>
                <w:sz w:val="24"/>
                <w:szCs w:val="24"/>
              </w:rPr>
              <w:t xml:space="preserve">- проведение тематических выступлений для педагогов и родителей по </w:t>
            </w:r>
            <w:r>
              <w:rPr>
                <w:spacing w:val="-2"/>
                <w:sz w:val="24"/>
                <w:szCs w:val="24"/>
              </w:rPr>
              <w:t>разъяснению</w:t>
            </w:r>
            <w:r>
              <w:rPr>
                <w:sz w:val="24"/>
                <w:szCs w:val="24"/>
              </w:rPr>
              <w:t xml:space="preserve"> </w:t>
            </w:r>
            <w:r>
              <w:rPr>
                <w:spacing w:val="-2"/>
                <w:sz w:val="24"/>
                <w:szCs w:val="24"/>
              </w:rPr>
              <w:t>индивидуально- типологических</w:t>
            </w:r>
            <w:r>
              <w:rPr>
                <w:sz w:val="24"/>
                <w:szCs w:val="24"/>
              </w:rPr>
              <w:t xml:space="preserve">  </w:t>
            </w:r>
            <w:r>
              <w:rPr>
                <w:spacing w:val="-2"/>
                <w:sz w:val="24"/>
                <w:szCs w:val="24"/>
              </w:rPr>
              <w:t xml:space="preserve">особенностей </w:t>
            </w:r>
            <w:r>
              <w:rPr>
                <w:sz w:val="24"/>
                <w:szCs w:val="24"/>
              </w:rPr>
              <w:t xml:space="preserve">различных категорий детей «группы </w:t>
            </w:r>
            <w:r>
              <w:rPr>
                <w:spacing w:val="-2"/>
                <w:sz w:val="24"/>
                <w:szCs w:val="24"/>
              </w:rPr>
              <w:t>риска»</w:t>
            </w:r>
          </w:p>
        </w:tc>
      </w:tr>
    </w:tbl>
    <w:p w14:paraId="42362B55">
      <w:pPr>
        <w:pStyle w:val="15"/>
        <w:numPr>
          <w:ilvl w:val="0"/>
          <w:numId w:val="20"/>
        </w:numPr>
        <w:tabs>
          <w:tab w:val="left" w:pos="492"/>
        </w:tabs>
        <w:ind w:left="0" w:firstLine="0"/>
        <w:jc w:val="left"/>
        <w:rPr>
          <w:sz w:val="24"/>
          <w:szCs w:val="24"/>
        </w:rPr>
      </w:pPr>
      <w:r>
        <w:rPr>
          <w:sz w:val="24"/>
          <w:szCs w:val="24"/>
        </w:rPr>
        <w:t>вариативность</w:t>
      </w:r>
      <w:r>
        <w:rPr>
          <w:spacing w:val="80"/>
          <w:sz w:val="24"/>
          <w:szCs w:val="24"/>
        </w:rPr>
        <w:t xml:space="preserve"> </w:t>
      </w:r>
      <w:r>
        <w:rPr>
          <w:sz w:val="24"/>
          <w:szCs w:val="24"/>
        </w:rPr>
        <w:t>форм</w:t>
      </w:r>
      <w:r>
        <w:rPr>
          <w:spacing w:val="80"/>
          <w:sz w:val="24"/>
          <w:szCs w:val="24"/>
        </w:rPr>
        <w:t xml:space="preserve"> </w:t>
      </w:r>
      <w:r>
        <w:rPr>
          <w:sz w:val="24"/>
          <w:szCs w:val="24"/>
        </w:rPr>
        <w:t>психолого-педагогического</w:t>
      </w:r>
      <w:r>
        <w:rPr>
          <w:spacing w:val="80"/>
          <w:sz w:val="24"/>
          <w:szCs w:val="24"/>
        </w:rPr>
        <w:t xml:space="preserve"> </w:t>
      </w:r>
      <w:r>
        <w:rPr>
          <w:sz w:val="24"/>
          <w:szCs w:val="24"/>
        </w:rPr>
        <w:t>сопровождения</w:t>
      </w:r>
      <w:r>
        <w:rPr>
          <w:spacing w:val="80"/>
          <w:sz w:val="24"/>
          <w:szCs w:val="24"/>
        </w:rPr>
        <w:t xml:space="preserve"> </w:t>
      </w:r>
      <w:r>
        <w:rPr>
          <w:sz w:val="24"/>
          <w:szCs w:val="24"/>
        </w:rPr>
        <w:t>участников</w:t>
      </w:r>
      <w:r>
        <w:rPr>
          <w:spacing w:val="80"/>
          <w:sz w:val="24"/>
          <w:szCs w:val="24"/>
        </w:rPr>
        <w:t xml:space="preserve"> </w:t>
      </w:r>
      <w:r>
        <w:rPr>
          <w:sz w:val="24"/>
          <w:szCs w:val="24"/>
        </w:rPr>
        <w:t>образовательных</w:t>
      </w:r>
      <w:r>
        <w:rPr>
          <w:spacing w:val="80"/>
          <w:sz w:val="24"/>
          <w:szCs w:val="24"/>
        </w:rPr>
        <w:t xml:space="preserve"> </w:t>
      </w:r>
      <w:r>
        <w:rPr>
          <w:sz w:val="24"/>
          <w:szCs w:val="24"/>
        </w:rPr>
        <w:t>отношений</w:t>
      </w:r>
      <w:r>
        <w:rPr>
          <w:spacing w:val="80"/>
          <w:sz w:val="24"/>
          <w:szCs w:val="24"/>
        </w:rPr>
        <w:t xml:space="preserve"> </w:t>
      </w:r>
      <w:r>
        <w:rPr>
          <w:sz w:val="24"/>
          <w:szCs w:val="24"/>
        </w:rPr>
        <w:t>(профилактика,</w:t>
      </w:r>
      <w:r>
        <w:rPr>
          <w:spacing w:val="80"/>
          <w:sz w:val="24"/>
          <w:szCs w:val="24"/>
        </w:rPr>
        <w:t xml:space="preserve"> </w:t>
      </w:r>
      <w:r>
        <w:rPr>
          <w:sz w:val="24"/>
          <w:szCs w:val="24"/>
        </w:rPr>
        <w:t>диагностика, консультирование, коррекционная работа, развивающая работа, просвещение)</w:t>
      </w:r>
    </w:p>
    <w:tbl>
      <w:tblPr>
        <w:tblStyle w:val="8"/>
        <w:tblW w:w="10449" w:type="dxa"/>
        <w:tblInd w:w="-5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10"/>
        <w:gridCol w:w="1844"/>
        <w:gridCol w:w="1120"/>
        <w:gridCol w:w="500"/>
        <w:gridCol w:w="28"/>
        <w:gridCol w:w="2072"/>
        <w:gridCol w:w="1600"/>
        <w:gridCol w:w="1475"/>
      </w:tblGrid>
      <w:tr w14:paraId="25D2DB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4" w:hRule="atLeast"/>
        </w:trPr>
        <w:tc>
          <w:tcPr>
            <w:tcW w:w="1810" w:type="dxa"/>
            <w:vMerge w:val="restart"/>
          </w:tcPr>
          <w:p w14:paraId="21116722">
            <w:pPr>
              <w:pStyle w:val="16"/>
              <w:ind w:left="0"/>
              <w:rPr>
                <w:sz w:val="24"/>
                <w:szCs w:val="24"/>
              </w:rPr>
            </w:pPr>
            <w:r>
              <w:rPr>
                <w:spacing w:val="-2"/>
                <w:sz w:val="24"/>
                <w:szCs w:val="24"/>
              </w:rPr>
              <w:t>Формы психолого- педагогического сопровождения</w:t>
            </w:r>
          </w:p>
        </w:tc>
        <w:tc>
          <w:tcPr>
            <w:tcW w:w="3464" w:type="dxa"/>
            <w:gridSpan w:val="3"/>
          </w:tcPr>
          <w:p w14:paraId="6D2454BD">
            <w:pPr>
              <w:pStyle w:val="16"/>
              <w:ind w:left="0"/>
              <w:rPr>
                <w:sz w:val="24"/>
                <w:szCs w:val="24"/>
              </w:rPr>
            </w:pPr>
            <w:r>
              <w:rPr>
                <w:spacing w:val="-2"/>
                <w:sz w:val="24"/>
                <w:szCs w:val="24"/>
              </w:rPr>
              <w:t>психолог</w:t>
            </w:r>
          </w:p>
        </w:tc>
        <w:tc>
          <w:tcPr>
            <w:tcW w:w="5175" w:type="dxa"/>
            <w:gridSpan w:val="4"/>
          </w:tcPr>
          <w:p w14:paraId="093D2642">
            <w:pPr>
              <w:pStyle w:val="16"/>
              <w:ind w:left="0"/>
              <w:rPr>
                <w:sz w:val="24"/>
                <w:szCs w:val="24"/>
              </w:rPr>
            </w:pPr>
            <w:r>
              <w:rPr>
                <w:spacing w:val="-2"/>
                <w:sz w:val="24"/>
                <w:szCs w:val="24"/>
              </w:rPr>
              <w:t>педагоги</w:t>
            </w:r>
          </w:p>
        </w:tc>
      </w:tr>
      <w:tr w14:paraId="1A918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810" w:type="dxa"/>
            <w:vMerge w:val="continue"/>
            <w:tcBorders>
              <w:top w:val="nil"/>
            </w:tcBorders>
          </w:tcPr>
          <w:p w14:paraId="4376C7B8">
            <w:pPr>
              <w:rPr>
                <w:sz w:val="24"/>
                <w:szCs w:val="24"/>
              </w:rPr>
            </w:pPr>
          </w:p>
        </w:tc>
        <w:tc>
          <w:tcPr>
            <w:tcW w:w="1844" w:type="dxa"/>
          </w:tcPr>
          <w:p w14:paraId="6A7F3CB7">
            <w:pPr>
              <w:pStyle w:val="16"/>
              <w:ind w:left="0"/>
              <w:rPr>
                <w:sz w:val="24"/>
                <w:szCs w:val="24"/>
              </w:rPr>
            </w:pPr>
            <w:r>
              <w:rPr>
                <w:spacing w:val="-2"/>
                <w:sz w:val="24"/>
                <w:szCs w:val="24"/>
              </w:rPr>
              <w:t>обучающихся</w:t>
            </w:r>
          </w:p>
        </w:tc>
        <w:tc>
          <w:tcPr>
            <w:tcW w:w="1120" w:type="dxa"/>
          </w:tcPr>
          <w:p w14:paraId="3D1A994B">
            <w:pPr>
              <w:pStyle w:val="16"/>
              <w:ind w:left="0"/>
              <w:rPr>
                <w:sz w:val="24"/>
                <w:szCs w:val="24"/>
              </w:rPr>
            </w:pPr>
            <w:r>
              <w:rPr>
                <w:spacing w:val="-2"/>
                <w:sz w:val="24"/>
                <w:szCs w:val="24"/>
              </w:rPr>
              <w:t>педагогов</w:t>
            </w:r>
          </w:p>
        </w:tc>
        <w:tc>
          <w:tcPr>
            <w:tcW w:w="528" w:type="dxa"/>
            <w:gridSpan w:val="2"/>
          </w:tcPr>
          <w:p w14:paraId="7BE27DC5">
            <w:pPr>
              <w:pStyle w:val="16"/>
              <w:ind w:left="0"/>
              <w:rPr>
                <w:sz w:val="24"/>
                <w:szCs w:val="24"/>
              </w:rPr>
            </w:pPr>
            <w:r>
              <w:rPr>
                <w:spacing w:val="-2"/>
                <w:sz w:val="24"/>
                <w:szCs w:val="24"/>
              </w:rPr>
              <w:t>родителей</w:t>
            </w:r>
          </w:p>
        </w:tc>
        <w:tc>
          <w:tcPr>
            <w:tcW w:w="2072" w:type="dxa"/>
          </w:tcPr>
          <w:p w14:paraId="1BF3C26C">
            <w:pPr>
              <w:pStyle w:val="16"/>
              <w:ind w:left="0"/>
              <w:rPr>
                <w:sz w:val="24"/>
                <w:szCs w:val="24"/>
              </w:rPr>
            </w:pPr>
            <w:r>
              <w:rPr>
                <w:spacing w:val="-2"/>
                <w:sz w:val="24"/>
                <w:szCs w:val="24"/>
              </w:rPr>
              <w:t>обучающихся</w:t>
            </w:r>
          </w:p>
        </w:tc>
        <w:tc>
          <w:tcPr>
            <w:tcW w:w="1600" w:type="dxa"/>
          </w:tcPr>
          <w:p w14:paraId="78404358">
            <w:pPr>
              <w:pStyle w:val="16"/>
              <w:ind w:left="0"/>
              <w:rPr>
                <w:sz w:val="24"/>
                <w:szCs w:val="24"/>
              </w:rPr>
            </w:pPr>
            <w:r>
              <w:rPr>
                <w:spacing w:val="-2"/>
                <w:sz w:val="24"/>
                <w:szCs w:val="24"/>
              </w:rPr>
              <w:t>педагогов</w:t>
            </w:r>
          </w:p>
        </w:tc>
        <w:tc>
          <w:tcPr>
            <w:tcW w:w="1475" w:type="dxa"/>
          </w:tcPr>
          <w:p w14:paraId="40AB0867">
            <w:pPr>
              <w:pStyle w:val="16"/>
              <w:ind w:left="0"/>
              <w:rPr>
                <w:sz w:val="24"/>
                <w:szCs w:val="24"/>
              </w:rPr>
            </w:pPr>
            <w:r>
              <w:rPr>
                <w:spacing w:val="-2"/>
                <w:sz w:val="24"/>
                <w:szCs w:val="24"/>
              </w:rPr>
              <w:t>родителей</w:t>
            </w:r>
          </w:p>
        </w:tc>
      </w:tr>
      <w:tr w14:paraId="2012A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810" w:type="dxa"/>
          </w:tcPr>
          <w:p w14:paraId="3718FACF">
            <w:pPr>
              <w:pStyle w:val="16"/>
              <w:ind w:left="0"/>
              <w:rPr>
                <w:sz w:val="24"/>
                <w:szCs w:val="24"/>
              </w:rPr>
            </w:pPr>
            <w:r>
              <w:rPr>
                <w:spacing w:val="-2"/>
                <w:sz w:val="24"/>
                <w:szCs w:val="24"/>
              </w:rPr>
              <w:t>профилактика</w:t>
            </w:r>
          </w:p>
        </w:tc>
        <w:tc>
          <w:tcPr>
            <w:tcW w:w="1844" w:type="dxa"/>
          </w:tcPr>
          <w:p w14:paraId="5B16AACA">
            <w:pPr>
              <w:pStyle w:val="16"/>
              <w:ind w:left="0"/>
              <w:rPr>
                <w:sz w:val="24"/>
                <w:szCs w:val="24"/>
              </w:rPr>
            </w:pPr>
            <w:r>
              <w:rPr>
                <w:color w:val="333333"/>
                <w:spacing w:val="-10"/>
                <w:sz w:val="24"/>
                <w:szCs w:val="24"/>
              </w:rPr>
              <w:t>-</w:t>
            </w:r>
          </w:p>
          <w:p w14:paraId="3CEF4332">
            <w:pPr>
              <w:pStyle w:val="16"/>
              <w:ind w:left="0"/>
              <w:rPr>
                <w:sz w:val="24"/>
                <w:szCs w:val="24"/>
              </w:rPr>
            </w:pPr>
            <w:r>
              <w:rPr>
                <w:color w:val="333333"/>
                <w:spacing w:val="-2"/>
                <w:sz w:val="24"/>
                <w:szCs w:val="24"/>
              </w:rPr>
              <w:t>информирование</w:t>
            </w:r>
          </w:p>
        </w:tc>
        <w:tc>
          <w:tcPr>
            <w:tcW w:w="1120" w:type="dxa"/>
          </w:tcPr>
          <w:p w14:paraId="19B11ABA">
            <w:pPr>
              <w:pStyle w:val="16"/>
              <w:ind w:left="0"/>
              <w:rPr>
                <w:sz w:val="24"/>
                <w:szCs w:val="24"/>
              </w:rPr>
            </w:pPr>
            <w:r>
              <w:rPr>
                <w:color w:val="333333"/>
                <w:spacing w:val="-10"/>
                <w:sz w:val="24"/>
                <w:szCs w:val="24"/>
              </w:rPr>
              <w:t>-</w:t>
            </w:r>
          </w:p>
          <w:p w14:paraId="3C74BC42">
            <w:pPr>
              <w:pStyle w:val="16"/>
              <w:ind w:left="0"/>
              <w:rPr>
                <w:sz w:val="24"/>
                <w:szCs w:val="24"/>
              </w:rPr>
            </w:pPr>
            <w:r>
              <w:rPr>
                <w:color w:val="333333"/>
                <w:spacing w:val="-2"/>
                <w:sz w:val="24"/>
                <w:szCs w:val="24"/>
              </w:rPr>
              <w:t>информирова</w:t>
            </w:r>
          </w:p>
        </w:tc>
        <w:tc>
          <w:tcPr>
            <w:tcW w:w="528" w:type="dxa"/>
            <w:gridSpan w:val="2"/>
          </w:tcPr>
          <w:p w14:paraId="6542EF93">
            <w:pPr>
              <w:pStyle w:val="16"/>
              <w:ind w:left="0"/>
              <w:rPr>
                <w:sz w:val="24"/>
                <w:szCs w:val="24"/>
              </w:rPr>
            </w:pPr>
            <w:r>
              <w:rPr>
                <w:color w:val="333333"/>
                <w:spacing w:val="-10"/>
                <w:sz w:val="24"/>
                <w:szCs w:val="24"/>
              </w:rPr>
              <w:t>-</w:t>
            </w:r>
          </w:p>
          <w:p w14:paraId="0CE23376">
            <w:pPr>
              <w:pStyle w:val="16"/>
              <w:ind w:left="0"/>
              <w:rPr>
                <w:sz w:val="24"/>
                <w:szCs w:val="24"/>
              </w:rPr>
            </w:pPr>
            <w:r>
              <w:rPr>
                <w:color w:val="333333"/>
                <w:spacing w:val="-2"/>
                <w:sz w:val="24"/>
                <w:szCs w:val="24"/>
              </w:rPr>
              <w:t>информирование</w:t>
            </w:r>
          </w:p>
        </w:tc>
        <w:tc>
          <w:tcPr>
            <w:tcW w:w="2072" w:type="dxa"/>
          </w:tcPr>
          <w:p w14:paraId="4B9CE08E">
            <w:pPr>
              <w:pStyle w:val="16"/>
              <w:tabs>
                <w:tab w:val="left" w:pos="428"/>
                <w:tab w:val="left" w:pos="783"/>
                <w:tab w:val="left" w:pos="1699"/>
              </w:tabs>
              <w:ind w:left="0"/>
              <w:rPr>
                <w:sz w:val="24"/>
                <w:szCs w:val="24"/>
              </w:rPr>
            </w:pPr>
            <w:r>
              <w:rPr>
                <w:spacing w:val="-10"/>
                <w:sz w:val="24"/>
                <w:szCs w:val="24"/>
              </w:rPr>
              <w:t>-</w:t>
            </w:r>
            <w:r>
              <w:rPr>
                <w:sz w:val="24"/>
                <w:szCs w:val="24"/>
              </w:rPr>
              <w:t xml:space="preserve"> </w:t>
            </w:r>
            <w:r>
              <w:rPr>
                <w:spacing w:val="-10"/>
                <w:sz w:val="24"/>
                <w:szCs w:val="24"/>
              </w:rPr>
              <w:t>в</w:t>
            </w:r>
            <w:r>
              <w:rPr>
                <w:sz w:val="24"/>
                <w:szCs w:val="24"/>
              </w:rPr>
              <w:t xml:space="preserve"> </w:t>
            </w:r>
            <w:r>
              <w:rPr>
                <w:spacing w:val="-2"/>
                <w:sz w:val="24"/>
                <w:szCs w:val="24"/>
              </w:rPr>
              <w:t>рамках</w:t>
            </w:r>
            <w:r>
              <w:rPr>
                <w:sz w:val="24"/>
                <w:szCs w:val="24"/>
              </w:rPr>
              <w:t xml:space="preserve"> </w:t>
            </w:r>
            <w:r>
              <w:rPr>
                <w:spacing w:val="-2"/>
                <w:sz w:val="24"/>
                <w:szCs w:val="24"/>
              </w:rPr>
              <w:t>классных</w:t>
            </w:r>
          </w:p>
          <w:p w14:paraId="6A4A9178">
            <w:pPr>
              <w:pStyle w:val="16"/>
              <w:tabs>
                <w:tab w:val="left" w:pos="979"/>
                <w:tab w:val="left" w:pos="1850"/>
              </w:tabs>
              <w:ind w:left="0"/>
              <w:rPr>
                <w:sz w:val="24"/>
                <w:szCs w:val="24"/>
              </w:rPr>
            </w:pPr>
            <w:r>
              <w:rPr>
                <w:spacing w:val="-2"/>
                <w:sz w:val="24"/>
                <w:szCs w:val="24"/>
              </w:rPr>
              <w:t>часов,</w:t>
            </w:r>
            <w:r>
              <w:rPr>
                <w:sz w:val="24"/>
                <w:szCs w:val="24"/>
              </w:rPr>
              <w:t xml:space="preserve"> </w:t>
            </w:r>
            <w:r>
              <w:rPr>
                <w:spacing w:val="-2"/>
                <w:sz w:val="24"/>
                <w:szCs w:val="24"/>
              </w:rPr>
              <w:t>бесед,</w:t>
            </w:r>
            <w:r>
              <w:rPr>
                <w:sz w:val="24"/>
                <w:szCs w:val="24"/>
              </w:rPr>
              <w:t xml:space="preserve"> </w:t>
            </w:r>
            <w:r>
              <w:rPr>
                <w:spacing w:val="-2"/>
                <w:sz w:val="24"/>
                <w:szCs w:val="24"/>
              </w:rPr>
              <w:t>занятий</w:t>
            </w:r>
          </w:p>
        </w:tc>
        <w:tc>
          <w:tcPr>
            <w:tcW w:w="1600" w:type="dxa"/>
          </w:tcPr>
          <w:p w14:paraId="4F1A235B">
            <w:pPr>
              <w:pStyle w:val="16"/>
              <w:tabs>
                <w:tab w:val="left" w:pos="854"/>
                <w:tab w:val="left" w:pos="1636"/>
              </w:tabs>
              <w:ind w:left="0"/>
              <w:rPr>
                <w:sz w:val="24"/>
                <w:szCs w:val="24"/>
              </w:rPr>
            </w:pPr>
            <w:r>
              <w:rPr>
                <w:spacing w:val="-10"/>
                <w:sz w:val="24"/>
                <w:szCs w:val="24"/>
              </w:rPr>
              <w:t>-</w:t>
            </w:r>
            <w:r>
              <w:rPr>
                <w:sz w:val="24"/>
                <w:szCs w:val="24"/>
              </w:rPr>
              <w:t xml:space="preserve"> </w:t>
            </w:r>
            <w:r>
              <w:rPr>
                <w:spacing w:val="-10"/>
                <w:sz w:val="24"/>
                <w:szCs w:val="24"/>
              </w:rPr>
              <w:t>в</w:t>
            </w:r>
            <w:r>
              <w:rPr>
                <w:sz w:val="24"/>
                <w:szCs w:val="24"/>
              </w:rPr>
              <w:t xml:space="preserve"> </w:t>
            </w:r>
            <w:r>
              <w:rPr>
                <w:spacing w:val="-2"/>
                <w:sz w:val="24"/>
                <w:szCs w:val="24"/>
              </w:rPr>
              <w:t>рамках</w:t>
            </w:r>
          </w:p>
          <w:p w14:paraId="62F76BAC">
            <w:pPr>
              <w:pStyle w:val="16"/>
              <w:ind w:left="0"/>
              <w:rPr>
                <w:sz w:val="24"/>
                <w:szCs w:val="24"/>
              </w:rPr>
            </w:pPr>
            <w:r>
              <w:rPr>
                <w:spacing w:val="-2"/>
                <w:sz w:val="24"/>
                <w:szCs w:val="24"/>
              </w:rPr>
              <w:t>педагогических</w:t>
            </w:r>
          </w:p>
        </w:tc>
        <w:tc>
          <w:tcPr>
            <w:tcW w:w="1475" w:type="dxa"/>
          </w:tcPr>
          <w:p w14:paraId="566DDD81">
            <w:pPr>
              <w:pStyle w:val="16"/>
              <w:tabs>
                <w:tab w:val="left" w:pos="1210"/>
              </w:tabs>
              <w:ind w:left="0"/>
              <w:rPr>
                <w:sz w:val="24"/>
                <w:szCs w:val="24"/>
              </w:rPr>
            </w:pPr>
            <w:r>
              <w:rPr>
                <w:spacing w:val="-10"/>
                <w:sz w:val="24"/>
                <w:szCs w:val="24"/>
              </w:rPr>
              <w:t>в</w:t>
            </w:r>
            <w:r>
              <w:rPr>
                <w:sz w:val="24"/>
                <w:szCs w:val="24"/>
              </w:rPr>
              <w:t xml:space="preserve"> </w:t>
            </w:r>
            <w:r>
              <w:rPr>
                <w:spacing w:val="-2"/>
                <w:sz w:val="24"/>
                <w:szCs w:val="24"/>
              </w:rPr>
              <w:t>рамках</w:t>
            </w:r>
          </w:p>
          <w:p w14:paraId="7029BBCB">
            <w:pPr>
              <w:pStyle w:val="16"/>
              <w:ind w:left="0"/>
              <w:rPr>
                <w:sz w:val="24"/>
                <w:szCs w:val="24"/>
              </w:rPr>
            </w:pPr>
            <w:r>
              <w:rPr>
                <w:spacing w:val="-2"/>
                <w:sz w:val="24"/>
                <w:szCs w:val="24"/>
              </w:rPr>
              <w:t>родительских</w:t>
            </w:r>
          </w:p>
        </w:tc>
      </w:tr>
    </w:tbl>
    <w:p w14:paraId="0E348840">
      <w:pPr>
        <w:pStyle w:val="16"/>
        <w:ind w:left="0"/>
        <w:rPr>
          <w:sz w:val="24"/>
          <w:szCs w:val="24"/>
        </w:rPr>
        <w:sectPr>
          <w:pgSz w:w="11910" w:h="16840"/>
          <w:pgMar w:top="566" w:right="1200" w:bottom="1559" w:left="1340" w:header="0" w:footer="1000" w:gutter="0"/>
          <w:cols w:space="720" w:num="1"/>
        </w:sectPr>
      </w:pPr>
    </w:p>
    <w:p w14:paraId="4AB9D9D6">
      <w:pPr>
        <w:pStyle w:val="10"/>
        <w:ind w:left="0"/>
        <w:jc w:val="left"/>
        <w:rPr>
          <w:sz w:val="24"/>
          <w:szCs w:val="24"/>
        </w:rPr>
      </w:pPr>
    </w:p>
    <w:p w14:paraId="612E7462">
      <w:pPr>
        <w:pStyle w:val="10"/>
        <w:ind w:left="0"/>
        <w:jc w:val="left"/>
        <w:rPr>
          <w:sz w:val="24"/>
          <w:szCs w:val="24"/>
        </w:rPr>
      </w:pPr>
    </w:p>
    <w:tbl>
      <w:tblPr>
        <w:tblStyle w:val="8"/>
        <w:tblW w:w="12252"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83"/>
        <w:gridCol w:w="1900"/>
        <w:gridCol w:w="571"/>
        <w:gridCol w:w="1079"/>
        <w:gridCol w:w="1264"/>
        <w:gridCol w:w="286"/>
        <w:gridCol w:w="1114"/>
        <w:gridCol w:w="848"/>
        <w:gridCol w:w="502"/>
        <w:gridCol w:w="311"/>
        <w:gridCol w:w="997"/>
        <w:gridCol w:w="117"/>
        <w:gridCol w:w="1990"/>
        <w:gridCol w:w="90"/>
      </w:tblGrid>
      <w:tr w14:paraId="19F14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3"/>
          <w:wAfter w:w="2197" w:type="dxa"/>
          <w:trHeight w:val="4807" w:hRule="atLeast"/>
        </w:trPr>
        <w:tc>
          <w:tcPr>
            <w:tcW w:w="1183" w:type="dxa"/>
          </w:tcPr>
          <w:p w14:paraId="7457963F">
            <w:pPr>
              <w:pStyle w:val="16"/>
              <w:ind w:left="0"/>
              <w:rPr>
                <w:sz w:val="24"/>
                <w:szCs w:val="24"/>
              </w:rPr>
            </w:pPr>
          </w:p>
        </w:tc>
        <w:tc>
          <w:tcPr>
            <w:tcW w:w="1900" w:type="dxa"/>
          </w:tcPr>
          <w:p w14:paraId="0220B53D">
            <w:pPr>
              <w:pStyle w:val="16"/>
              <w:tabs>
                <w:tab w:val="left" w:pos="575"/>
                <w:tab w:val="left" w:pos="1134"/>
              </w:tabs>
              <w:ind w:left="0"/>
              <w:rPr>
                <w:sz w:val="24"/>
                <w:szCs w:val="24"/>
              </w:rPr>
            </w:pPr>
            <w:r>
              <w:rPr>
                <w:color w:val="333333"/>
                <w:spacing w:val="-10"/>
                <w:sz w:val="24"/>
                <w:szCs w:val="24"/>
              </w:rPr>
              <w:t>.</w:t>
            </w:r>
            <w:r>
              <w:rPr>
                <w:color w:val="333333"/>
                <w:sz w:val="24"/>
                <w:szCs w:val="24"/>
              </w:rPr>
              <w:t xml:space="preserve"> </w:t>
            </w:r>
            <w:r>
              <w:rPr>
                <w:color w:val="333333"/>
                <w:spacing w:val="-10"/>
                <w:sz w:val="24"/>
                <w:szCs w:val="24"/>
              </w:rPr>
              <w:t>В</w:t>
            </w:r>
            <w:r>
              <w:rPr>
                <w:color w:val="333333"/>
                <w:sz w:val="24"/>
                <w:szCs w:val="24"/>
              </w:rPr>
              <w:t xml:space="preserve"> </w:t>
            </w:r>
            <w:r>
              <w:rPr>
                <w:color w:val="333333"/>
                <w:spacing w:val="-4"/>
                <w:sz w:val="24"/>
                <w:szCs w:val="24"/>
              </w:rPr>
              <w:t xml:space="preserve">форме </w:t>
            </w:r>
            <w:r>
              <w:rPr>
                <w:color w:val="333333"/>
                <w:spacing w:val="-2"/>
                <w:sz w:val="24"/>
                <w:szCs w:val="24"/>
              </w:rPr>
              <w:t>лекций,</w:t>
            </w:r>
          </w:p>
          <w:p w14:paraId="17E22D3A">
            <w:pPr>
              <w:pStyle w:val="16"/>
              <w:ind w:left="0"/>
              <w:rPr>
                <w:sz w:val="24"/>
                <w:szCs w:val="24"/>
              </w:rPr>
            </w:pPr>
            <w:r>
              <w:rPr>
                <w:color w:val="333333"/>
                <w:spacing w:val="-2"/>
                <w:sz w:val="24"/>
                <w:szCs w:val="24"/>
              </w:rPr>
              <w:t>распространении специальной литературы,</w:t>
            </w:r>
          </w:p>
          <w:p w14:paraId="40BD1A91">
            <w:pPr>
              <w:pStyle w:val="16"/>
              <w:ind w:left="0"/>
              <w:rPr>
                <w:sz w:val="24"/>
                <w:szCs w:val="24"/>
              </w:rPr>
            </w:pPr>
            <w:r>
              <w:rPr>
                <w:color w:val="333333"/>
                <w:sz w:val="24"/>
                <w:szCs w:val="24"/>
              </w:rPr>
              <w:t xml:space="preserve">бесед или видео- </w:t>
            </w:r>
            <w:r>
              <w:rPr>
                <w:color w:val="333333"/>
                <w:spacing w:val="-2"/>
                <w:sz w:val="24"/>
                <w:szCs w:val="24"/>
              </w:rPr>
              <w:t>телефильмов.</w:t>
            </w:r>
          </w:p>
          <w:p w14:paraId="2C807FDF">
            <w:pPr>
              <w:pStyle w:val="16"/>
              <w:tabs>
                <w:tab w:val="left" w:pos="885"/>
              </w:tabs>
              <w:ind w:left="0"/>
              <w:rPr>
                <w:sz w:val="24"/>
                <w:szCs w:val="24"/>
              </w:rPr>
            </w:pPr>
            <w:r>
              <w:rPr>
                <w:color w:val="333333"/>
                <w:spacing w:val="-10"/>
                <w:sz w:val="24"/>
                <w:szCs w:val="24"/>
              </w:rPr>
              <w:t>-</w:t>
            </w:r>
            <w:r>
              <w:rPr>
                <w:color w:val="333333"/>
                <w:sz w:val="24"/>
                <w:szCs w:val="24"/>
              </w:rPr>
              <w:t xml:space="preserve"> </w:t>
            </w:r>
            <w:r>
              <w:rPr>
                <w:color w:val="333333"/>
                <w:spacing w:val="-2"/>
                <w:sz w:val="24"/>
                <w:szCs w:val="24"/>
              </w:rPr>
              <w:t>активное социальное обучение социально-</w:t>
            </w:r>
          </w:p>
          <w:p w14:paraId="0951582F">
            <w:pPr>
              <w:pStyle w:val="16"/>
              <w:ind w:left="0"/>
              <w:rPr>
                <w:sz w:val="24"/>
                <w:szCs w:val="24"/>
              </w:rPr>
            </w:pPr>
            <w:r>
              <w:rPr>
                <w:color w:val="333333"/>
                <w:spacing w:val="-2"/>
                <w:sz w:val="24"/>
                <w:szCs w:val="24"/>
              </w:rPr>
              <w:t>важным навыкам.</w:t>
            </w:r>
          </w:p>
          <w:p w14:paraId="1B9171ED">
            <w:pPr>
              <w:pStyle w:val="16"/>
              <w:tabs>
                <w:tab w:val="left" w:pos="1631"/>
              </w:tabs>
              <w:ind w:left="0"/>
              <w:rPr>
                <w:sz w:val="24"/>
                <w:szCs w:val="24"/>
              </w:rPr>
            </w:pPr>
            <w:r>
              <w:rPr>
                <w:color w:val="333333"/>
                <w:spacing w:val="-2"/>
                <w:sz w:val="24"/>
                <w:szCs w:val="24"/>
              </w:rPr>
              <w:t>Реализуется</w:t>
            </w:r>
            <w:r>
              <w:rPr>
                <w:color w:val="333333"/>
                <w:sz w:val="24"/>
                <w:szCs w:val="24"/>
              </w:rPr>
              <w:t xml:space="preserve"> </w:t>
            </w:r>
            <w:r>
              <w:rPr>
                <w:color w:val="333333"/>
                <w:spacing w:val="-10"/>
                <w:sz w:val="24"/>
                <w:szCs w:val="24"/>
              </w:rPr>
              <w:t xml:space="preserve">в </w:t>
            </w:r>
            <w:r>
              <w:rPr>
                <w:color w:val="333333"/>
                <w:spacing w:val="-2"/>
                <w:sz w:val="24"/>
                <w:szCs w:val="24"/>
              </w:rPr>
              <w:t>форме</w:t>
            </w:r>
            <w:r>
              <w:rPr>
                <w:color w:val="333333"/>
                <w:spacing w:val="40"/>
                <w:sz w:val="24"/>
                <w:szCs w:val="24"/>
              </w:rPr>
              <w:t xml:space="preserve"> </w:t>
            </w:r>
            <w:r>
              <w:rPr>
                <w:color w:val="333333"/>
                <w:spacing w:val="-2"/>
                <w:sz w:val="24"/>
                <w:szCs w:val="24"/>
              </w:rPr>
              <w:t>групповых тренингов</w:t>
            </w:r>
          </w:p>
        </w:tc>
        <w:tc>
          <w:tcPr>
            <w:tcW w:w="1650" w:type="dxa"/>
            <w:gridSpan w:val="2"/>
          </w:tcPr>
          <w:p w14:paraId="697438E7">
            <w:pPr>
              <w:pStyle w:val="16"/>
              <w:ind w:left="0"/>
              <w:rPr>
                <w:sz w:val="24"/>
                <w:szCs w:val="24"/>
              </w:rPr>
            </w:pPr>
            <w:r>
              <w:rPr>
                <w:color w:val="333333"/>
                <w:sz w:val="24"/>
                <w:szCs w:val="24"/>
              </w:rPr>
              <w:t>ние.</w:t>
            </w:r>
            <w:r>
              <w:rPr>
                <w:color w:val="333333"/>
                <w:spacing w:val="32"/>
                <w:sz w:val="24"/>
                <w:szCs w:val="24"/>
              </w:rPr>
              <w:t xml:space="preserve"> </w:t>
            </w:r>
            <w:r>
              <w:rPr>
                <w:color w:val="333333"/>
                <w:sz w:val="24"/>
                <w:szCs w:val="24"/>
              </w:rPr>
              <w:t>В</w:t>
            </w:r>
            <w:r>
              <w:rPr>
                <w:color w:val="333333"/>
                <w:spacing w:val="30"/>
                <w:sz w:val="24"/>
                <w:szCs w:val="24"/>
              </w:rPr>
              <w:t xml:space="preserve"> </w:t>
            </w:r>
            <w:r>
              <w:rPr>
                <w:color w:val="333333"/>
                <w:sz w:val="24"/>
                <w:szCs w:val="24"/>
              </w:rPr>
              <w:t xml:space="preserve">форме </w:t>
            </w:r>
            <w:r>
              <w:rPr>
                <w:color w:val="333333"/>
                <w:spacing w:val="-2"/>
                <w:sz w:val="24"/>
                <w:szCs w:val="24"/>
              </w:rPr>
              <w:t>лекций,</w:t>
            </w:r>
          </w:p>
          <w:p w14:paraId="2D6689C0">
            <w:pPr>
              <w:pStyle w:val="16"/>
              <w:ind w:left="0"/>
              <w:rPr>
                <w:sz w:val="24"/>
                <w:szCs w:val="24"/>
              </w:rPr>
            </w:pPr>
            <w:r>
              <w:rPr>
                <w:color w:val="333333"/>
                <w:spacing w:val="-2"/>
                <w:sz w:val="24"/>
                <w:szCs w:val="24"/>
              </w:rPr>
              <w:t xml:space="preserve">распростране </w:t>
            </w:r>
            <w:r>
              <w:rPr>
                <w:color w:val="333333"/>
                <w:spacing w:val="-4"/>
                <w:sz w:val="24"/>
                <w:szCs w:val="24"/>
              </w:rPr>
              <w:t xml:space="preserve">нии </w:t>
            </w:r>
            <w:r>
              <w:rPr>
                <w:color w:val="333333"/>
                <w:spacing w:val="-2"/>
                <w:sz w:val="24"/>
                <w:szCs w:val="24"/>
              </w:rPr>
              <w:t>специальной литературы,</w:t>
            </w:r>
          </w:p>
          <w:p w14:paraId="3FBB4275">
            <w:pPr>
              <w:pStyle w:val="16"/>
              <w:tabs>
                <w:tab w:val="left" w:pos="1103"/>
              </w:tabs>
              <w:ind w:left="0"/>
              <w:rPr>
                <w:sz w:val="24"/>
                <w:szCs w:val="24"/>
              </w:rPr>
            </w:pPr>
            <w:r>
              <w:rPr>
                <w:color w:val="333333"/>
                <w:spacing w:val="-2"/>
                <w:sz w:val="24"/>
                <w:szCs w:val="24"/>
              </w:rPr>
              <w:t>бесед</w:t>
            </w:r>
            <w:r>
              <w:rPr>
                <w:color w:val="333333"/>
                <w:sz w:val="24"/>
                <w:szCs w:val="24"/>
              </w:rPr>
              <w:t xml:space="preserve"> </w:t>
            </w:r>
            <w:r>
              <w:rPr>
                <w:color w:val="333333"/>
                <w:spacing w:val="-4"/>
                <w:sz w:val="24"/>
                <w:szCs w:val="24"/>
              </w:rPr>
              <w:t xml:space="preserve">или </w:t>
            </w:r>
            <w:r>
              <w:rPr>
                <w:color w:val="333333"/>
                <w:spacing w:val="-2"/>
                <w:sz w:val="24"/>
                <w:szCs w:val="24"/>
              </w:rPr>
              <w:t>видео-</w:t>
            </w:r>
          </w:p>
          <w:p w14:paraId="39EA66E1">
            <w:pPr>
              <w:pStyle w:val="16"/>
              <w:ind w:left="0"/>
              <w:rPr>
                <w:sz w:val="24"/>
                <w:szCs w:val="24"/>
              </w:rPr>
            </w:pPr>
            <w:r>
              <w:rPr>
                <w:color w:val="333333"/>
                <w:spacing w:val="-2"/>
                <w:sz w:val="24"/>
                <w:szCs w:val="24"/>
              </w:rPr>
              <w:t>телефильмов.</w:t>
            </w:r>
          </w:p>
          <w:p w14:paraId="47E36999">
            <w:pPr>
              <w:pStyle w:val="16"/>
              <w:tabs>
                <w:tab w:val="left" w:pos="597"/>
              </w:tabs>
              <w:ind w:left="0"/>
              <w:rPr>
                <w:sz w:val="24"/>
                <w:szCs w:val="24"/>
              </w:rPr>
            </w:pPr>
            <w:r>
              <w:rPr>
                <w:color w:val="333333"/>
                <w:spacing w:val="-10"/>
                <w:sz w:val="24"/>
                <w:szCs w:val="24"/>
              </w:rPr>
              <w:t>-</w:t>
            </w:r>
            <w:r>
              <w:rPr>
                <w:color w:val="333333"/>
                <w:sz w:val="24"/>
                <w:szCs w:val="24"/>
              </w:rPr>
              <w:t xml:space="preserve"> </w:t>
            </w:r>
            <w:r>
              <w:rPr>
                <w:color w:val="333333"/>
                <w:spacing w:val="-2"/>
                <w:sz w:val="24"/>
                <w:szCs w:val="24"/>
              </w:rPr>
              <w:t>активное социальное обучение социально-</w:t>
            </w:r>
          </w:p>
          <w:p w14:paraId="515A17A0">
            <w:pPr>
              <w:pStyle w:val="16"/>
              <w:ind w:left="0"/>
              <w:rPr>
                <w:sz w:val="24"/>
                <w:szCs w:val="24"/>
              </w:rPr>
            </w:pPr>
            <w:r>
              <w:rPr>
                <w:color w:val="333333"/>
                <w:spacing w:val="-2"/>
                <w:sz w:val="24"/>
                <w:szCs w:val="24"/>
              </w:rPr>
              <w:t>важным навыкам.</w:t>
            </w:r>
          </w:p>
          <w:p w14:paraId="6F9EFD42">
            <w:pPr>
              <w:pStyle w:val="16"/>
              <w:ind w:left="0"/>
              <w:rPr>
                <w:sz w:val="24"/>
                <w:szCs w:val="24"/>
              </w:rPr>
            </w:pPr>
            <w:r>
              <w:rPr>
                <w:color w:val="333333"/>
                <w:sz w:val="24"/>
                <w:szCs w:val="24"/>
              </w:rPr>
              <w:t>Реализуется</w:t>
            </w:r>
            <w:r>
              <w:rPr>
                <w:color w:val="333333"/>
                <w:spacing w:val="14"/>
                <w:sz w:val="24"/>
                <w:szCs w:val="24"/>
              </w:rPr>
              <w:t xml:space="preserve"> </w:t>
            </w:r>
            <w:r>
              <w:rPr>
                <w:color w:val="333333"/>
                <w:sz w:val="24"/>
                <w:szCs w:val="24"/>
              </w:rPr>
              <w:t xml:space="preserve">в </w:t>
            </w:r>
            <w:r>
              <w:rPr>
                <w:color w:val="333333"/>
                <w:spacing w:val="-2"/>
                <w:sz w:val="24"/>
                <w:szCs w:val="24"/>
              </w:rPr>
              <w:t>форме</w:t>
            </w:r>
          </w:p>
          <w:p w14:paraId="6C3F6C24">
            <w:pPr>
              <w:pStyle w:val="16"/>
              <w:ind w:left="0"/>
              <w:rPr>
                <w:sz w:val="24"/>
                <w:szCs w:val="24"/>
              </w:rPr>
            </w:pPr>
            <w:r>
              <w:rPr>
                <w:color w:val="333333"/>
                <w:spacing w:val="-2"/>
                <w:sz w:val="24"/>
                <w:szCs w:val="24"/>
              </w:rPr>
              <w:t>групповых тренингов</w:t>
            </w:r>
          </w:p>
        </w:tc>
        <w:tc>
          <w:tcPr>
            <w:tcW w:w="1550" w:type="dxa"/>
            <w:gridSpan w:val="2"/>
          </w:tcPr>
          <w:p w14:paraId="08C0F559">
            <w:pPr>
              <w:pStyle w:val="16"/>
              <w:tabs>
                <w:tab w:val="left" w:pos="574"/>
                <w:tab w:val="left" w:pos="1134"/>
              </w:tabs>
              <w:ind w:left="0"/>
              <w:rPr>
                <w:sz w:val="24"/>
                <w:szCs w:val="24"/>
              </w:rPr>
            </w:pPr>
            <w:r>
              <w:rPr>
                <w:color w:val="333333"/>
                <w:spacing w:val="-10"/>
                <w:sz w:val="24"/>
                <w:szCs w:val="24"/>
              </w:rPr>
              <w:t>.</w:t>
            </w:r>
            <w:r>
              <w:rPr>
                <w:color w:val="333333"/>
                <w:sz w:val="24"/>
                <w:szCs w:val="24"/>
              </w:rPr>
              <w:t xml:space="preserve"> </w:t>
            </w:r>
            <w:r>
              <w:rPr>
                <w:color w:val="333333"/>
                <w:spacing w:val="-10"/>
                <w:sz w:val="24"/>
                <w:szCs w:val="24"/>
              </w:rPr>
              <w:t>В</w:t>
            </w:r>
            <w:r>
              <w:rPr>
                <w:color w:val="333333"/>
                <w:sz w:val="24"/>
                <w:szCs w:val="24"/>
              </w:rPr>
              <w:t xml:space="preserve"> </w:t>
            </w:r>
            <w:r>
              <w:rPr>
                <w:color w:val="333333"/>
                <w:spacing w:val="-4"/>
                <w:sz w:val="24"/>
                <w:szCs w:val="24"/>
              </w:rPr>
              <w:t xml:space="preserve">форме </w:t>
            </w:r>
            <w:r>
              <w:rPr>
                <w:color w:val="333333"/>
                <w:spacing w:val="-2"/>
                <w:sz w:val="24"/>
                <w:szCs w:val="24"/>
              </w:rPr>
              <w:t>лекций,</w:t>
            </w:r>
          </w:p>
          <w:p w14:paraId="1C56B435">
            <w:pPr>
              <w:pStyle w:val="16"/>
              <w:ind w:left="0"/>
              <w:rPr>
                <w:sz w:val="24"/>
                <w:szCs w:val="24"/>
              </w:rPr>
            </w:pPr>
            <w:r>
              <w:rPr>
                <w:color w:val="333333"/>
                <w:spacing w:val="-2"/>
                <w:sz w:val="24"/>
                <w:szCs w:val="24"/>
              </w:rPr>
              <w:t>распространении специальной литературы,</w:t>
            </w:r>
          </w:p>
          <w:p w14:paraId="3267860A">
            <w:pPr>
              <w:pStyle w:val="16"/>
              <w:ind w:left="0"/>
              <w:rPr>
                <w:sz w:val="24"/>
                <w:szCs w:val="24"/>
              </w:rPr>
            </w:pPr>
            <w:r>
              <w:rPr>
                <w:color w:val="333333"/>
                <w:sz w:val="24"/>
                <w:szCs w:val="24"/>
              </w:rPr>
              <w:t xml:space="preserve">бесед или видео- </w:t>
            </w:r>
            <w:r>
              <w:rPr>
                <w:color w:val="333333"/>
                <w:spacing w:val="-2"/>
                <w:sz w:val="24"/>
                <w:szCs w:val="24"/>
              </w:rPr>
              <w:t>телефильмов.</w:t>
            </w:r>
          </w:p>
          <w:p w14:paraId="182EBF0C">
            <w:pPr>
              <w:pStyle w:val="16"/>
              <w:tabs>
                <w:tab w:val="left" w:pos="884"/>
              </w:tabs>
              <w:ind w:left="0"/>
              <w:rPr>
                <w:sz w:val="24"/>
                <w:szCs w:val="24"/>
              </w:rPr>
            </w:pPr>
            <w:r>
              <w:rPr>
                <w:color w:val="333333"/>
                <w:spacing w:val="-10"/>
                <w:sz w:val="24"/>
                <w:szCs w:val="24"/>
              </w:rPr>
              <w:t>-</w:t>
            </w:r>
            <w:r>
              <w:rPr>
                <w:color w:val="333333"/>
                <w:sz w:val="24"/>
                <w:szCs w:val="24"/>
              </w:rPr>
              <w:t xml:space="preserve"> </w:t>
            </w:r>
            <w:r>
              <w:rPr>
                <w:color w:val="333333"/>
                <w:spacing w:val="-2"/>
                <w:sz w:val="24"/>
                <w:szCs w:val="24"/>
              </w:rPr>
              <w:t>активное социальное обучение социально-</w:t>
            </w:r>
          </w:p>
          <w:p w14:paraId="69F9558F">
            <w:pPr>
              <w:pStyle w:val="16"/>
              <w:ind w:left="0"/>
              <w:rPr>
                <w:sz w:val="24"/>
                <w:szCs w:val="24"/>
              </w:rPr>
            </w:pPr>
            <w:r>
              <w:rPr>
                <w:color w:val="333333"/>
                <w:spacing w:val="-2"/>
                <w:sz w:val="24"/>
                <w:szCs w:val="24"/>
              </w:rPr>
              <w:t>важным навыкам.</w:t>
            </w:r>
          </w:p>
          <w:p w14:paraId="52FD7B77">
            <w:pPr>
              <w:pStyle w:val="16"/>
              <w:tabs>
                <w:tab w:val="left" w:pos="1630"/>
              </w:tabs>
              <w:ind w:left="0"/>
              <w:rPr>
                <w:sz w:val="24"/>
                <w:szCs w:val="24"/>
              </w:rPr>
            </w:pPr>
            <w:r>
              <w:rPr>
                <w:color w:val="333333"/>
                <w:spacing w:val="-2"/>
                <w:sz w:val="24"/>
                <w:szCs w:val="24"/>
              </w:rPr>
              <w:t>Реализуется</w:t>
            </w:r>
            <w:r>
              <w:rPr>
                <w:color w:val="333333"/>
                <w:sz w:val="24"/>
                <w:szCs w:val="24"/>
              </w:rPr>
              <w:t xml:space="preserve"> </w:t>
            </w:r>
            <w:r>
              <w:rPr>
                <w:color w:val="333333"/>
                <w:spacing w:val="-10"/>
                <w:sz w:val="24"/>
                <w:szCs w:val="24"/>
              </w:rPr>
              <w:t xml:space="preserve">в </w:t>
            </w:r>
            <w:r>
              <w:rPr>
                <w:color w:val="333333"/>
                <w:spacing w:val="-2"/>
                <w:sz w:val="24"/>
                <w:szCs w:val="24"/>
              </w:rPr>
              <w:t>форме</w:t>
            </w:r>
            <w:r>
              <w:rPr>
                <w:color w:val="333333"/>
                <w:spacing w:val="40"/>
                <w:sz w:val="24"/>
                <w:szCs w:val="24"/>
              </w:rPr>
              <w:t xml:space="preserve"> </w:t>
            </w:r>
            <w:r>
              <w:rPr>
                <w:color w:val="333333"/>
                <w:spacing w:val="-2"/>
                <w:sz w:val="24"/>
                <w:szCs w:val="24"/>
              </w:rPr>
              <w:t>групповых тренингов</w:t>
            </w:r>
          </w:p>
        </w:tc>
        <w:tc>
          <w:tcPr>
            <w:tcW w:w="1114" w:type="dxa"/>
          </w:tcPr>
          <w:p w14:paraId="252B3D27">
            <w:pPr>
              <w:pStyle w:val="16"/>
              <w:tabs>
                <w:tab w:val="left" w:pos="2356"/>
              </w:tabs>
              <w:ind w:left="0"/>
              <w:jc w:val="both"/>
              <w:rPr>
                <w:sz w:val="24"/>
                <w:szCs w:val="24"/>
              </w:rPr>
            </w:pPr>
            <w:r>
              <w:rPr>
                <w:spacing w:val="-2"/>
                <w:sz w:val="24"/>
                <w:szCs w:val="24"/>
              </w:rPr>
              <w:t>информирование</w:t>
            </w:r>
            <w:r>
              <w:rPr>
                <w:sz w:val="24"/>
                <w:szCs w:val="24"/>
              </w:rPr>
              <w:t xml:space="preserve"> </w:t>
            </w:r>
            <w:r>
              <w:rPr>
                <w:spacing w:val="-6"/>
                <w:sz w:val="24"/>
                <w:szCs w:val="24"/>
              </w:rPr>
              <w:t xml:space="preserve">по </w:t>
            </w:r>
            <w:r>
              <w:rPr>
                <w:sz w:val="24"/>
                <w:szCs w:val="24"/>
              </w:rPr>
              <w:t xml:space="preserve">актуальным вопросам с целью профилактики, </w:t>
            </w:r>
            <w:r>
              <w:rPr>
                <w:spacing w:val="-2"/>
                <w:sz w:val="24"/>
                <w:szCs w:val="24"/>
              </w:rPr>
              <w:t>деструктивного</w:t>
            </w:r>
          </w:p>
          <w:p w14:paraId="0CE6CD8C">
            <w:pPr>
              <w:pStyle w:val="16"/>
              <w:ind w:left="0"/>
              <w:jc w:val="both"/>
              <w:rPr>
                <w:sz w:val="24"/>
                <w:szCs w:val="24"/>
              </w:rPr>
            </w:pPr>
            <w:r>
              <w:rPr>
                <w:sz w:val="24"/>
                <w:szCs w:val="24"/>
              </w:rPr>
              <w:t>поведения, употребления ПАВ и др. вопросам, связанным с нарушением поведения учащимися.</w:t>
            </w:r>
          </w:p>
        </w:tc>
        <w:tc>
          <w:tcPr>
            <w:tcW w:w="1661" w:type="dxa"/>
            <w:gridSpan w:val="3"/>
          </w:tcPr>
          <w:p w14:paraId="07ED5067">
            <w:pPr>
              <w:pStyle w:val="16"/>
              <w:ind w:left="0"/>
              <w:rPr>
                <w:sz w:val="24"/>
                <w:szCs w:val="24"/>
              </w:rPr>
            </w:pPr>
            <w:r>
              <w:rPr>
                <w:spacing w:val="-2"/>
                <w:sz w:val="24"/>
                <w:szCs w:val="24"/>
              </w:rPr>
              <w:t>советов,</w:t>
            </w:r>
          </w:p>
          <w:p w14:paraId="2C3A5343">
            <w:pPr>
              <w:pStyle w:val="16"/>
              <w:tabs>
                <w:tab w:val="left" w:pos="950"/>
                <w:tab w:val="left" w:pos="2202"/>
              </w:tabs>
              <w:ind w:left="0"/>
              <w:rPr>
                <w:sz w:val="24"/>
                <w:szCs w:val="24"/>
              </w:rPr>
            </w:pPr>
            <w:r>
              <w:rPr>
                <w:spacing w:val="-2"/>
                <w:sz w:val="24"/>
                <w:szCs w:val="24"/>
              </w:rPr>
              <w:t>методобъединений информирование</w:t>
            </w:r>
            <w:r>
              <w:rPr>
                <w:sz w:val="24"/>
                <w:szCs w:val="24"/>
              </w:rPr>
              <w:t xml:space="preserve"> </w:t>
            </w:r>
            <w:r>
              <w:rPr>
                <w:spacing w:val="-10"/>
                <w:sz w:val="24"/>
                <w:szCs w:val="24"/>
              </w:rPr>
              <w:t xml:space="preserve">с </w:t>
            </w:r>
            <w:r>
              <w:rPr>
                <w:spacing w:val="-2"/>
                <w:sz w:val="24"/>
                <w:szCs w:val="24"/>
              </w:rPr>
              <w:t>целью</w:t>
            </w:r>
            <w:r>
              <w:rPr>
                <w:sz w:val="24"/>
                <w:szCs w:val="24"/>
              </w:rPr>
              <w:t xml:space="preserve"> </w:t>
            </w:r>
            <w:r>
              <w:rPr>
                <w:spacing w:val="-2"/>
                <w:sz w:val="24"/>
                <w:szCs w:val="24"/>
              </w:rPr>
              <w:t xml:space="preserve">профилактики </w:t>
            </w:r>
            <w:r>
              <w:rPr>
                <w:sz w:val="24"/>
                <w:szCs w:val="24"/>
              </w:rPr>
              <w:t>неуспеваемости</w:t>
            </w:r>
            <w:r>
              <w:rPr>
                <w:spacing w:val="78"/>
                <w:sz w:val="24"/>
                <w:szCs w:val="24"/>
              </w:rPr>
              <w:t xml:space="preserve"> </w:t>
            </w:r>
            <w:r>
              <w:rPr>
                <w:sz w:val="24"/>
                <w:szCs w:val="24"/>
              </w:rPr>
              <w:t>и</w:t>
            </w:r>
            <w:r>
              <w:rPr>
                <w:spacing w:val="77"/>
                <w:sz w:val="24"/>
                <w:szCs w:val="24"/>
              </w:rPr>
              <w:t xml:space="preserve"> </w:t>
            </w:r>
            <w:r>
              <w:rPr>
                <w:sz w:val="24"/>
                <w:szCs w:val="24"/>
              </w:rPr>
              <w:t xml:space="preserve">др. </w:t>
            </w:r>
            <w:r>
              <w:rPr>
                <w:spacing w:val="-2"/>
                <w:sz w:val="24"/>
                <w:szCs w:val="24"/>
              </w:rPr>
              <w:t>нежелательных</w:t>
            </w:r>
          </w:p>
          <w:p w14:paraId="7260EBED">
            <w:pPr>
              <w:pStyle w:val="16"/>
              <w:ind w:left="0"/>
              <w:rPr>
                <w:sz w:val="24"/>
                <w:szCs w:val="24"/>
              </w:rPr>
            </w:pPr>
            <w:r>
              <w:rPr>
                <w:spacing w:val="-2"/>
                <w:sz w:val="24"/>
                <w:szCs w:val="24"/>
              </w:rPr>
              <w:t>негативных</w:t>
            </w:r>
          </w:p>
          <w:p w14:paraId="2E69D395">
            <w:pPr>
              <w:pStyle w:val="16"/>
              <w:tabs>
                <w:tab w:val="left" w:pos="1441"/>
              </w:tabs>
              <w:ind w:left="0"/>
              <w:rPr>
                <w:sz w:val="24"/>
                <w:szCs w:val="24"/>
              </w:rPr>
            </w:pPr>
            <w:r>
              <w:rPr>
                <w:spacing w:val="-2"/>
                <w:sz w:val="24"/>
                <w:szCs w:val="24"/>
              </w:rPr>
              <w:t>проявлений</w:t>
            </w:r>
            <w:r>
              <w:rPr>
                <w:sz w:val="24"/>
                <w:szCs w:val="24"/>
              </w:rPr>
              <w:t xml:space="preserve"> </w:t>
            </w:r>
            <w:r>
              <w:rPr>
                <w:spacing w:val="-2"/>
                <w:sz w:val="24"/>
                <w:szCs w:val="24"/>
              </w:rPr>
              <w:t>учебного процесса.</w:t>
            </w:r>
          </w:p>
        </w:tc>
        <w:tc>
          <w:tcPr>
            <w:tcW w:w="997" w:type="dxa"/>
          </w:tcPr>
          <w:p w14:paraId="37D45DA3">
            <w:pPr>
              <w:pStyle w:val="16"/>
              <w:tabs>
                <w:tab w:val="left" w:pos="855"/>
              </w:tabs>
              <w:ind w:left="0"/>
              <w:rPr>
                <w:sz w:val="24"/>
                <w:szCs w:val="24"/>
              </w:rPr>
            </w:pPr>
            <w:r>
              <w:rPr>
                <w:spacing w:val="-2"/>
                <w:sz w:val="24"/>
                <w:szCs w:val="24"/>
              </w:rPr>
              <w:t xml:space="preserve">собраний, индивидуальных </w:t>
            </w:r>
            <w:r>
              <w:rPr>
                <w:spacing w:val="-4"/>
                <w:sz w:val="24"/>
                <w:szCs w:val="24"/>
              </w:rPr>
              <w:t>или</w:t>
            </w:r>
            <w:r>
              <w:rPr>
                <w:sz w:val="24"/>
                <w:szCs w:val="24"/>
              </w:rPr>
              <w:t xml:space="preserve"> </w:t>
            </w:r>
            <w:r>
              <w:rPr>
                <w:spacing w:val="-2"/>
                <w:sz w:val="24"/>
                <w:szCs w:val="24"/>
              </w:rPr>
              <w:t xml:space="preserve">групповых консультаций информирование </w:t>
            </w:r>
            <w:r>
              <w:rPr>
                <w:sz w:val="24"/>
                <w:szCs w:val="24"/>
              </w:rPr>
              <w:t>родителей</w:t>
            </w:r>
            <w:r>
              <w:rPr>
                <w:spacing w:val="-14"/>
                <w:sz w:val="24"/>
                <w:szCs w:val="24"/>
              </w:rPr>
              <w:t xml:space="preserve"> </w:t>
            </w:r>
            <w:r>
              <w:rPr>
                <w:sz w:val="24"/>
                <w:szCs w:val="24"/>
              </w:rPr>
              <w:t>с</w:t>
            </w:r>
            <w:r>
              <w:rPr>
                <w:spacing w:val="-14"/>
                <w:sz w:val="24"/>
                <w:szCs w:val="24"/>
              </w:rPr>
              <w:t xml:space="preserve"> </w:t>
            </w:r>
            <w:r>
              <w:rPr>
                <w:sz w:val="24"/>
                <w:szCs w:val="24"/>
              </w:rPr>
              <w:t xml:space="preserve">целью </w:t>
            </w:r>
            <w:r>
              <w:rPr>
                <w:spacing w:val="-2"/>
                <w:sz w:val="24"/>
                <w:szCs w:val="24"/>
              </w:rPr>
              <w:t>профилактики</w:t>
            </w:r>
          </w:p>
          <w:p w14:paraId="137B6EF2">
            <w:pPr>
              <w:pStyle w:val="16"/>
              <w:tabs>
                <w:tab w:val="left" w:pos="1765"/>
              </w:tabs>
              <w:ind w:left="0"/>
              <w:rPr>
                <w:sz w:val="24"/>
                <w:szCs w:val="24"/>
              </w:rPr>
            </w:pPr>
            <w:r>
              <w:rPr>
                <w:spacing w:val="-2"/>
                <w:sz w:val="24"/>
                <w:szCs w:val="24"/>
              </w:rPr>
              <w:t>деструктивного поведения</w:t>
            </w:r>
            <w:r>
              <w:rPr>
                <w:sz w:val="24"/>
                <w:szCs w:val="24"/>
              </w:rPr>
              <w:t xml:space="preserve"> </w:t>
            </w:r>
            <w:r>
              <w:rPr>
                <w:spacing w:val="-10"/>
                <w:sz w:val="24"/>
                <w:szCs w:val="24"/>
              </w:rPr>
              <w:t xml:space="preserve">у </w:t>
            </w:r>
            <w:r>
              <w:rPr>
                <w:spacing w:val="-2"/>
                <w:sz w:val="24"/>
                <w:szCs w:val="24"/>
              </w:rPr>
              <w:t>детей,</w:t>
            </w:r>
          </w:p>
          <w:p w14:paraId="42037F28">
            <w:pPr>
              <w:pStyle w:val="16"/>
              <w:ind w:left="0"/>
              <w:rPr>
                <w:sz w:val="24"/>
                <w:szCs w:val="24"/>
              </w:rPr>
            </w:pPr>
            <w:r>
              <w:rPr>
                <w:spacing w:val="-2"/>
                <w:sz w:val="24"/>
                <w:szCs w:val="24"/>
              </w:rPr>
              <w:t xml:space="preserve">употребления </w:t>
            </w:r>
            <w:r>
              <w:rPr>
                <w:spacing w:val="-4"/>
                <w:sz w:val="24"/>
                <w:szCs w:val="24"/>
              </w:rPr>
              <w:t>ПАВ,</w:t>
            </w:r>
          </w:p>
          <w:p w14:paraId="6EB6B9B0">
            <w:pPr>
              <w:pStyle w:val="16"/>
              <w:ind w:left="0"/>
              <w:rPr>
                <w:sz w:val="24"/>
                <w:szCs w:val="24"/>
              </w:rPr>
            </w:pPr>
            <w:r>
              <w:rPr>
                <w:sz w:val="24"/>
                <w:szCs w:val="24"/>
              </w:rPr>
              <w:t>неуспеваемости</w:t>
            </w:r>
            <w:r>
              <w:rPr>
                <w:spacing w:val="62"/>
                <w:sz w:val="24"/>
                <w:szCs w:val="24"/>
              </w:rPr>
              <w:t xml:space="preserve"> </w:t>
            </w:r>
            <w:r>
              <w:rPr>
                <w:sz w:val="24"/>
                <w:szCs w:val="24"/>
              </w:rPr>
              <w:t xml:space="preserve">и </w:t>
            </w:r>
            <w:r>
              <w:rPr>
                <w:spacing w:val="-4"/>
                <w:sz w:val="24"/>
                <w:szCs w:val="24"/>
              </w:rPr>
              <w:t>др.</w:t>
            </w:r>
          </w:p>
        </w:tc>
      </w:tr>
      <w:tr w14:paraId="5DFD5C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3"/>
          <w:wAfter w:w="2197" w:type="dxa"/>
          <w:trHeight w:val="3794" w:hRule="atLeast"/>
        </w:trPr>
        <w:tc>
          <w:tcPr>
            <w:tcW w:w="1183" w:type="dxa"/>
          </w:tcPr>
          <w:p w14:paraId="08AB0B43">
            <w:pPr>
              <w:pStyle w:val="16"/>
              <w:ind w:left="0"/>
              <w:rPr>
                <w:sz w:val="24"/>
                <w:szCs w:val="24"/>
              </w:rPr>
            </w:pPr>
            <w:r>
              <w:rPr>
                <w:spacing w:val="-2"/>
                <w:sz w:val="24"/>
                <w:szCs w:val="24"/>
              </w:rPr>
              <w:t>диагностика</w:t>
            </w:r>
          </w:p>
        </w:tc>
        <w:tc>
          <w:tcPr>
            <w:tcW w:w="1900" w:type="dxa"/>
          </w:tcPr>
          <w:p w14:paraId="151744E8">
            <w:pPr>
              <w:pStyle w:val="16"/>
              <w:ind w:left="0"/>
              <w:jc w:val="both"/>
              <w:rPr>
                <w:sz w:val="24"/>
                <w:szCs w:val="24"/>
              </w:rPr>
            </w:pPr>
            <w:r>
              <w:rPr>
                <w:color w:val="171717"/>
                <w:sz w:val="24"/>
                <w:szCs w:val="24"/>
              </w:rPr>
              <w:t xml:space="preserve">1) </w:t>
            </w:r>
            <w:r>
              <w:rPr>
                <w:color w:val="333333"/>
                <w:sz w:val="24"/>
                <w:szCs w:val="24"/>
              </w:rPr>
              <w:t xml:space="preserve">методика </w:t>
            </w:r>
            <w:r>
              <w:rPr>
                <w:color w:val="333333"/>
                <w:spacing w:val="-2"/>
                <w:sz w:val="24"/>
                <w:szCs w:val="24"/>
              </w:rPr>
              <w:t>исследования</w:t>
            </w:r>
          </w:p>
          <w:p w14:paraId="0359DBA3">
            <w:pPr>
              <w:pStyle w:val="16"/>
              <w:ind w:left="0"/>
              <w:jc w:val="both"/>
              <w:rPr>
                <w:sz w:val="24"/>
                <w:szCs w:val="24"/>
              </w:rPr>
            </w:pPr>
            <w:r>
              <w:rPr>
                <w:color w:val="333333"/>
                <w:sz w:val="24"/>
                <w:szCs w:val="24"/>
              </w:rPr>
              <w:t>самооценки Т. Дембо – С. Рубинштейн</w:t>
            </w:r>
            <w:r>
              <w:rPr>
                <w:color w:val="333333"/>
                <w:spacing w:val="17"/>
                <w:sz w:val="24"/>
                <w:szCs w:val="24"/>
              </w:rPr>
              <w:t xml:space="preserve"> </w:t>
            </w:r>
            <w:r>
              <w:rPr>
                <w:color w:val="333333"/>
                <w:sz w:val="24"/>
                <w:szCs w:val="24"/>
              </w:rPr>
              <w:t>(5</w:t>
            </w:r>
            <w:r>
              <w:rPr>
                <w:color w:val="333333"/>
                <w:spacing w:val="19"/>
                <w:sz w:val="24"/>
                <w:szCs w:val="24"/>
              </w:rPr>
              <w:t xml:space="preserve"> </w:t>
            </w:r>
            <w:r>
              <w:rPr>
                <w:color w:val="333333"/>
                <w:spacing w:val="-10"/>
                <w:sz w:val="24"/>
                <w:szCs w:val="24"/>
              </w:rPr>
              <w:t>–</w:t>
            </w:r>
          </w:p>
          <w:p w14:paraId="43EE9AF1">
            <w:pPr>
              <w:pStyle w:val="16"/>
              <w:tabs>
                <w:tab w:val="left" w:pos="942"/>
              </w:tabs>
              <w:ind w:left="0"/>
              <w:jc w:val="both"/>
              <w:rPr>
                <w:sz w:val="24"/>
                <w:szCs w:val="24"/>
              </w:rPr>
            </w:pPr>
            <w:r>
              <w:rPr>
                <w:color w:val="333333"/>
                <w:spacing w:val="-10"/>
                <w:sz w:val="24"/>
                <w:szCs w:val="24"/>
              </w:rPr>
              <w:t>9</w:t>
            </w:r>
            <w:r>
              <w:rPr>
                <w:color w:val="333333"/>
                <w:sz w:val="24"/>
                <w:szCs w:val="24"/>
              </w:rPr>
              <w:t xml:space="preserve"> </w:t>
            </w:r>
            <w:r>
              <w:rPr>
                <w:color w:val="333333"/>
                <w:spacing w:val="-2"/>
                <w:sz w:val="24"/>
                <w:szCs w:val="24"/>
              </w:rPr>
              <w:t>классы); 2)диагностика</w:t>
            </w:r>
          </w:p>
          <w:p w14:paraId="14A9CF9A">
            <w:pPr>
              <w:pStyle w:val="16"/>
              <w:ind w:left="0"/>
              <w:rPr>
                <w:sz w:val="24"/>
                <w:szCs w:val="24"/>
              </w:rPr>
            </w:pPr>
            <w:r>
              <w:rPr>
                <w:color w:val="333333"/>
                <w:spacing w:val="-2"/>
                <w:sz w:val="24"/>
                <w:szCs w:val="24"/>
              </w:rPr>
              <w:t>личностного роста</w:t>
            </w:r>
          </w:p>
          <w:p w14:paraId="3FD5F484">
            <w:pPr>
              <w:pStyle w:val="16"/>
              <w:ind w:left="0"/>
              <w:rPr>
                <w:sz w:val="24"/>
                <w:szCs w:val="24"/>
              </w:rPr>
            </w:pPr>
            <w:r>
              <w:rPr>
                <w:color w:val="333333"/>
                <w:spacing w:val="-2"/>
                <w:sz w:val="24"/>
                <w:szCs w:val="24"/>
              </w:rPr>
              <w:t>школьников</w:t>
            </w:r>
          </w:p>
          <w:p w14:paraId="09F741AC">
            <w:pPr>
              <w:pStyle w:val="16"/>
              <w:tabs>
                <w:tab w:val="left" w:pos="1081"/>
              </w:tabs>
              <w:ind w:left="0"/>
              <w:rPr>
                <w:sz w:val="24"/>
                <w:szCs w:val="24"/>
              </w:rPr>
            </w:pPr>
            <w:r>
              <w:rPr>
                <w:color w:val="333333"/>
                <w:spacing w:val="-2"/>
                <w:sz w:val="24"/>
                <w:szCs w:val="24"/>
              </w:rPr>
              <w:t xml:space="preserve">(сформированно </w:t>
            </w:r>
            <w:r>
              <w:rPr>
                <w:color w:val="333333"/>
                <w:spacing w:val="-4"/>
                <w:sz w:val="24"/>
                <w:szCs w:val="24"/>
              </w:rPr>
              <w:t>сть</w:t>
            </w:r>
            <w:r>
              <w:rPr>
                <w:color w:val="333333"/>
                <w:sz w:val="24"/>
                <w:szCs w:val="24"/>
              </w:rPr>
              <w:t xml:space="preserve"> </w:t>
            </w:r>
            <w:r>
              <w:rPr>
                <w:color w:val="333333"/>
                <w:spacing w:val="-2"/>
                <w:sz w:val="24"/>
                <w:szCs w:val="24"/>
              </w:rPr>
              <w:t xml:space="preserve">уровня воспитанности) </w:t>
            </w:r>
            <w:r>
              <w:rPr>
                <w:color w:val="333333"/>
                <w:sz w:val="24"/>
                <w:szCs w:val="24"/>
              </w:rPr>
              <w:t>П.</w:t>
            </w:r>
            <w:r>
              <w:rPr>
                <w:color w:val="333333"/>
                <w:spacing w:val="22"/>
                <w:sz w:val="24"/>
                <w:szCs w:val="24"/>
              </w:rPr>
              <w:t xml:space="preserve"> </w:t>
            </w:r>
            <w:r>
              <w:rPr>
                <w:color w:val="333333"/>
                <w:sz w:val="24"/>
                <w:szCs w:val="24"/>
              </w:rPr>
              <w:t>Степанова,</w:t>
            </w:r>
            <w:r>
              <w:rPr>
                <w:color w:val="333333"/>
                <w:spacing w:val="24"/>
                <w:sz w:val="24"/>
                <w:szCs w:val="24"/>
              </w:rPr>
              <w:t xml:space="preserve"> </w:t>
            </w:r>
            <w:r>
              <w:rPr>
                <w:color w:val="333333"/>
                <w:spacing w:val="-5"/>
                <w:sz w:val="24"/>
                <w:szCs w:val="24"/>
              </w:rPr>
              <w:t>Д.</w:t>
            </w:r>
          </w:p>
          <w:p w14:paraId="1DE89905">
            <w:pPr>
              <w:pStyle w:val="16"/>
              <w:tabs>
                <w:tab w:val="left" w:pos="1523"/>
              </w:tabs>
              <w:ind w:left="0"/>
              <w:rPr>
                <w:sz w:val="24"/>
                <w:szCs w:val="24"/>
              </w:rPr>
            </w:pPr>
            <w:r>
              <w:rPr>
                <w:color w:val="333333"/>
                <w:spacing w:val="-2"/>
                <w:sz w:val="24"/>
                <w:szCs w:val="24"/>
              </w:rPr>
              <w:t>Григорьева,</w:t>
            </w:r>
            <w:r>
              <w:rPr>
                <w:color w:val="333333"/>
                <w:sz w:val="24"/>
                <w:szCs w:val="24"/>
              </w:rPr>
              <w:t xml:space="preserve"> </w:t>
            </w:r>
            <w:r>
              <w:rPr>
                <w:color w:val="333333"/>
                <w:spacing w:val="-5"/>
                <w:sz w:val="24"/>
                <w:szCs w:val="24"/>
              </w:rPr>
              <w:t>И.</w:t>
            </w:r>
          </w:p>
        </w:tc>
        <w:tc>
          <w:tcPr>
            <w:tcW w:w="1650" w:type="dxa"/>
            <w:gridSpan w:val="2"/>
          </w:tcPr>
          <w:p w14:paraId="58621BB4">
            <w:pPr>
              <w:pStyle w:val="16"/>
              <w:numPr>
                <w:ilvl w:val="0"/>
                <w:numId w:val="71"/>
              </w:numPr>
              <w:tabs>
                <w:tab w:val="left" w:pos="246"/>
              </w:tabs>
              <w:ind w:left="0" w:firstLine="0"/>
              <w:rPr>
                <w:sz w:val="24"/>
                <w:szCs w:val="24"/>
              </w:rPr>
            </w:pPr>
            <w:r>
              <w:rPr>
                <w:spacing w:val="-2"/>
                <w:sz w:val="24"/>
                <w:szCs w:val="24"/>
              </w:rPr>
              <w:t>Диагностика уровня эмпатии педагогов (И.М.</w:t>
            </w:r>
          </w:p>
          <w:p w14:paraId="074ADA8F">
            <w:pPr>
              <w:pStyle w:val="16"/>
              <w:ind w:left="0"/>
              <w:rPr>
                <w:sz w:val="24"/>
                <w:szCs w:val="24"/>
              </w:rPr>
            </w:pPr>
            <w:r>
              <w:rPr>
                <w:spacing w:val="-2"/>
                <w:sz w:val="24"/>
                <w:szCs w:val="24"/>
              </w:rPr>
              <w:t>Юсупов)</w:t>
            </w:r>
          </w:p>
          <w:p w14:paraId="3480215F">
            <w:pPr>
              <w:pStyle w:val="16"/>
              <w:numPr>
                <w:ilvl w:val="0"/>
                <w:numId w:val="71"/>
              </w:numPr>
              <w:tabs>
                <w:tab w:val="left" w:pos="750"/>
              </w:tabs>
              <w:ind w:left="0" w:firstLine="0"/>
              <w:jc w:val="both"/>
              <w:rPr>
                <w:sz w:val="24"/>
                <w:szCs w:val="24"/>
              </w:rPr>
            </w:pPr>
            <w:r>
              <w:rPr>
                <w:spacing w:val="-2"/>
                <w:sz w:val="24"/>
                <w:szCs w:val="24"/>
              </w:rPr>
              <w:t>Оценка уровня</w:t>
            </w:r>
          </w:p>
          <w:p w14:paraId="7D34611F">
            <w:pPr>
              <w:pStyle w:val="16"/>
              <w:ind w:left="0"/>
              <w:jc w:val="both"/>
              <w:rPr>
                <w:sz w:val="24"/>
                <w:szCs w:val="24"/>
              </w:rPr>
            </w:pPr>
            <w:r>
              <w:rPr>
                <w:spacing w:val="-2"/>
                <w:sz w:val="24"/>
                <w:szCs w:val="24"/>
              </w:rPr>
              <w:t xml:space="preserve">эмпатических способностей </w:t>
            </w:r>
            <w:r>
              <w:rPr>
                <w:sz w:val="24"/>
                <w:szCs w:val="24"/>
              </w:rPr>
              <w:t>(В.В. Бойко)</w:t>
            </w:r>
          </w:p>
          <w:p w14:paraId="70FE16F9">
            <w:pPr>
              <w:pStyle w:val="16"/>
              <w:tabs>
                <w:tab w:val="left" w:pos="1232"/>
              </w:tabs>
              <w:ind w:left="0"/>
              <w:rPr>
                <w:sz w:val="24"/>
                <w:szCs w:val="24"/>
              </w:rPr>
            </w:pPr>
            <w:r>
              <w:rPr>
                <w:spacing w:val="-2"/>
                <w:sz w:val="24"/>
                <w:szCs w:val="24"/>
              </w:rPr>
              <w:t>-Анкета</w:t>
            </w:r>
            <w:r>
              <w:rPr>
                <w:sz w:val="24"/>
                <w:szCs w:val="24"/>
              </w:rPr>
              <w:t xml:space="preserve"> </w:t>
            </w:r>
            <w:r>
              <w:rPr>
                <w:spacing w:val="-6"/>
                <w:sz w:val="24"/>
                <w:szCs w:val="24"/>
              </w:rPr>
              <w:t xml:space="preserve">на </w:t>
            </w:r>
            <w:r>
              <w:rPr>
                <w:spacing w:val="-2"/>
                <w:sz w:val="24"/>
                <w:szCs w:val="24"/>
              </w:rPr>
              <w:t>определение оценки</w:t>
            </w:r>
          </w:p>
          <w:p w14:paraId="249E085A">
            <w:pPr>
              <w:pStyle w:val="16"/>
              <w:ind w:left="0"/>
              <w:rPr>
                <w:sz w:val="24"/>
                <w:szCs w:val="24"/>
              </w:rPr>
            </w:pPr>
            <w:r>
              <w:rPr>
                <w:spacing w:val="-2"/>
                <w:sz w:val="24"/>
                <w:szCs w:val="24"/>
              </w:rPr>
              <w:t>уровня</w:t>
            </w:r>
          </w:p>
        </w:tc>
        <w:tc>
          <w:tcPr>
            <w:tcW w:w="1550" w:type="dxa"/>
            <w:gridSpan w:val="2"/>
          </w:tcPr>
          <w:p w14:paraId="69EE6A3F">
            <w:pPr>
              <w:pStyle w:val="16"/>
              <w:tabs>
                <w:tab w:val="left" w:pos="791"/>
              </w:tabs>
              <w:ind w:left="0"/>
              <w:rPr>
                <w:sz w:val="24"/>
                <w:szCs w:val="24"/>
              </w:rPr>
            </w:pPr>
            <w:r>
              <w:rPr>
                <w:color w:val="171717"/>
                <w:spacing w:val="-10"/>
                <w:sz w:val="24"/>
                <w:szCs w:val="24"/>
              </w:rPr>
              <w:t>-</w:t>
            </w:r>
            <w:r>
              <w:rPr>
                <w:color w:val="171717"/>
                <w:sz w:val="24"/>
                <w:szCs w:val="24"/>
              </w:rPr>
              <w:t xml:space="preserve"> </w:t>
            </w:r>
            <w:r>
              <w:rPr>
                <w:b/>
                <w:color w:val="171717"/>
                <w:spacing w:val="-2"/>
                <w:sz w:val="24"/>
                <w:szCs w:val="24"/>
              </w:rPr>
              <w:t>методика незаконченных предложений</w:t>
            </w:r>
            <w:r>
              <w:rPr>
                <w:color w:val="171717"/>
                <w:spacing w:val="-2"/>
                <w:sz w:val="24"/>
                <w:szCs w:val="24"/>
              </w:rPr>
              <w:t xml:space="preserve">, </w:t>
            </w:r>
            <w:r>
              <w:rPr>
                <w:color w:val="171717"/>
                <w:sz w:val="24"/>
                <w:szCs w:val="24"/>
              </w:rPr>
              <w:t>которая</w:t>
            </w:r>
            <w:r>
              <w:rPr>
                <w:color w:val="171717"/>
                <w:spacing w:val="-10"/>
                <w:sz w:val="24"/>
                <w:szCs w:val="24"/>
              </w:rPr>
              <w:t xml:space="preserve"> </w:t>
            </w:r>
            <w:r>
              <w:rPr>
                <w:color w:val="171717"/>
                <w:sz w:val="24"/>
                <w:szCs w:val="24"/>
              </w:rPr>
              <w:t xml:space="preserve">поможет </w:t>
            </w:r>
            <w:r>
              <w:rPr>
                <w:color w:val="171717"/>
                <w:spacing w:val="-2"/>
                <w:sz w:val="24"/>
                <w:szCs w:val="24"/>
              </w:rPr>
              <w:t>определить</w:t>
            </w:r>
          </w:p>
          <w:p w14:paraId="5DCE9025">
            <w:pPr>
              <w:pStyle w:val="16"/>
              <w:tabs>
                <w:tab w:val="left" w:pos="946"/>
                <w:tab w:val="left" w:pos="1628"/>
              </w:tabs>
              <w:ind w:left="0"/>
              <w:rPr>
                <w:sz w:val="24"/>
                <w:szCs w:val="24"/>
              </w:rPr>
            </w:pPr>
            <w:r>
              <w:rPr>
                <w:color w:val="171717"/>
                <w:spacing w:val="-2"/>
                <w:sz w:val="24"/>
                <w:szCs w:val="24"/>
              </w:rPr>
              <w:t>отношение родителей</w:t>
            </w:r>
            <w:r>
              <w:rPr>
                <w:color w:val="171717"/>
                <w:sz w:val="24"/>
                <w:szCs w:val="24"/>
              </w:rPr>
              <w:t xml:space="preserve"> </w:t>
            </w:r>
            <w:r>
              <w:rPr>
                <w:color w:val="171717"/>
                <w:spacing w:val="-10"/>
                <w:sz w:val="24"/>
                <w:szCs w:val="24"/>
              </w:rPr>
              <w:t xml:space="preserve">к </w:t>
            </w:r>
            <w:r>
              <w:rPr>
                <w:color w:val="171717"/>
                <w:sz w:val="24"/>
                <w:szCs w:val="24"/>
              </w:rPr>
              <w:t>школе,</w:t>
            </w:r>
            <w:r>
              <w:rPr>
                <w:color w:val="171717"/>
                <w:spacing w:val="7"/>
                <w:sz w:val="24"/>
                <w:szCs w:val="24"/>
              </w:rPr>
              <w:t xml:space="preserve"> </w:t>
            </w:r>
            <w:r>
              <w:rPr>
                <w:color w:val="171717"/>
                <w:sz w:val="24"/>
                <w:szCs w:val="24"/>
              </w:rPr>
              <w:t xml:space="preserve">учителям </w:t>
            </w:r>
            <w:r>
              <w:rPr>
                <w:color w:val="171717"/>
                <w:spacing w:val="-10"/>
                <w:sz w:val="24"/>
                <w:szCs w:val="24"/>
              </w:rPr>
              <w:t>и</w:t>
            </w:r>
            <w:r>
              <w:rPr>
                <w:color w:val="171717"/>
                <w:sz w:val="24"/>
                <w:szCs w:val="24"/>
              </w:rPr>
              <w:t xml:space="preserve"> </w:t>
            </w:r>
            <w:r>
              <w:rPr>
                <w:color w:val="171717"/>
                <w:spacing w:val="-2"/>
                <w:sz w:val="24"/>
                <w:szCs w:val="24"/>
              </w:rPr>
              <w:t>приходу собственного</w:t>
            </w:r>
          </w:p>
          <w:p w14:paraId="39420BEB">
            <w:pPr>
              <w:pStyle w:val="16"/>
              <w:ind w:left="0"/>
              <w:rPr>
                <w:sz w:val="24"/>
                <w:szCs w:val="24"/>
              </w:rPr>
            </w:pPr>
            <w:r>
              <w:rPr>
                <w:color w:val="171717"/>
                <w:sz w:val="24"/>
                <w:szCs w:val="24"/>
              </w:rPr>
              <w:t>ребенка</w:t>
            </w:r>
            <w:r>
              <w:rPr>
                <w:color w:val="171717"/>
                <w:spacing w:val="-2"/>
                <w:sz w:val="24"/>
                <w:szCs w:val="24"/>
              </w:rPr>
              <w:t xml:space="preserve"> </w:t>
            </w:r>
            <w:r>
              <w:rPr>
                <w:color w:val="171717"/>
                <w:sz w:val="24"/>
                <w:szCs w:val="24"/>
              </w:rPr>
              <w:t>в</w:t>
            </w:r>
            <w:r>
              <w:rPr>
                <w:color w:val="171717"/>
                <w:spacing w:val="-2"/>
                <w:sz w:val="24"/>
                <w:szCs w:val="24"/>
              </w:rPr>
              <w:t xml:space="preserve"> школу.</w:t>
            </w:r>
          </w:p>
          <w:p w14:paraId="45EE532D">
            <w:pPr>
              <w:pStyle w:val="16"/>
              <w:ind w:left="0"/>
              <w:rPr>
                <w:b/>
                <w:sz w:val="24"/>
                <w:szCs w:val="24"/>
              </w:rPr>
            </w:pPr>
            <w:r>
              <w:rPr>
                <w:color w:val="171717"/>
                <w:spacing w:val="-4"/>
                <w:sz w:val="24"/>
                <w:szCs w:val="24"/>
              </w:rPr>
              <w:t>-</w:t>
            </w:r>
            <w:r>
              <w:rPr>
                <w:b/>
                <w:color w:val="171717"/>
                <w:spacing w:val="-2"/>
                <w:sz w:val="24"/>
                <w:szCs w:val="24"/>
              </w:rPr>
              <w:t>Опросник</w:t>
            </w:r>
          </w:p>
          <w:p w14:paraId="7DA75095">
            <w:pPr>
              <w:pStyle w:val="16"/>
              <w:ind w:left="0"/>
              <w:rPr>
                <w:b/>
                <w:sz w:val="24"/>
                <w:szCs w:val="24"/>
              </w:rPr>
            </w:pPr>
            <w:r>
              <w:rPr>
                <w:b/>
                <w:color w:val="171717"/>
                <w:spacing w:val="-2"/>
                <w:sz w:val="24"/>
                <w:szCs w:val="24"/>
              </w:rPr>
              <w:t>«Стиль</w:t>
            </w:r>
          </w:p>
          <w:p w14:paraId="5D4CF15F">
            <w:pPr>
              <w:pStyle w:val="16"/>
              <w:ind w:left="0"/>
              <w:rPr>
                <w:b/>
                <w:sz w:val="24"/>
                <w:szCs w:val="24"/>
              </w:rPr>
            </w:pPr>
            <w:r>
              <w:rPr>
                <w:b/>
                <w:color w:val="171717"/>
                <w:spacing w:val="-2"/>
                <w:sz w:val="24"/>
                <w:szCs w:val="24"/>
              </w:rPr>
              <w:t>семейного</w:t>
            </w:r>
          </w:p>
        </w:tc>
        <w:tc>
          <w:tcPr>
            <w:tcW w:w="1114" w:type="dxa"/>
          </w:tcPr>
          <w:p w14:paraId="545DDBBB">
            <w:pPr>
              <w:pStyle w:val="16"/>
              <w:ind w:left="0"/>
              <w:rPr>
                <w:sz w:val="24"/>
                <w:szCs w:val="24"/>
              </w:rPr>
            </w:pPr>
            <w:r>
              <w:rPr>
                <w:spacing w:val="-2"/>
                <w:sz w:val="24"/>
                <w:szCs w:val="24"/>
              </w:rPr>
              <w:t>Диагностика</w:t>
            </w:r>
          </w:p>
          <w:p w14:paraId="7FD8ACA9">
            <w:pPr>
              <w:pStyle w:val="16"/>
              <w:tabs>
                <w:tab w:val="left" w:pos="1779"/>
              </w:tabs>
              <w:ind w:left="0"/>
              <w:rPr>
                <w:sz w:val="24"/>
                <w:szCs w:val="24"/>
              </w:rPr>
            </w:pPr>
            <w:r>
              <w:rPr>
                <w:spacing w:val="-2"/>
                <w:sz w:val="24"/>
                <w:szCs w:val="24"/>
              </w:rPr>
              <w:t>необходимых</w:t>
            </w:r>
            <w:r>
              <w:rPr>
                <w:sz w:val="24"/>
                <w:szCs w:val="24"/>
              </w:rPr>
              <w:t xml:space="preserve"> </w:t>
            </w:r>
            <w:r>
              <w:rPr>
                <w:spacing w:val="-2"/>
                <w:sz w:val="24"/>
                <w:szCs w:val="24"/>
              </w:rPr>
              <w:t>учебных навыков</w:t>
            </w:r>
          </w:p>
        </w:tc>
        <w:tc>
          <w:tcPr>
            <w:tcW w:w="1661" w:type="dxa"/>
            <w:gridSpan w:val="3"/>
          </w:tcPr>
          <w:p w14:paraId="1AA37867">
            <w:pPr>
              <w:pStyle w:val="16"/>
              <w:ind w:left="0"/>
              <w:jc w:val="both"/>
              <w:rPr>
                <w:sz w:val="24"/>
                <w:szCs w:val="24"/>
              </w:rPr>
            </w:pPr>
            <w:r>
              <w:rPr>
                <w:sz w:val="24"/>
                <w:szCs w:val="24"/>
              </w:rPr>
              <w:t xml:space="preserve">- Оценка уровня </w:t>
            </w:r>
            <w:r>
              <w:rPr>
                <w:spacing w:val="-2"/>
                <w:sz w:val="24"/>
                <w:szCs w:val="24"/>
              </w:rPr>
              <w:t>педагогического</w:t>
            </w:r>
          </w:p>
          <w:p w14:paraId="3E6D1C2E">
            <w:pPr>
              <w:pStyle w:val="16"/>
              <w:tabs>
                <w:tab w:val="left" w:pos="2202"/>
              </w:tabs>
              <w:ind w:left="0"/>
              <w:jc w:val="both"/>
              <w:rPr>
                <w:sz w:val="24"/>
                <w:szCs w:val="24"/>
              </w:rPr>
            </w:pPr>
            <w:r>
              <w:rPr>
                <w:spacing w:val="-2"/>
                <w:sz w:val="24"/>
                <w:szCs w:val="24"/>
              </w:rPr>
              <w:t>взаимодействия</w:t>
            </w:r>
            <w:r>
              <w:rPr>
                <w:sz w:val="24"/>
                <w:szCs w:val="24"/>
              </w:rPr>
              <w:t xml:space="preserve"> </w:t>
            </w:r>
            <w:r>
              <w:rPr>
                <w:spacing w:val="-10"/>
                <w:sz w:val="24"/>
                <w:szCs w:val="24"/>
              </w:rPr>
              <w:t xml:space="preserve">с </w:t>
            </w:r>
            <w:r>
              <w:rPr>
                <w:spacing w:val="-2"/>
                <w:sz w:val="24"/>
                <w:szCs w:val="24"/>
              </w:rPr>
              <w:t>родителями</w:t>
            </w:r>
          </w:p>
          <w:p w14:paraId="1A8089A8">
            <w:pPr>
              <w:pStyle w:val="16"/>
              <w:tabs>
                <w:tab w:val="left" w:pos="827"/>
              </w:tabs>
              <w:ind w:left="0"/>
              <w:jc w:val="both"/>
              <w:rPr>
                <w:sz w:val="24"/>
                <w:szCs w:val="24"/>
              </w:rPr>
            </w:pPr>
            <w:r>
              <w:rPr>
                <w:sz w:val="24"/>
                <w:szCs w:val="24"/>
              </w:rPr>
              <w:t>-Анкета определение готовности педагогов</w:t>
            </w:r>
            <w:r>
              <w:rPr>
                <w:spacing w:val="80"/>
                <w:sz w:val="24"/>
                <w:szCs w:val="24"/>
              </w:rPr>
              <w:t xml:space="preserve"> </w:t>
            </w:r>
            <w:r>
              <w:rPr>
                <w:spacing w:val="-10"/>
                <w:sz w:val="24"/>
                <w:szCs w:val="24"/>
              </w:rPr>
              <w:t>к</w:t>
            </w:r>
            <w:r>
              <w:rPr>
                <w:sz w:val="24"/>
                <w:szCs w:val="24"/>
              </w:rPr>
              <w:t xml:space="preserve"> </w:t>
            </w:r>
            <w:r>
              <w:rPr>
                <w:spacing w:val="-2"/>
                <w:sz w:val="24"/>
                <w:szCs w:val="24"/>
              </w:rPr>
              <w:t>инновационной деятельности</w:t>
            </w:r>
          </w:p>
          <w:p w14:paraId="0A84D33E">
            <w:pPr>
              <w:pStyle w:val="16"/>
              <w:ind w:left="0"/>
              <w:rPr>
                <w:sz w:val="24"/>
                <w:szCs w:val="24"/>
              </w:rPr>
            </w:pPr>
            <w:r>
              <w:rPr>
                <w:spacing w:val="-2"/>
                <w:sz w:val="24"/>
                <w:szCs w:val="24"/>
              </w:rPr>
              <w:t>-Оценка психологического</w:t>
            </w:r>
          </w:p>
          <w:p w14:paraId="7C989DEA">
            <w:pPr>
              <w:pStyle w:val="16"/>
              <w:tabs>
                <w:tab w:val="left" w:pos="2197"/>
              </w:tabs>
              <w:ind w:left="0"/>
              <w:rPr>
                <w:sz w:val="24"/>
                <w:szCs w:val="24"/>
              </w:rPr>
            </w:pPr>
            <w:r>
              <w:rPr>
                <w:spacing w:val="-2"/>
                <w:sz w:val="24"/>
                <w:szCs w:val="24"/>
              </w:rPr>
              <w:t>климата</w:t>
            </w:r>
            <w:r>
              <w:rPr>
                <w:sz w:val="24"/>
                <w:szCs w:val="24"/>
              </w:rPr>
              <w:t xml:space="preserve"> </w:t>
            </w:r>
            <w:r>
              <w:rPr>
                <w:spacing w:val="-10"/>
                <w:sz w:val="24"/>
                <w:szCs w:val="24"/>
              </w:rPr>
              <w:t>в</w:t>
            </w:r>
          </w:p>
          <w:p w14:paraId="422FCAA3">
            <w:pPr>
              <w:pStyle w:val="16"/>
              <w:ind w:left="0"/>
              <w:rPr>
                <w:sz w:val="24"/>
                <w:szCs w:val="24"/>
              </w:rPr>
            </w:pPr>
            <w:r>
              <w:rPr>
                <w:spacing w:val="-2"/>
                <w:sz w:val="24"/>
                <w:szCs w:val="24"/>
              </w:rPr>
              <w:t>педагогическом коллективе</w:t>
            </w:r>
          </w:p>
          <w:p w14:paraId="14CFDC13">
            <w:pPr>
              <w:pStyle w:val="16"/>
              <w:tabs>
                <w:tab w:val="left" w:pos="1057"/>
                <w:tab w:val="left" w:pos="2197"/>
              </w:tabs>
              <w:ind w:left="0"/>
              <w:rPr>
                <w:sz w:val="24"/>
                <w:szCs w:val="24"/>
              </w:rPr>
            </w:pPr>
            <w:r>
              <w:rPr>
                <w:spacing w:val="-2"/>
                <w:sz w:val="24"/>
                <w:szCs w:val="24"/>
              </w:rPr>
              <w:t>-Тест</w:t>
            </w:r>
            <w:r>
              <w:rPr>
                <w:sz w:val="24"/>
                <w:szCs w:val="24"/>
              </w:rPr>
              <w:t xml:space="preserve"> </w:t>
            </w:r>
            <w:r>
              <w:rPr>
                <w:spacing w:val="-2"/>
                <w:sz w:val="24"/>
                <w:szCs w:val="24"/>
              </w:rPr>
              <w:t>«Какой</w:t>
            </w:r>
            <w:r>
              <w:rPr>
                <w:sz w:val="24"/>
                <w:szCs w:val="24"/>
              </w:rPr>
              <w:t xml:space="preserve"> </w:t>
            </w:r>
            <w:r>
              <w:rPr>
                <w:spacing w:val="-10"/>
                <w:sz w:val="24"/>
                <w:szCs w:val="24"/>
              </w:rPr>
              <w:t xml:space="preserve">я </w:t>
            </w:r>
            <w:r>
              <w:rPr>
                <w:sz w:val="24"/>
                <w:szCs w:val="24"/>
              </w:rPr>
              <w:t>педагог»</w:t>
            </w:r>
            <w:r>
              <w:rPr>
                <w:spacing w:val="66"/>
                <w:sz w:val="24"/>
                <w:szCs w:val="24"/>
              </w:rPr>
              <w:t xml:space="preserve"> </w:t>
            </w:r>
            <w:r>
              <w:rPr>
                <w:sz w:val="24"/>
                <w:szCs w:val="24"/>
              </w:rPr>
              <w:t>(модиф.</w:t>
            </w:r>
            <w:r>
              <w:rPr>
                <w:spacing w:val="71"/>
                <w:sz w:val="24"/>
                <w:szCs w:val="24"/>
              </w:rPr>
              <w:t xml:space="preserve"> </w:t>
            </w:r>
            <w:r>
              <w:rPr>
                <w:spacing w:val="-4"/>
                <w:sz w:val="24"/>
                <w:szCs w:val="24"/>
              </w:rPr>
              <w:t>Р.Р.</w:t>
            </w:r>
          </w:p>
        </w:tc>
        <w:tc>
          <w:tcPr>
            <w:tcW w:w="997" w:type="dxa"/>
          </w:tcPr>
          <w:p w14:paraId="22C0280F">
            <w:pPr>
              <w:pStyle w:val="16"/>
              <w:tabs>
                <w:tab w:val="left" w:pos="930"/>
              </w:tabs>
              <w:ind w:left="0"/>
              <w:rPr>
                <w:b/>
                <w:sz w:val="24"/>
                <w:szCs w:val="24"/>
              </w:rPr>
            </w:pPr>
            <w:r>
              <w:rPr>
                <w:color w:val="171717"/>
                <w:spacing w:val="-10"/>
                <w:sz w:val="24"/>
                <w:szCs w:val="24"/>
              </w:rPr>
              <w:t>-</w:t>
            </w:r>
            <w:r>
              <w:rPr>
                <w:color w:val="171717"/>
                <w:sz w:val="24"/>
                <w:szCs w:val="24"/>
              </w:rPr>
              <w:t xml:space="preserve"> </w:t>
            </w:r>
            <w:r>
              <w:rPr>
                <w:b/>
                <w:color w:val="171717"/>
                <w:spacing w:val="-2"/>
                <w:sz w:val="24"/>
                <w:szCs w:val="24"/>
              </w:rPr>
              <w:t>методика незаконченных</w:t>
            </w:r>
          </w:p>
          <w:p w14:paraId="10F18A72">
            <w:pPr>
              <w:pStyle w:val="16"/>
              <w:ind w:left="0"/>
              <w:rPr>
                <w:sz w:val="24"/>
                <w:szCs w:val="24"/>
              </w:rPr>
            </w:pPr>
            <w:r>
              <w:rPr>
                <w:b/>
                <w:color w:val="171717"/>
                <w:spacing w:val="-2"/>
                <w:sz w:val="24"/>
                <w:szCs w:val="24"/>
              </w:rPr>
              <w:t>предложений</w:t>
            </w:r>
            <w:r>
              <w:rPr>
                <w:color w:val="171717"/>
                <w:spacing w:val="-2"/>
                <w:sz w:val="24"/>
                <w:szCs w:val="24"/>
              </w:rPr>
              <w:t>,</w:t>
            </w:r>
          </w:p>
          <w:p w14:paraId="06E5E68D">
            <w:pPr>
              <w:pStyle w:val="16"/>
              <w:tabs>
                <w:tab w:val="left" w:pos="1052"/>
              </w:tabs>
              <w:ind w:left="0"/>
              <w:rPr>
                <w:sz w:val="24"/>
                <w:szCs w:val="24"/>
              </w:rPr>
            </w:pPr>
            <w:r>
              <w:rPr>
                <w:color w:val="171717"/>
                <w:spacing w:val="-2"/>
                <w:sz w:val="24"/>
                <w:szCs w:val="24"/>
              </w:rPr>
              <w:t>которая</w:t>
            </w:r>
            <w:r>
              <w:rPr>
                <w:color w:val="171717"/>
                <w:sz w:val="24"/>
                <w:szCs w:val="24"/>
              </w:rPr>
              <w:t xml:space="preserve"> </w:t>
            </w:r>
            <w:r>
              <w:rPr>
                <w:color w:val="171717"/>
                <w:spacing w:val="-2"/>
                <w:sz w:val="24"/>
                <w:szCs w:val="24"/>
              </w:rPr>
              <w:t>поможет определить</w:t>
            </w:r>
          </w:p>
          <w:p w14:paraId="3BAEFA0F">
            <w:pPr>
              <w:pStyle w:val="16"/>
              <w:tabs>
                <w:tab w:val="left" w:pos="1767"/>
              </w:tabs>
              <w:ind w:left="0"/>
              <w:rPr>
                <w:sz w:val="24"/>
                <w:szCs w:val="24"/>
              </w:rPr>
            </w:pPr>
            <w:r>
              <w:rPr>
                <w:color w:val="171717"/>
                <w:spacing w:val="-2"/>
                <w:sz w:val="24"/>
                <w:szCs w:val="24"/>
              </w:rPr>
              <w:t>отношение родителей</w:t>
            </w:r>
            <w:r>
              <w:rPr>
                <w:color w:val="171717"/>
                <w:sz w:val="24"/>
                <w:szCs w:val="24"/>
              </w:rPr>
              <w:t xml:space="preserve"> </w:t>
            </w:r>
            <w:r>
              <w:rPr>
                <w:color w:val="171717"/>
                <w:spacing w:val="-10"/>
                <w:sz w:val="24"/>
                <w:szCs w:val="24"/>
              </w:rPr>
              <w:t xml:space="preserve">к </w:t>
            </w:r>
            <w:r>
              <w:rPr>
                <w:color w:val="171717"/>
                <w:sz w:val="24"/>
                <w:szCs w:val="24"/>
              </w:rPr>
              <w:t>школе,</w:t>
            </w:r>
            <w:r>
              <w:rPr>
                <w:color w:val="171717"/>
                <w:spacing w:val="-13"/>
                <w:sz w:val="24"/>
                <w:szCs w:val="24"/>
              </w:rPr>
              <w:t xml:space="preserve"> </w:t>
            </w:r>
            <w:r>
              <w:rPr>
                <w:color w:val="171717"/>
                <w:sz w:val="24"/>
                <w:szCs w:val="24"/>
              </w:rPr>
              <w:t>учителям</w:t>
            </w:r>
            <w:r>
              <w:rPr>
                <w:color w:val="171717"/>
                <w:spacing w:val="-13"/>
                <w:sz w:val="24"/>
                <w:szCs w:val="24"/>
              </w:rPr>
              <w:t xml:space="preserve"> </w:t>
            </w:r>
            <w:r>
              <w:rPr>
                <w:color w:val="171717"/>
                <w:sz w:val="24"/>
                <w:szCs w:val="24"/>
              </w:rPr>
              <w:t xml:space="preserve">и </w:t>
            </w:r>
            <w:r>
              <w:rPr>
                <w:color w:val="171717"/>
                <w:spacing w:val="-2"/>
                <w:sz w:val="24"/>
                <w:szCs w:val="24"/>
              </w:rPr>
              <w:t>приходу</w:t>
            </w:r>
          </w:p>
          <w:p w14:paraId="7823286A">
            <w:pPr>
              <w:pStyle w:val="16"/>
              <w:ind w:left="0"/>
              <w:rPr>
                <w:sz w:val="24"/>
                <w:szCs w:val="24"/>
              </w:rPr>
            </w:pPr>
            <w:r>
              <w:rPr>
                <w:color w:val="171717"/>
                <w:spacing w:val="-2"/>
                <w:sz w:val="24"/>
                <w:szCs w:val="24"/>
              </w:rPr>
              <w:t>собственного</w:t>
            </w:r>
          </w:p>
          <w:p w14:paraId="778267C2">
            <w:pPr>
              <w:pStyle w:val="16"/>
              <w:ind w:left="0"/>
              <w:rPr>
                <w:sz w:val="24"/>
                <w:szCs w:val="24"/>
              </w:rPr>
            </w:pPr>
            <w:r>
              <w:rPr>
                <w:color w:val="171717"/>
                <w:sz w:val="24"/>
                <w:szCs w:val="24"/>
              </w:rPr>
              <w:t>ребенка</w:t>
            </w:r>
            <w:r>
              <w:rPr>
                <w:color w:val="171717"/>
                <w:spacing w:val="-2"/>
                <w:sz w:val="24"/>
                <w:szCs w:val="24"/>
              </w:rPr>
              <w:t xml:space="preserve"> </w:t>
            </w:r>
            <w:r>
              <w:rPr>
                <w:color w:val="171717"/>
                <w:sz w:val="24"/>
                <w:szCs w:val="24"/>
              </w:rPr>
              <w:t>в</w:t>
            </w:r>
            <w:r>
              <w:rPr>
                <w:color w:val="171717"/>
                <w:spacing w:val="-2"/>
                <w:sz w:val="24"/>
                <w:szCs w:val="24"/>
              </w:rPr>
              <w:t xml:space="preserve"> школу.</w:t>
            </w:r>
          </w:p>
          <w:p w14:paraId="3555CEBC">
            <w:pPr>
              <w:pStyle w:val="16"/>
              <w:ind w:left="0"/>
              <w:rPr>
                <w:b/>
                <w:sz w:val="24"/>
                <w:szCs w:val="24"/>
              </w:rPr>
            </w:pPr>
            <w:r>
              <w:rPr>
                <w:color w:val="171717"/>
                <w:spacing w:val="-4"/>
                <w:sz w:val="24"/>
                <w:szCs w:val="24"/>
              </w:rPr>
              <w:t>-</w:t>
            </w:r>
            <w:r>
              <w:rPr>
                <w:b/>
                <w:color w:val="171717"/>
                <w:spacing w:val="-2"/>
                <w:sz w:val="24"/>
                <w:szCs w:val="24"/>
              </w:rPr>
              <w:t>Опросник</w:t>
            </w:r>
          </w:p>
          <w:p w14:paraId="22672DE7">
            <w:pPr>
              <w:pStyle w:val="16"/>
              <w:ind w:left="0"/>
              <w:rPr>
                <w:b/>
                <w:sz w:val="24"/>
                <w:szCs w:val="24"/>
              </w:rPr>
            </w:pPr>
            <w:r>
              <w:rPr>
                <w:b/>
                <w:color w:val="171717"/>
                <w:spacing w:val="-2"/>
                <w:sz w:val="24"/>
                <w:szCs w:val="24"/>
              </w:rPr>
              <w:t>«Стиль</w:t>
            </w:r>
          </w:p>
          <w:p w14:paraId="47DCD81B">
            <w:pPr>
              <w:pStyle w:val="16"/>
              <w:ind w:left="0"/>
              <w:rPr>
                <w:b/>
                <w:sz w:val="24"/>
                <w:szCs w:val="24"/>
              </w:rPr>
            </w:pPr>
            <w:r>
              <w:rPr>
                <w:b/>
                <w:color w:val="171717"/>
                <w:spacing w:val="-2"/>
                <w:sz w:val="24"/>
                <w:szCs w:val="24"/>
              </w:rPr>
              <w:t>семейного</w:t>
            </w:r>
          </w:p>
        </w:tc>
      </w:tr>
      <w:tr w14:paraId="41977B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3"/>
          <w:wAfter w:w="2197" w:type="dxa"/>
          <w:trHeight w:val="1112" w:hRule="atLeast"/>
        </w:trPr>
        <w:tc>
          <w:tcPr>
            <w:tcW w:w="1183" w:type="dxa"/>
          </w:tcPr>
          <w:p w14:paraId="4DA9E5DF">
            <w:pPr>
              <w:pStyle w:val="16"/>
              <w:ind w:left="0"/>
              <w:rPr>
                <w:sz w:val="24"/>
                <w:szCs w:val="24"/>
              </w:rPr>
            </w:pPr>
          </w:p>
        </w:tc>
        <w:tc>
          <w:tcPr>
            <w:tcW w:w="1900" w:type="dxa"/>
          </w:tcPr>
          <w:p w14:paraId="47A516C6">
            <w:pPr>
              <w:pStyle w:val="16"/>
              <w:ind w:left="0"/>
              <w:jc w:val="both"/>
              <w:rPr>
                <w:sz w:val="24"/>
                <w:szCs w:val="24"/>
              </w:rPr>
            </w:pPr>
            <w:r>
              <w:rPr>
                <w:color w:val="333333"/>
                <w:sz w:val="24"/>
                <w:szCs w:val="24"/>
              </w:rPr>
              <w:t>Кулешовой</w:t>
            </w:r>
            <w:r>
              <w:rPr>
                <w:color w:val="333333"/>
                <w:spacing w:val="69"/>
                <w:sz w:val="24"/>
                <w:szCs w:val="24"/>
              </w:rPr>
              <w:t xml:space="preserve"> </w:t>
            </w:r>
            <w:r>
              <w:rPr>
                <w:color w:val="333333"/>
                <w:sz w:val="24"/>
                <w:szCs w:val="24"/>
              </w:rPr>
              <w:t>(6</w:t>
            </w:r>
            <w:r>
              <w:rPr>
                <w:color w:val="333333"/>
                <w:spacing w:val="71"/>
                <w:sz w:val="24"/>
                <w:szCs w:val="24"/>
              </w:rPr>
              <w:t xml:space="preserve"> </w:t>
            </w:r>
            <w:r>
              <w:rPr>
                <w:color w:val="333333"/>
                <w:spacing w:val="-10"/>
                <w:sz w:val="24"/>
                <w:szCs w:val="24"/>
              </w:rPr>
              <w:t>–</w:t>
            </w:r>
          </w:p>
          <w:p w14:paraId="4361BB1A">
            <w:pPr>
              <w:pStyle w:val="16"/>
              <w:ind w:left="0"/>
              <w:jc w:val="both"/>
              <w:rPr>
                <w:sz w:val="24"/>
                <w:szCs w:val="24"/>
              </w:rPr>
            </w:pPr>
            <w:r>
              <w:rPr>
                <w:color w:val="333333"/>
                <w:sz w:val="24"/>
                <w:szCs w:val="24"/>
              </w:rPr>
              <w:t xml:space="preserve">8 </w:t>
            </w:r>
            <w:r>
              <w:rPr>
                <w:color w:val="333333"/>
                <w:spacing w:val="-2"/>
                <w:sz w:val="24"/>
                <w:szCs w:val="24"/>
              </w:rPr>
              <w:t>классы);</w:t>
            </w:r>
          </w:p>
          <w:p w14:paraId="355EEBD3">
            <w:pPr>
              <w:pStyle w:val="16"/>
              <w:ind w:left="0"/>
              <w:jc w:val="both"/>
              <w:rPr>
                <w:sz w:val="24"/>
                <w:szCs w:val="24"/>
              </w:rPr>
            </w:pPr>
            <w:r>
              <w:rPr>
                <w:color w:val="333333"/>
                <w:sz w:val="24"/>
                <w:szCs w:val="24"/>
              </w:rPr>
              <w:t>3) исследование эмпатии как сопереживания</w:t>
            </w:r>
            <w:r>
              <w:rPr>
                <w:color w:val="333333"/>
                <w:spacing w:val="-14"/>
                <w:sz w:val="24"/>
                <w:szCs w:val="24"/>
              </w:rPr>
              <w:t xml:space="preserve"> </w:t>
            </w:r>
            <w:r>
              <w:rPr>
                <w:color w:val="333333"/>
                <w:sz w:val="24"/>
                <w:szCs w:val="24"/>
              </w:rPr>
              <w:t xml:space="preserve">− </w:t>
            </w:r>
            <w:r>
              <w:rPr>
                <w:color w:val="333333"/>
                <w:spacing w:val="-2"/>
                <w:sz w:val="24"/>
                <w:szCs w:val="24"/>
              </w:rPr>
              <w:t>вариант</w:t>
            </w:r>
          </w:p>
          <w:p w14:paraId="7B3883DF">
            <w:pPr>
              <w:pStyle w:val="16"/>
              <w:tabs>
                <w:tab w:val="left" w:pos="1522"/>
              </w:tabs>
              <w:ind w:left="0"/>
              <w:rPr>
                <w:sz w:val="24"/>
                <w:szCs w:val="24"/>
              </w:rPr>
            </w:pPr>
            <w:r>
              <w:rPr>
                <w:color w:val="333333"/>
                <w:spacing w:val="-2"/>
                <w:sz w:val="24"/>
                <w:szCs w:val="24"/>
              </w:rPr>
              <w:t>экспресс- диагностики</w:t>
            </w:r>
            <w:r>
              <w:rPr>
                <w:color w:val="333333"/>
                <w:sz w:val="24"/>
                <w:szCs w:val="24"/>
              </w:rPr>
              <w:t xml:space="preserve"> </w:t>
            </w:r>
            <w:r>
              <w:rPr>
                <w:color w:val="333333"/>
                <w:spacing w:val="-6"/>
                <w:sz w:val="24"/>
                <w:szCs w:val="24"/>
              </w:rPr>
              <w:t xml:space="preserve">И. </w:t>
            </w:r>
            <w:r>
              <w:rPr>
                <w:color w:val="333333"/>
                <w:sz w:val="24"/>
                <w:szCs w:val="24"/>
              </w:rPr>
              <w:t>Юсупова</w:t>
            </w:r>
            <w:r>
              <w:rPr>
                <w:color w:val="333333"/>
                <w:spacing w:val="61"/>
                <w:sz w:val="24"/>
                <w:szCs w:val="24"/>
              </w:rPr>
              <w:t xml:space="preserve"> </w:t>
            </w:r>
            <w:r>
              <w:rPr>
                <w:color w:val="333333"/>
                <w:sz w:val="24"/>
                <w:szCs w:val="24"/>
              </w:rPr>
              <w:t>(6</w:t>
            </w:r>
            <w:r>
              <w:rPr>
                <w:color w:val="333333"/>
                <w:spacing w:val="63"/>
                <w:sz w:val="24"/>
                <w:szCs w:val="24"/>
              </w:rPr>
              <w:t xml:space="preserve"> </w:t>
            </w:r>
            <w:r>
              <w:rPr>
                <w:color w:val="333333"/>
                <w:sz w:val="24"/>
                <w:szCs w:val="24"/>
              </w:rPr>
              <w:t>–</w:t>
            </w:r>
            <w:r>
              <w:rPr>
                <w:color w:val="333333"/>
                <w:spacing w:val="63"/>
                <w:sz w:val="24"/>
                <w:szCs w:val="24"/>
              </w:rPr>
              <w:t xml:space="preserve"> </w:t>
            </w:r>
            <w:r>
              <w:rPr>
                <w:color w:val="333333"/>
                <w:spacing w:val="-10"/>
                <w:sz w:val="24"/>
                <w:szCs w:val="24"/>
              </w:rPr>
              <w:t>9</w:t>
            </w:r>
          </w:p>
          <w:p w14:paraId="69D5FB4D">
            <w:pPr>
              <w:pStyle w:val="16"/>
              <w:tabs>
                <w:tab w:val="left" w:pos="1551"/>
              </w:tabs>
              <w:ind w:left="0"/>
              <w:rPr>
                <w:sz w:val="24"/>
                <w:szCs w:val="24"/>
              </w:rPr>
            </w:pPr>
            <w:r>
              <w:rPr>
                <w:color w:val="333333"/>
                <w:spacing w:val="-2"/>
                <w:sz w:val="24"/>
                <w:szCs w:val="24"/>
              </w:rPr>
              <w:t>классы),</w:t>
            </w:r>
            <w:r>
              <w:rPr>
                <w:color w:val="333333"/>
                <w:sz w:val="24"/>
                <w:szCs w:val="24"/>
              </w:rPr>
              <w:t xml:space="preserve"> </w:t>
            </w:r>
            <w:r>
              <w:rPr>
                <w:color w:val="333333"/>
                <w:spacing w:val="-6"/>
                <w:sz w:val="24"/>
                <w:szCs w:val="24"/>
              </w:rPr>
              <w:t xml:space="preserve">4) </w:t>
            </w:r>
            <w:r>
              <w:rPr>
                <w:color w:val="333333"/>
                <w:spacing w:val="-2"/>
                <w:sz w:val="24"/>
                <w:szCs w:val="24"/>
              </w:rPr>
              <w:t>изучение</w:t>
            </w:r>
          </w:p>
          <w:p w14:paraId="622E4708">
            <w:pPr>
              <w:pStyle w:val="16"/>
              <w:tabs>
                <w:tab w:val="left" w:pos="1485"/>
              </w:tabs>
              <w:ind w:left="0"/>
              <w:rPr>
                <w:sz w:val="24"/>
                <w:szCs w:val="24"/>
              </w:rPr>
            </w:pPr>
            <w:r>
              <w:rPr>
                <w:color w:val="333333"/>
                <w:spacing w:val="-2"/>
                <w:sz w:val="24"/>
                <w:szCs w:val="24"/>
              </w:rPr>
              <w:t>особенностей формирования ценностных ориентаций</w:t>
            </w:r>
            <w:r>
              <w:rPr>
                <w:color w:val="333333"/>
                <w:sz w:val="24"/>
                <w:szCs w:val="24"/>
              </w:rPr>
              <w:t xml:space="preserve"> </w:t>
            </w:r>
            <w:r>
              <w:rPr>
                <w:color w:val="333333"/>
                <w:spacing w:val="-6"/>
                <w:sz w:val="24"/>
                <w:szCs w:val="24"/>
              </w:rPr>
              <w:t xml:space="preserve">М. </w:t>
            </w:r>
            <w:r>
              <w:rPr>
                <w:color w:val="333333"/>
                <w:sz w:val="24"/>
                <w:szCs w:val="24"/>
              </w:rPr>
              <w:t>Рокича</w:t>
            </w:r>
            <w:r>
              <w:rPr>
                <w:color w:val="333333"/>
                <w:spacing w:val="80"/>
                <w:sz w:val="24"/>
                <w:szCs w:val="24"/>
              </w:rPr>
              <w:t xml:space="preserve"> </w:t>
            </w:r>
            <w:r>
              <w:rPr>
                <w:color w:val="333333"/>
                <w:sz w:val="24"/>
                <w:szCs w:val="24"/>
              </w:rPr>
              <w:t>(8</w:t>
            </w:r>
            <w:r>
              <w:rPr>
                <w:color w:val="333333"/>
                <w:spacing w:val="80"/>
                <w:sz w:val="24"/>
                <w:szCs w:val="24"/>
              </w:rPr>
              <w:t xml:space="preserve"> </w:t>
            </w:r>
            <w:r>
              <w:rPr>
                <w:color w:val="333333"/>
                <w:sz w:val="24"/>
                <w:szCs w:val="24"/>
              </w:rPr>
              <w:t>–</w:t>
            </w:r>
            <w:r>
              <w:rPr>
                <w:color w:val="333333"/>
                <w:spacing w:val="80"/>
                <w:sz w:val="24"/>
                <w:szCs w:val="24"/>
              </w:rPr>
              <w:t xml:space="preserve"> </w:t>
            </w:r>
            <w:r>
              <w:rPr>
                <w:color w:val="333333"/>
                <w:sz w:val="24"/>
                <w:szCs w:val="24"/>
              </w:rPr>
              <w:t xml:space="preserve">9 </w:t>
            </w:r>
            <w:r>
              <w:rPr>
                <w:color w:val="333333"/>
                <w:spacing w:val="-2"/>
                <w:sz w:val="24"/>
                <w:szCs w:val="24"/>
              </w:rPr>
              <w:t>классы),</w:t>
            </w:r>
          </w:p>
          <w:p w14:paraId="353FBDA3">
            <w:pPr>
              <w:pStyle w:val="16"/>
              <w:tabs>
                <w:tab w:val="left" w:pos="858"/>
                <w:tab w:val="left" w:pos="1083"/>
                <w:tab w:val="left" w:pos="1624"/>
              </w:tabs>
              <w:ind w:left="0"/>
              <w:rPr>
                <w:sz w:val="24"/>
                <w:szCs w:val="24"/>
              </w:rPr>
            </w:pPr>
            <w:r>
              <w:rPr>
                <w:color w:val="333333"/>
                <w:spacing w:val="-6"/>
                <w:sz w:val="24"/>
                <w:szCs w:val="24"/>
              </w:rPr>
              <w:t>5)</w:t>
            </w:r>
            <w:r>
              <w:rPr>
                <w:color w:val="333333"/>
                <w:sz w:val="24"/>
                <w:szCs w:val="24"/>
              </w:rPr>
              <w:t xml:space="preserve"> </w:t>
            </w:r>
            <w:r>
              <w:rPr>
                <w:color w:val="333333"/>
                <w:spacing w:val="-2"/>
                <w:sz w:val="24"/>
                <w:szCs w:val="24"/>
              </w:rPr>
              <w:t>методика оценки</w:t>
            </w:r>
            <w:r>
              <w:rPr>
                <w:color w:val="333333"/>
                <w:sz w:val="24"/>
                <w:szCs w:val="24"/>
              </w:rPr>
              <w:t xml:space="preserve">  </w:t>
            </w:r>
            <w:r>
              <w:rPr>
                <w:color w:val="333333"/>
                <w:spacing w:val="-2"/>
                <w:sz w:val="24"/>
                <w:szCs w:val="24"/>
              </w:rPr>
              <w:t>уровня развития морального сознания</w:t>
            </w:r>
            <w:r>
              <w:rPr>
                <w:color w:val="333333"/>
                <w:sz w:val="24"/>
                <w:szCs w:val="24"/>
              </w:rPr>
              <w:t xml:space="preserve">  </w:t>
            </w:r>
            <w:r>
              <w:rPr>
                <w:color w:val="333333"/>
                <w:spacing w:val="-10"/>
                <w:sz w:val="24"/>
                <w:szCs w:val="24"/>
              </w:rPr>
              <w:t>–</w:t>
            </w:r>
          </w:p>
          <w:p w14:paraId="48115A47">
            <w:pPr>
              <w:pStyle w:val="16"/>
              <w:ind w:left="0"/>
              <w:jc w:val="both"/>
              <w:rPr>
                <w:sz w:val="24"/>
                <w:szCs w:val="24"/>
              </w:rPr>
            </w:pPr>
            <w:r>
              <w:rPr>
                <w:color w:val="333333"/>
                <w:sz w:val="24"/>
                <w:szCs w:val="24"/>
              </w:rPr>
              <w:t xml:space="preserve">дилеммы Л. Колберга (8 – 9 классы). 6)Тест </w:t>
            </w:r>
            <w:r>
              <w:rPr>
                <w:color w:val="333333"/>
                <w:spacing w:val="-6"/>
                <w:sz w:val="24"/>
                <w:szCs w:val="24"/>
              </w:rPr>
              <w:t>на</w:t>
            </w:r>
          </w:p>
          <w:p w14:paraId="52311A88">
            <w:pPr>
              <w:pStyle w:val="16"/>
              <w:ind w:left="0"/>
              <w:rPr>
                <w:sz w:val="24"/>
                <w:szCs w:val="24"/>
              </w:rPr>
            </w:pPr>
            <w:r>
              <w:rPr>
                <w:color w:val="333333"/>
                <w:spacing w:val="-2"/>
                <w:sz w:val="24"/>
                <w:szCs w:val="24"/>
              </w:rPr>
              <w:t>толерантность</w:t>
            </w:r>
          </w:p>
          <w:p w14:paraId="1C6AD732">
            <w:pPr>
              <w:pStyle w:val="16"/>
              <w:tabs>
                <w:tab w:val="left" w:pos="1506"/>
              </w:tabs>
              <w:ind w:left="0"/>
              <w:rPr>
                <w:sz w:val="24"/>
                <w:szCs w:val="24"/>
              </w:rPr>
            </w:pPr>
            <w:r>
              <w:rPr>
                <w:color w:val="333333"/>
                <w:spacing w:val="-2"/>
                <w:sz w:val="24"/>
                <w:szCs w:val="24"/>
              </w:rPr>
              <w:t>«Терпимый</w:t>
            </w:r>
            <w:r>
              <w:rPr>
                <w:color w:val="333333"/>
                <w:sz w:val="24"/>
                <w:szCs w:val="24"/>
              </w:rPr>
              <w:t xml:space="preserve"> </w:t>
            </w:r>
            <w:r>
              <w:rPr>
                <w:color w:val="333333"/>
                <w:spacing w:val="-6"/>
                <w:sz w:val="24"/>
                <w:szCs w:val="24"/>
              </w:rPr>
              <w:t xml:space="preserve">ли </w:t>
            </w:r>
            <w:r>
              <w:rPr>
                <w:color w:val="333333"/>
                <w:sz w:val="24"/>
                <w:szCs w:val="24"/>
              </w:rPr>
              <w:t>вы</w:t>
            </w:r>
            <w:r>
              <w:rPr>
                <w:color w:val="333333"/>
                <w:spacing w:val="64"/>
                <w:sz w:val="24"/>
                <w:szCs w:val="24"/>
              </w:rPr>
              <w:t xml:space="preserve"> </w:t>
            </w:r>
            <w:r>
              <w:rPr>
                <w:color w:val="333333"/>
                <w:sz w:val="24"/>
                <w:szCs w:val="24"/>
              </w:rPr>
              <w:t>человек?»</w:t>
            </w:r>
            <w:r>
              <w:rPr>
                <w:color w:val="333333"/>
                <w:spacing w:val="63"/>
                <w:sz w:val="24"/>
                <w:szCs w:val="24"/>
              </w:rPr>
              <w:t xml:space="preserve"> </w:t>
            </w:r>
            <w:r>
              <w:rPr>
                <w:color w:val="333333"/>
                <w:spacing w:val="-5"/>
                <w:sz w:val="24"/>
                <w:szCs w:val="24"/>
              </w:rPr>
              <w:t>(8</w:t>
            </w:r>
          </w:p>
          <w:p w14:paraId="4FAE5F3A">
            <w:pPr>
              <w:pStyle w:val="16"/>
              <w:ind w:left="0"/>
              <w:rPr>
                <w:sz w:val="24"/>
                <w:szCs w:val="24"/>
              </w:rPr>
            </w:pPr>
            <w:r>
              <w:rPr>
                <w:color w:val="333333"/>
                <w:sz w:val="24"/>
                <w:szCs w:val="24"/>
              </w:rPr>
              <w:t>–</w:t>
            </w:r>
            <w:r>
              <w:rPr>
                <w:color w:val="333333"/>
                <w:spacing w:val="-2"/>
                <w:sz w:val="24"/>
                <w:szCs w:val="24"/>
              </w:rPr>
              <w:t xml:space="preserve"> </w:t>
            </w:r>
            <w:r>
              <w:rPr>
                <w:color w:val="333333"/>
                <w:sz w:val="24"/>
                <w:szCs w:val="24"/>
              </w:rPr>
              <w:t xml:space="preserve">9 </w:t>
            </w:r>
            <w:r>
              <w:rPr>
                <w:color w:val="333333"/>
                <w:spacing w:val="-2"/>
                <w:sz w:val="24"/>
                <w:szCs w:val="24"/>
              </w:rPr>
              <w:t>классы).</w:t>
            </w:r>
          </w:p>
          <w:p w14:paraId="543397A0">
            <w:pPr>
              <w:pStyle w:val="16"/>
              <w:ind w:left="0" w:firstLine="55"/>
              <w:rPr>
                <w:sz w:val="24"/>
                <w:szCs w:val="24"/>
              </w:rPr>
            </w:pPr>
            <w:r>
              <w:rPr>
                <w:color w:val="333333"/>
                <w:sz w:val="24"/>
                <w:szCs w:val="24"/>
              </w:rPr>
              <w:t>7)</w:t>
            </w:r>
            <w:r>
              <w:rPr>
                <w:color w:val="333333"/>
                <w:spacing w:val="40"/>
                <w:sz w:val="24"/>
                <w:szCs w:val="24"/>
              </w:rPr>
              <w:t xml:space="preserve"> </w:t>
            </w:r>
            <w:r>
              <w:rPr>
                <w:color w:val="333333"/>
                <w:sz w:val="24"/>
                <w:szCs w:val="24"/>
              </w:rPr>
              <w:t>Методика</w:t>
            </w:r>
            <w:r>
              <w:rPr>
                <w:color w:val="333333"/>
                <w:spacing w:val="47"/>
                <w:sz w:val="24"/>
                <w:szCs w:val="24"/>
              </w:rPr>
              <w:t xml:space="preserve"> </w:t>
            </w:r>
            <w:r>
              <w:rPr>
                <w:color w:val="333333"/>
                <w:sz w:val="24"/>
                <w:szCs w:val="24"/>
              </w:rPr>
              <w:t xml:space="preserve">на </w:t>
            </w:r>
            <w:r>
              <w:rPr>
                <w:color w:val="333333"/>
                <w:spacing w:val="-2"/>
                <w:sz w:val="24"/>
                <w:szCs w:val="24"/>
              </w:rPr>
              <w:t>изучение направленности</w:t>
            </w:r>
          </w:p>
          <w:p w14:paraId="214A9944">
            <w:pPr>
              <w:pStyle w:val="16"/>
              <w:ind w:left="0"/>
              <w:rPr>
                <w:sz w:val="24"/>
                <w:szCs w:val="24"/>
              </w:rPr>
            </w:pPr>
            <w:r>
              <w:rPr>
                <w:color w:val="333333"/>
                <w:sz w:val="24"/>
                <w:szCs w:val="24"/>
              </w:rPr>
              <w:t>на</w:t>
            </w:r>
            <w:r>
              <w:rPr>
                <w:color w:val="333333"/>
                <w:spacing w:val="53"/>
                <w:sz w:val="24"/>
                <w:szCs w:val="24"/>
              </w:rPr>
              <w:t xml:space="preserve"> </w:t>
            </w:r>
            <w:r>
              <w:rPr>
                <w:color w:val="333333"/>
                <w:spacing w:val="-2"/>
                <w:sz w:val="24"/>
                <w:szCs w:val="24"/>
              </w:rPr>
              <w:t>приобретение</w:t>
            </w:r>
          </w:p>
        </w:tc>
        <w:tc>
          <w:tcPr>
            <w:tcW w:w="1650" w:type="dxa"/>
            <w:gridSpan w:val="2"/>
          </w:tcPr>
          <w:p w14:paraId="2942D52E">
            <w:pPr>
              <w:pStyle w:val="16"/>
              <w:ind w:left="0"/>
              <w:rPr>
                <w:sz w:val="24"/>
                <w:szCs w:val="24"/>
              </w:rPr>
            </w:pPr>
            <w:r>
              <w:rPr>
                <w:spacing w:val="-2"/>
                <w:sz w:val="24"/>
                <w:szCs w:val="24"/>
              </w:rPr>
              <w:t>нервно- психической</w:t>
            </w:r>
          </w:p>
          <w:p w14:paraId="0A859AF9">
            <w:pPr>
              <w:pStyle w:val="16"/>
              <w:ind w:left="0"/>
              <w:rPr>
                <w:sz w:val="24"/>
                <w:szCs w:val="24"/>
              </w:rPr>
            </w:pPr>
            <w:r>
              <w:rPr>
                <w:spacing w:val="-2"/>
                <w:sz w:val="24"/>
                <w:szCs w:val="24"/>
              </w:rPr>
              <w:t>устойчивости</w:t>
            </w:r>
          </w:p>
          <w:p w14:paraId="63D466D3">
            <w:pPr>
              <w:pStyle w:val="16"/>
              <w:ind w:left="0"/>
              <w:rPr>
                <w:sz w:val="24"/>
                <w:szCs w:val="24"/>
              </w:rPr>
            </w:pPr>
            <w:r>
              <w:rPr>
                <w:spacing w:val="-4"/>
                <w:sz w:val="24"/>
                <w:szCs w:val="24"/>
              </w:rPr>
              <w:t>-</w:t>
            </w:r>
            <w:r>
              <w:rPr>
                <w:spacing w:val="-2"/>
                <w:sz w:val="24"/>
                <w:szCs w:val="24"/>
              </w:rPr>
              <w:t>Методика</w:t>
            </w:r>
          </w:p>
          <w:p w14:paraId="4F901D16">
            <w:pPr>
              <w:pStyle w:val="16"/>
              <w:ind w:left="0"/>
              <w:rPr>
                <w:sz w:val="24"/>
                <w:szCs w:val="24"/>
              </w:rPr>
            </w:pPr>
            <w:r>
              <w:rPr>
                <w:spacing w:val="-2"/>
                <w:sz w:val="24"/>
                <w:szCs w:val="24"/>
              </w:rPr>
              <w:t xml:space="preserve">деиагностики уровня эмоционально </w:t>
            </w:r>
            <w:r>
              <w:rPr>
                <w:sz w:val="24"/>
                <w:szCs w:val="24"/>
              </w:rPr>
              <w:t>го</w:t>
            </w:r>
            <w:r>
              <w:rPr>
                <w:spacing w:val="40"/>
                <w:sz w:val="24"/>
                <w:szCs w:val="24"/>
              </w:rPr>
              <w:t xml:space="preserve"> </w:t>
            </w:r>
            <w:r>
              <w:rPr>
                <w:sz w:val="24"/>
                <w:szCs w:val="24"/>
              </w:rPr>
              <w:t xml:space="preserve">выгорания </w:t>
            </w:r>
            <w:r>
              <w:rPr>
                <w:spacing w:val="-2"/>
                <w:sz w:val="24"/>
                <w:szCs w:val="24"/>
              </w:rPr>
              <w:t>педагогов</w:t>
            </w:r>
          </w:p>
          <w:p w14:paraId="13F02E87">
            <w:pPr>
              <w:pStyle w:val="16"/>
              <w:ind w:left="0"/>
              <w:rPr>
                <w:sz w:val="24"/>
                <w:szCs w:val="24"/>
              </w:rPr>
            </w:pPr>
            <w:r>
              <w:rPr>
                <w:sz w:val="24"/>
                <w:szCs w:val="24"/>
              </w:rPr>
              <w:t>(В.В.</w:t>
            </w:r>
            <w:r>
              <w:rPr>
                <w:spacing w:val="-2"/>
                <w:sz w:val="24"/>
                <w:szCs w:val="24"/>
              </w:rPr>
              <w:t xml:space="preserve"> Бойко)</w:t>
            </w:r>
          </w:p>
        </w:tc>
        <w:tc>
          <w:tcPr>
            <w:tcW w:w="1550" w:type="dxa"/>
            <w:gridSpan w:val="2"/>
          </w:tcPr>
          <w:p w14:paraId="05583B55">
            <w:pPr>
              <w:pStyle w:val="16"/>
              <w:ind w:left="0"/>
              <w:rPr>
                <w:b/>
                <w:sz w:val="24"/>
                <w:szCs w:val="24"/>
              </w:rPr>
            </w:pPr>
            <w:r>
              <w:rPr>
                <w:b/>
                <w:color w:val="171717"/>
                <w:spacing w:val="-2"/>
                <w:sz w:val="24"/>
                <w:szCs w:val="24"/>
              </w:rPr>
              <w:t>воспитания»</w:t>
            </w:r>
          </w:p>
          <w:p w14:paraId="4A71E1E3">
            <w:pPr>
              <w:pStyle w:val="16"/>
              <w:ind w:left="0"/>
              <w:rPr>
                <w:sz w:val="24"/>
                <w:szCs w:val="24"/>
              </w:rPr>
            </w:pPr>
            <w:r>
              <w:rPr>
                <w:color w:val="171717"/>
                <w:sz w:val="24"/>
                <w:szCs w:val="24"/>
              </w:rPr>
              <w:t xml:space="preserve">для </w:t>
            </w:r>
            <w:r>
              <w:rPr>
                <w:color w:val="171717"/>
                <w:spacing w:val="-2"/>
                <w:sz w:val="24"/>
                <w:szCs w:val="24"/>
              </w:rPr>
              <w:t>родителей.</w:t>
            </w:r>
          </w:p>
          <w:p w14:paraId="0BEC1E36">
            <w:pPr>
              <w:pStyle w:val="16"/>
              <w:numPr>
                <w:ilvl w:val="0"/>
                <w:numId w:val="72"/>
              </w:numPr>
              <w:tabs>
                <w:tab w:val="left" w:pos="408"/>
              </w:tabs>
              <w:ind w:left="0" w:firstLine="0"/>
              <w:jc w:val="both"/>
              <w:rPr>
                <w:b/>
                <w:color w:val="171717"/>
                <w:sz w:val="24"/>
                <w:szCs w:val="24"/>
              </w:rPr>
            </w:pPr>
            <w:r>
              <w:rPr>
                <w:b/>
                <w:color w:val="171717"/>
                <w:sz w:val="24"/>
                <w:szCs w:val="24"/>
              </w:rPr>
              <w:t xml:space="preserve">Тест «Мера заботы» </w:t>
            </w:r>
            <w:r>
              <w:rPr>
                <w:color w:val="171717"/>
                <w:sz w:val="24"/>
                <w:szCs w:val="24"/>
              </w:rPr>
              <w:t xml:space="preserve">поможе т разобраться в том, насколько </w:t>
            </w:r>
            <w:r>
              <w:rPr>
                <w:color w:val="171717"/>
                <w:spacing w:val="-2"/>
                <w:sz w:val="24"/>
                <w:szCs w:val="24"/>
              </w:rPr>
              <w:t>верна</w:t>
            </w:r>
          </w:p>
          <w:p w14:paraId="6D288F6F">
            <w:pPr>
              <w:pStyle w:val="16"/>
              <w:ind w:left="0"/>
              <w:rPr>
                <w:sz w:val="24"/>
                <w:szCs w:val="24"/>
              </w:rPr>
            </w:pPr>
            <w:r>
              <w:rPr>
                <w:color w:val="171717"/>
                <w:spacing w:val="-2"/>
                <w:sz w:val="24"/>
                <w:szCs w:val="24"/>
              </w:rPr>
              <w:t>воспитательная позиция родителей.</w:t>
            </w:r>
          </w:p>
          <w:p w14:paraId="63C370D8">
            <w:pPr>
              <w:pStyle w:val="16"/>
              <w:numPr>
                <w:ilvl w:val="0"/>
                <w:numId w:val="72"/>
              </w:numPr>
              <w:tabs>
                <w:tab w:val="left" w:pos="723"/>
              </w:tabs>
              <w:ind w:left="0" w:hanging="616"/>
              <w:rPr>
                <w:color w:val="171717"/>
                <w:sz w:val="24"/>
                <w:szCs w:val="24"/>
              </w:rPr>
            </w:pPr>
            <w:r>
              <w:rPr>
                <w:b/>
                <w:color w:val="171717"/>
                <w:spacing w:val="-2"/>
                <w:sz w:val="24"/>
                <w:szCs w:val="24"/>
              </w:rPr>
              <w:t>Опросник</w:t>
            </w:r>
          </w:p>
          <w:p w14:paraId="763435ED">
            <w:pPr>
              <w:pStyle w:val="16"/>
              <w:ind w:left="0"/>
              <w:rPr>
                <w:b/>
                <w:sz w:val="24"/>
                <w:szCs w:val="24"/>
              </w:rPr>
            </w:pPr>
            <w:r>
              <w:rPr>
                <w:b/>
                <w:color w:val="171717"/>
                <w:spacing w:val="-2"/>
                <w:sz w:val="24"/>
                <w:szCs w:val="24"/>
              </w:rPr>
              <w:t>«Лики</w:t>
            </w:r>
          </w:p>
          <w:p w14:paraId="0BEB16F2">
            <w:pPr>
              <w:pStyle w:val="16"/>
              <w:ind w:left="0"/>
              <w:rPr>
                <w:b/>
                <w:sz w:val="24"/>
                <w:szCs w:val="24"/>
              </w:rPr>
            </w:pPr>
            <w:r>
              <w:rPr>
                <w:b/>
                <w:color w:val="171717"/>
                <w:spacing w:val="-2"/>
                <w:sz w:val="24"/>
                <w:szCs w:val="24"/>
              </w:rPr>
              <w:t>родительской любви»</w:t>
            </w:r>
          </w:p>
          <w:p w14:paraId="5811C5B4">
            <w:pPr>
              <w:pStyle w:val="16"/>
              <w:ind w:left="0"/>
              <w:rPr>
                <w:sz w:val="24"/>
                <w:szCs w:val="24"/>
              </w:rPr>
            </w:pPr>
          </w:p>
          <w:p w14:paraId="266408AC">
            <w:pPr>
              <w:pStyle w:val="16"/>
              <w:numPr>
                <w:ilvl w:val="0"/>
                <w:numId w:val="72"/>
              </w:numPr>
              <w:tabs>
                <w:tab w:val="left" w:pos="479"/>
                <w:tab w:val="left" w:pos="1224"/>
              </w:tabs>
              <w:ind w:left="0" w:firstLine="0"/>
              <w:rPr>
                <w:b/>
                <w:color w:val="171717"/>
                <w:sz w:val="24"/>
                <w:szCs w:val="24"/>
              </w:rPr>
            </w:pPr>
            <w:r>
              <w:rPr>
                <w:b/>
                <w:color w:val="171717"/>
                <w:spacing w:val="-4"/>
                <w:sz w:val="24"/>
                <w:szCs w:val="24"/>
              </w:rPr>
              <w:t>Тест</w:t>
            </w:r>
            <w:r>
              <w:rPr>
                <w:b/>
                <w:color w:val="171717"/>
                <w:sz w:val="24"/>
                <w:szCs w:val="24"/>
              </w:rPr>
              <w:t xml:space="preserve"> </w:t>
            </w:r>
            <w:r>
              <w:rPr>
                <w:b/>
                <w:color w:val="171717"/>
                <w:spacing w:val="-4"/>
                <w:sz w:val="24"/>
                <w:szCs w:val="24"/>
              </w:rPr>
              <w:t xml:space="preserve">«Тип </w:t>
            </w:r>
            <w:r>
              <w:rPr>
                <w:b/>
                <w:color w:val="171717"/>
                <w:spacing w:val="-2"/>
                <w:sz w:val="24"/>
                <w:szCs w:val="24"/>
              </w:rPr>
              <w:t>родительской</w:t>
            </w:r>
          </w:p>
          <w:p w14:paraId="3933228F">
            <w:pPr>
              <w:pStyle w:val="16"/>
              <w:ind w:left="0"/>
              <w:rPr>
                <w:b/>
                <w:sz w:val="24"/>
                <w:szCs w:val="24"/>
              </w:rPr>
            </w:pPr>
            <w:r>
              <w:rPr>
                <w:b/>
                <w:color w:val="171717"/>
                <w:spacing w:val="-2"/>
                <w:sz w:val="24"/>
                <w:szCs w:val="24"/>
              </w:rPr>
              <w:t>позиции»</w:t>
            </w:r>
          </w:p>
        </w:tc>
        <w:tc>
          <w:tcPr>
            <w:tcW w:w="1114" w:type="dxa"/>
          </w:tcPr>
          <w:p w14:paraId="0189F738">
            <w:pPr>
              <w:pStyle w:val="16"/>
              <w:ind w:left="0"/>
              <w:rPr>
                <w:sz w:val="24"/>
                <w:szCs w:val="24"/>
              </w:rPr>
            </w:pPr>
          </w:p>
        </w:tc>
        <w:tc>
          <w:tcPr>
            <w:tcW w:w="848" w:type="dxa"/>
          </w:tcPr>
          <w:p w14:paraId="7FF5B1FF">
            <w:pPr>
              <w:pStyle w:val="16"/>
              <w:ind w:left="0"/>
              <w:rPr>
                <w:sz w:val="24"/>
                <w:szCs w:val="24"/>
              </w:rPr>
            </w:pPr>
            <w:r>
              <w:rPr>
                <w:spacing w:val="-2"/>
                <w:sz w:val="24"/>
                <w:szCs w:val="24"/>
              </w:rPr>
              <w:t>Калининой)</w:t>
            </w:r>
          </w:p>
        </w:tc>
        <w:tc>
          <w:tcPr>
            <w:tcW w:w="1810" w:type="dxa"/>
            <w:gridSpan w:val="3"/>
          </w:tcPr>
          <w:p w14:paraId="3AD9A31D">
            <w:pPr>
              <w:pStyle w:val="16"/>
              <w:ind w:left="0"/>
              <w:rPr>
                <w:sz w:val="24"/>
                <w:szCs w:val="24"/>
              </w:rPr>
            </w:pPr>
            <w:r>
              <w:rPr>
                <w:b/>
                <w:color w:val="171717"/>
                <w:sz w:val="24"/>
                <w:szCs w:val="24"/>
              </w:rPr>
              <w:t>воспитания»</w:t>
            </w:r>
            <w:r>
              <w:rPr>
                <w:b/>
                <w:color w:val="171717"/>
                <w:spacing w:val="76"/>
                <w:sz w:val="24"/>
                <w:szCs w:val="24"/>
              </w:rPr>
              <w:t xml:space="preserve"> </w:t>
            </w:r>
            <w:r>
              <w:rPr>
                <w:color w:val="171717"/>
                <w:sz w:val="24"/>
                <w:szCs w:val="24"/>
              </w:rPr>
              <w:t xml:space="preserve">для </w:t>
            </w:r>
            <w:r>
              <w:rPr>
                <w:color w:val="171717"/>
                <w:spacing w:val="-2"/>
                <w:sz w:val="24"/>
                <w:szCs w:val="24"/>
              </w:rPr>
              <w:t>родителей.</w:t>
            </w:r>
          </w:p>
          <w:p w14:paraId="1FEEF612">
            <w:pPr>
              <w:pStyle w:val="16"/>
              <w:numPr>
                <w:ilvl w:val="0"/>
                <w:numId w:val="73"/>
              </w:numPr>
              <w:tabs>
                <w:tab w:val="left" w:pos="479"/>
                <w:tab w:val="left" w:pos="1227"/>
                <w:tab w:val="left" w:pos="1349"/>
              </w:tabs>
              <w:ind w:left="0" w:firstLine="0"/>
              <w:rPr>
                <w:b/>
                <w:color w:val="171717"/>
                <w:sz w:val="24"/>
                <w:szCs w:val="24"/>
              </w:rPr>
            </w:pPr>
            <w:r>
              <w:rPr>
                <w:b/>
                <w:color w:val="171717"/>
                <w:spacing w:val="-4"/>
                <w:sz w:val="24"/>
                <w:szCs w:val="24"/>
              </w:rPr>
              <w:t>Тест</w:t>
            </w:r>
            <w:r>
              <w:rPr>
                <w:b/>
                <w:color w:val="171717"/>
                <w:sz w:val="24"/>
                <w:szCs w:val="24"/>
              </w:rPr>
              <w:t xml:space="preserve"> </w:t>
            </w:r>
            <w:r>
              <w:rPr>
                <w:b/>
                <w:color w:val="171717"/>
                <w:spacing w:val="-2"/>
                <w:sz w:val="24"/>
                <w:szCs w:val="24"/>
              </w:rPr>
              <w:t xml:space="preserve">«Мера </w:t>
            </w:r>
            <w:r>
              <w:rPr>
                <w:b/>
                <w:color w:val="171717"/>
                <w:sz w:val="24"/>
                <w:szCs w:val="24"/>
              </w:rPr>
              <w:t xml:space="preserve">заботы» </w:t>
            </w:r>
            <w:r>
              <w:rPr>
                <w:color w:val="171717"/>
                <w:sz w:val="24"/>
                <w:szCs w:val="24"/>
              </w:rPr>
              <w:t>поможет разобраться в</w:t>
            </w:r>
            <w:r>
              <w:rPr>
                <w:color w:val="171717"/>
                <w:spacing w:val="-1"/>
                <w:sz w:val="24"/>
                <w:szCs w:val="24"/>
              </w:rPr>
              <w:t xml:space="preserve"> </w:t>
            </w:r>
            <w:r>
              <w:rPr>
                <w:color w:val="171717"/>
                <w:sz w:val="24"/>
                <w:szCs w:val="24"/>
              </w:rPr>
              <w:t xml:space="preserve">том, </w:t>
            </w:r>
            <w:r>
              <w:rPr>
                <w:color w:val="171717"/>
                <w:spacing w:val="-2"/>
                <w:sz w:val="24"/>
                <w:szCs w:val="24"/>
              </w:rPr>
              <w:t>насколько</w:t>
            </w:r>
            <w:r>
              <w:rPr>
                <w:color w:val="171717"/>
                <w:sz w:val="24"/>
                <w:szCs w:val="24"/>
              </w:rPr>
              <w:t xml:space="preserve">  </w:t>
            </w:r>
            <w:r>
              <w:rPr>
                <w:color w:val="171717"/>
                <w:spacing w:val="-2"/>
                <w:sz w:val="24"/>
                <w:szCs w:val="24"/>
              </w:rPr>
              <w:t>верна воспитательная позиция</w:t>
            </w:r>
            <w:r>
              <w:rPr>
                <w:color w:val="171717"/>
                <w:spacing w:val="40"/>
                <w:sz w:val="24"/>
                <w:szCs w:val="24"/>
              </w:rPr>
              <w:t xml:space="preserve"> </w:t>
            </w:r>
            <w:r>
              <w:rPr>
                <w:color w:val="171717"/>
                <w:spacing w:val="-2"/>
                <w:sz w:val="24"/>
                <w:szCs w:val="24"/>
              </w:rPr>
              <w:t>родителей.</w:t>
            </w:r>
          </w:p>
          <w:p w14:paraId="257A2FEA">
            <w:pPr>
              <w:pStyle w:val="16"/>
              <w:numPr>
                <w:ilvl w:val="0"/>
                <w:numId w:val="73"/>
              </w:numPr>
              <w:tabs>
                <w:tab w:val="left" w:pos="863"/>
              </w:tabs>
              <w:ind w:left="0" w:hanging="759"/>
              <w:rPr>
                <w:color w:val="171717"/>
                <w:sz w:val="24"/>
                <w:szCs w:val="24"/>
              </w:rPr>
            </w:pPr>
            <w:r>
              <w:rPr>
                <w:b/>
                <w:color w:val="171717"/>
                <w:spacing w:val="-2"/>
                <w:sz w:val="24"/>
                <w:szCs w:val="24"/>
              </w:rPr>
              <w:t>Опросник</w:t>
            </w:r>
          </w:p>
          <w:p w14:paraId="69BF38FB">
            <w:pPr>
              <w:pStyle w:val="16"/>
              <w:ind w:left="0"/>
              <w:rPr>
                <w:b/>
                <w:sz w:val="24"/>
                <w:szCs w:val="24"/>
              </w:rPr>
            </w:pPr>
            <w:r>
              <w:rPr>
                <w:b/>
                <w:color w:val="171717"/>
                <w:spacing w:val="-2"/>
                <w:sz w:val="24"/>
                <w:szCs w:val="24"/>
              </w:rPr>
              <w:t>«Лики</w:t>
            </w:r>
          </w:p>
          <w:p w14:paraId="42B09572">
            <w:pPr>
              <w:pStyle w:val="16"/>
              <w:ind w:left="0"/>
              <w:rPr>
                <w:b/>
                <w:sz w:val="24"/>
                <w:szCs w:val="24"/>
              </w:rPr>
            </w:pPr>
            <w:r>
              <w:rPr>
                <w:b/>
                <w:color w:val="171717"/>
                <w:spacing w:val="-2"/>
                <w:sz w:val="24"/>
                <w:szCs w:val="24"/>
              </w:rPr>
              <w:t>родительской любви»</w:t>
            </w:r>
          </w:p>
          <w:p w14:paraId="7207AC22">
            <w:pPr>
              <w:pStyle w:val="16"/>
              <w:numPr>
                <w:ilvl w:val="0"/>
                <w:numId w:val="73"/>
              </w:numPr>
              <w:tabs>
                <w:tab w:val="left" w:pos="546"/>
                <w:tab w:val="left" w:pos="1364"/>
              </w:tabs>
              <w:ind w:left="0" w:firstLine="0"/>
              <w:rPr>
                <w:b/>
                <w:color w:val="171717"/>
                <w:sz w:val="24"/>
                <w:szCs w:val="24"/>
              </w:rPr>
            </w:pPr>
            <w:r>
              <w:rPr>
                <w:b/>
                <w:color w:val="171717"/>
                <w:spacing w:val="-4"/>
                <w:sz w:val="24"/>
                <w:szCs w:val="24"/>
              </w:rPr>
              <w:t>Тест</w:t>
            </w:r>
            <w:r>
              <w:rPr>
                <w:b/>
                <w:color w:val="171717"/>
                <w:sz w:val="24"/>
                <w:szCs w:val="24"/>
              </w:rPr>
              <w:t xml:space="preserve"> </w:t>
            </w:r>
            <w:r>
              <w:rPr>
                <w:b/>
                <w:color w:val="171717"/>
                <w:spacing w:val="-4"/>
                <w:sz w:val="24"/>
                <w:szCs w:val="24"/>
              </w:rPr>
              <w:t xml:space="preserve">«Тип </w:t>
            </w:r>
            <w:r>
              <w:rPr>
                <w:b/>
                <w:color w:val="171717"/>
                <w:spacing w:val="-2"/>
                <w:sz w:val="24"/>
                <w:szCs w:val="24"/>
              </w:rPr>
              <w:t>родительской</w:t>
            </w:r>
          </w:p>
          <w:p w14:paraId="0CEB4581">
            <w:pPr>
              <w:pStyle w:val="16"/>
              <w:ind w:left="0"/>
              <w:rPr>
                <w:b/>
                <w:sz w:val="24"/>
                <w:szCs w:val="24"/>
              </w:rPr>
            </w:pPr>
            <w:r>
              <w:rPr>
                <w:b/>
                <w:color w:val="171717"/>
                <w:spacing w:val="-2"/>
                <w:sz w:val="24"/>
                <w:szCs w:val="24"/>
              </w:rPr>
              <w:t>позиции»</w:t>
            </w:r>
          </w:p>
        </w:tc>
      </w:tr>
      <w:tr w14:paraId="5022B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02" w:hRule="atLeast"/>
        </w:trPr>
        <w:tc>
          <w:tcPr>
            <w:tcW w:w="1183" w:type="dxa"/>
          </w:tcPr>
          <w:p w14:paraId="6C6D03F7">
            <w:pPr>
              <w:pStyle w:val="16"/>
              <w:ind w:left="0"/>
              <w:rPr>
                <w:sz w:val="24"/>
                <w:szCs w:val="24"/>
              </w:rPr>
            </w:pPr>
          </w:p>
        </w:tc>
        <w:tc>
          <w:tcPr>
            <w:tcW w:w="2471" w:type="dxa"/>
            <w:gridSpan w:val="2"/>
          </w:tcPr>
          <w:p w14:paraId="70D37F19">
            <w:pPr>
              <w:pStyle w:val="16"/>
              <w:tabs>
                <w:tab w:val="left" w:pos="1544"/>
              </w:tabs>
              <w:ind w:left="0"/>
              <w:jc w:val="both"/>
              <w:rPr>
                <w:sz w:val="24"/>
                <w:szCs w:val="24"/>
              </w:rPr>
            </w:pPr>
            <w:r>
              <w:rPr>
                <w:color w:val="333333"/>
                <w:spacing w:val="-2"/>
                <w:sz w:val="24"/>
                <w:szCs w:val="24"/>
              </w:rPr>
              <w:t>знаний</w:t>
            </w:r>
            <w:r>
              <w:rPr>
                <w:color w:val="333333"/>
                <w:sz w:val="24"/>
                <w:szCs w:val="24"/>
              </w:rPr>
              <w:t xml:space="preserve"> </w:t>
            </w:r>
            <w:r>
              <w:rPr>
                <w:color w:val="333333"/>
                <w:spacing w:val="-6"/>
                <w:sz w:val="24"/>
                <w:szCs w:val="24"/>
              </w:rPr>
              <w:t xml:space="preserve">Е. </w:t>
            </w:r>
            <w:r>
              <w:rPr>
                <w:color w:val="333333"/>
                <w:sz w:val="24"/>
                <w:szCs w:val="24"/>
              </w:rPr>
              <w:t xml:space="preserve">Ильина (5 – 9 </w:t>
            </w:r>
            <w:r>
              <w:rPr>
                <w:color w:val="333333"/>
                <w:spacing w:val="-2"/>
                <w:sz w:val="24"/>
                <w:szCs w:val="24"/>
              </w:rPr>
              <w:t>классы);</w:t>
            </w:r>
          </w:p>
          <w:p w14:paraId="28A67F1A">
            <w:pPr>
              <w:pStyle w:val="16"/>
              <w:numPr>
                <w:ilvl w:val="0"/>
                <w:numId w:val="74"/>
              </w:numPr>
              <w:tabs>
                <w:tab w:val="left" w:pos="436"/>
              </w:tabs>
              <w:ind w:left="0" w:firstLine="0"/>
              <w:jc w:val="both"/>
              <w:rPr>
                <w:sz w:val="24"/>
                <w:szCs w:val="24"/>
              </w:rPr>
            </w:pPr>
            <w:r>
              <w:rPr>
                <w:color w:val="333333"/>
                <w:sz w:val="24"/>
                <w:szCs w:val="24"/>
              </w:rPr>
              <w:t xml:space="preserve">Методика на </w:t>
            </w:r>
            <w:r>
              <w:rPr>
                <w:color w:val="333333"/>
                <w:spacing w:val="-2"/>
                <w:sz w:val="24"/>
                <w:szCs w:val="24"/>
              </w:rPr>
              <w:t>изучение</w:t>
            </w:r>
          </w:p>
          <w:p w14:paraId="47E766A9">
            <w:pPr>
              <w:pStyle w:val="16"/>
              <w:ind w:left="0"/>
              <w:jc w:val="both"/>
              <w:rPr>
                <w:sz w:val="24"/>
                <w:szCs w:val="24"/>
              </w:rPr>
            </w:pPr>
            <w:r>
              <w:rPr>
                <w:color w:val="333333"/>
                <w:sz w:val="24"/>
                <w:szCs w:val="24"/>
              </w:rPr>
              <w:t>отношения</w:t>
            </w:r>
            <w:r>
              <w:rPr>
                <w:color w:val="333333"/>
                <w:spacing w:val="75"/>
                <w:w w:val="150"/>
                <w:sz w:val="24"/>
                <w:szCs w:val="24"/>
              </w:rPr>
              <w:t xml:space="preserve">   </w:t>
            </w:r>
            <w:r>
              <w:rPr>
                <w:color w:val="333333"/>
                <w:spacing w:val="-10"/>
                <w:sz w:val="24"/>
                <w:szCs w:val="24"/>
              </w:rPr>
              <w:t>к</w:t>
            </w:r>
          </w:p>
          <w:p w14:paraId="66FD8508">
            <w:pPr>
              <w:pStyle w:val="16"/>
              <w:ind w:left="0"/>
              <w:jc w:val="both"/>
              <w:rPr>
                <w:sz w:val="24"/>
                <w:szCs w:val="24"/>
              </w:rPr>
            </w:pPr>
            <w:r>
              <w:rPr>
                <w:color w:val="333333"/>
                <w:sz w:val="24"/>
                <w:szCs w:val="24"/>
              </w:rPr>
              <w:t xml:space="preserve">учению и к </w:t>
            </w:r>
            <w:r>
              <w:rPr>
                <w:color w:val="333333"/>
                <w:spacing w:val="-2"/>
                <w:sz w:val="24"/>
                <w:szCs w:val="24"/>
              </w:rPr>
              <w:t>учебным</w:t>
            </w:r>
          </w:p>
          <w:p w14:paraId="7E43254E">
            <w:pPr>
              <w:pStyle w:val="16"/>
              <w:ind w:left="0"/>
              <w:jc w:val="both"/>
              <w:rPr>
                <w:sz w:val="24"/>
                <w:szCs w:val="24"/>
              </w:rPr>
            </w:pPr>
            <w:r>
              <w:rPr>
                <w:color w:val="333333"/>
                <w:sz w:val="24"/>
                <w:szCs w:val="24"/>
              </w:rPr>
              <w:t xml:space="preserve">предметам Г. Казанцева (5 – 6 </w:t>
            </w:r>
            <w:r>
              <w:rPr>
                <w:color w:val="333333"/>
                <w:spacing w:val="-2"/>
                <w:sz w:val="24"/>
                <w:szCs w:val="24"/>
              </w:rPr>
              <w:t>классы);</w:t>
            </w:r>
          </w:p>
          <w:p w14:paraId="03B5C002">
            <w:pPr>
              <w:pStyle w:val="16"/>
              <w:numPr>
                <w:ilvl w:val="0"/>
                <w:numId w:val="74"/>
              </w:numPr>
              <w:tabs>
                <w:tab w:val="left" w:pos="1309"/>
              </w:tabs>
              <w:ind w:left="0" w:hanging="1202"/>
              <w:jc w:val="both"/>
              <w:rPr>
                <w:sz w:val="24"/>
                <w:szCs w:val="24"/>
              </w:rPr>
            </w:pPr>
            <w:r>
              <w:rPr>
                <w:color w:val="333333"/>
                <w:spacing w:val="-4"/>
                <w:sz w:val="24"/>
                <w:szCs w:val="24"/>
              </w:rPr>
              <w:t>Тест</w:t>
            </w:r>
          </w:p>
          <w:p w14:paraId="629BB284">
            <w:pPr>
              <w:pStyle w:val="16"/>
              <w:tabs>
                <w:tab w:val="left" w:pos="1528"/>
              </w:tabs>
              <w:ind w:left="0"/>
              <w:rPr>
                <w:sz w:val="24"/>
                <w:szCs w:val="24"/>
              </w:rPr>
            </w:pPr>
            <w:r>
              <w:rPr>
                <w:color w:val="333333"/>
                <w:spacing w:val="-2"/>
                <w:sz w:val="24"/>
                <w:szCs w:val="24"/>
              </w:rPr>
              <w:t>мотивации обучения</w:t>
            </w:r>
            <w:r>
              <w:rPr>
                <w:color w:val="333333"/>
                <w:sz w:val="24"/>
                <w:szCs w:val="24"/>
              </w:rPr>
              <w:t xml:space="preserve"> </w:t>
            </w:r>
            <w:r>
              <w:rPr>
                <w:color w:val="333333"/>
                <w:spacing w:val="-6"/>
                <w:sz w:val="24"/>
                <w:szCs w:val="24"/>
              </w:rPr>
              <w:t xml:space="preserve">Д. </w:t>
            </w:r>
            <w:r>
              <w:rPr>
                <w:color w:val="333333"/>
                <w:sz w:val="24"/>
                <w:szCs w:val="24"/>
              </w:rPr>
              <w:t>Журавлева</w:t>
            </w:r>
            <w:r>
              <w:rPr>
                <w:color w:val="333333"/>
                <w:spacing w:val="-3"/>
                <w:sz w:val="24"/>
                <w:szCs w:val="24"/>
              </w:rPr>
              <w:t xml:space="preserve"> </w:t>
            </w:r>
            <w:r>
              <w:rPr>
                <w:color w:val="333333"/>
                <w:sz w:val="24"/>
                <w:szCs w:val="24"/>
              </w:rPr>
              <w:t>(7</w:t>
            </w:r>
            <w:r>
              <w:rPr>
                <w:color w:val="333333"/>
                <w:spacing w:val="-2"/>
                <w:sz w:val="24"/>
                <w:szCs w:val="24"/>
              </w:rPr>
              <w:t xml:space="preserve"> </w:t>
            </w:r>
            <w:r>
              <w:rPr>
                <w:color w:val="333333"/>
                <w:sz w:val="24"/>
                <w:szCs w:val="24"/>
              </w:rPr>
              <w:t>–</w:t>
            </w:r>
            <w:r>
              <w:rPr>
                <w:color w:val="333333"/>
                <w:spacing w:val="-3"/>
                <w:sz w:val="24"/>
                <w:szCs w:val="24"/>
              </w:rPr>
              <w:t xml:space="preserve"> </w:t>
            </w:r>
            <w:r>
              <w:rPr>
                <w:color w:val="333333"/>
                <w:sz w:val="24"/>
                <w:szCs w:val="24"/>
              </w:rPr>
              <w:t xml:space="preserve">9 </w:t>
            </w:r>
            <w:r>
              <w:rPr>
                <w:color w:val="333333"/>
                <w:spacing w:val="-2"/>
                <w:sz w:val="24"/>
                <w:szCs w:val="24"/>
              </w:rPr>
              <w:t>классы);</w:t>
            </w:r>
          </w:p>
          <w:p w14:paraId="6716B9AC">
            <w:pPr>
              <w:pStyle w:val="16"/>
              <w:numPr>
                <w:ilvl w:val="0"/>
                <w:numId w:val="74"/>
              </w:numPr>
              <w:tabs>
                <w:tab w:val="left" w:pos="1309"/>
              </w:tabs>
              <w:ind w:left="0" w:hanging="1202"/>
              <w:rPr>
                <w:sz w:val="24"/>
                <w:szCs w:val="24"/>
              </w:rPr>
            </w:pPr>
            <w:r>
              <w:rPr>
                <w:color w:val="333333"/>
                <w:spacing w:val="-4"/>
                <w:sz w:val="24"/>
                <w:szCs w:val="24"/>
              </w:rPr>
              <w:t>Тест</w:t>
            </w:r>
          </w:p>
          <w:p w14:paraId="168635D6">
            <w:pPr>
              <w:pStyle w:val="16"/>
              <w:ind w:left="0"/>
              <w:jc w:val="both"/>
              <w:rPr>
                <w:sz w:val="24"/>
                <w:szCs w:val="24"/>
              </w:rPr>
            </w:pPr>
            <w:r>
              <w:rPr>
                <w:color w:val="333333"/>
                <w:sz w:val="24"/>
                <w:szCs w:val="24"/>
              </w:rPr>
              <w:t>готовности к саморазвитию Т. Шамовой</w:t>
            </w:r>
            <w:r>
              <w:rPr>
                <w:color w:val="333333"/>
                <w:spacing w:val="49"/>
                <w:sz w:val="24"/>
                <w:szCs w:val="24"/>
              </w:rPr>
              <w:t xml:space="preserve"> </w:t>
            </w:r>
            <w:r>
              <w:rPr>
                <w:color w:val="333333"/>
                <w:sz w:val="24"/>
                <w:szCs w:val="24"/>
              </w:rPr>
              <w:t>(7</w:t>
            </w:r>
            <w:r>
              <w:rPr>
                <w:color w:val="333333"/>
                <w:spacing w:val="51"/>
                <w:sz w:val="24"/>
                <w:szCs w:val="24"/>
              </w:rPr>
              <w:t xml:space="preserve"> </w:t>
            </w:r>
            <w:r>
              <w:rPr>
                <w:color w:val="333333"/>
                <w:sz w:val="24"/>
                <w:szCs w:val="24"/>
              </w:rPr>
              <w:t>–</w:t>
            </w:r>
            <w:r>
              <w:rPr>
                <w:color w:val="333333"/>
                <w:spacing w:val="51"/>
                <w:sz w:val="24"/>
                <w:szCs w:val="24"/>
              </w:rPr>
              <w:t xml:space="preserve"> </w:t>
            </w:r>
            <w:r>
              <w:rPr>
                <w:color w:val="333333"/>
                <w:spacing w:val="-10"/>
                <w:sz w:val="24"/>
                <w:szCs w:val="24"/>
              </w:rPr>
              <w:t>9</w:t>
            </w:r>
          </w:p>
          <w:p w14:paraId="2D47BBA6">
            <w:pPr>
              <w:pStyle w:val="16"/>
              <w:tabs>
                <w:tab w:val="left" w:pos="1443"/>
                <w:tab w:val="left" w:pos="1535"/>
              </w:tabs>
              <w:ind w:left="0"/>
              <w:rPr>
                <w:sz w:val="24"/>
                <w:szCs w:val="24"/>
              </w:rPr>
            </w:pPr>
            <w:r>
              <w:rPr>
                <w:color w:val="333333"/>
                <w:spacing w:val="-2"/>
                <w:sz w:val="24"/>
                <w:szCs w:val="24"/>
              </w:rPr>
              <w:t>классы);</w:t>
            </w:r>
            <w:r>
              <w:rPr>
                <w:color w:val="333333"/>
                <w:sz w:val="24"/>
                <w:szCs w:val="24"/>
              </w:rPr>
              <w:t xml:space="preserve"> </w:t>
            </w:r>
            <w:r>
              <w:rPr>
                <w:color w:val="333333"/>
                <w:spacing w:val="-4"/>
                <w:sz w:val="24"/>
                <w:szCs w:val="24"/>
              </w:rPr>
              <w:t xml:space="preserve">11) </w:t>
            </w:r>
            <w:r>
              <w:rPr>
                <w:color w:val="333333"/>
                <w:spacing w:val="-2"/>
                <w:sz w:val="24"/>
                <w:szCs w:val="24"/>
              </w:rPr>
              <w:t>изучение познавательной потребности</w:t>
            </w:r>
            <w:r>
              <w:rPr>
                <w:color w:val="333333"/>
                <w:sz w:val="24"/>
                <w:szCs w:val="24"/>
              </w:rPr>
              <w:t xml:space="preserve">  </w:t>
            </w:r>
            <w:r>
              <w:rPr>
                <w:color w:val="333333"/>
                <w:spacing w:val="-6"/>
                <w:sz w:val="24"/>
                <w:szCs w:val="24"/>
              </w:rPr>
              <w:t xml:space="preserve">В. </w:t>
            </w:r>
            <w:r>
              <w:rPr>
                <w:color w:val="333333"/>
                <w:sz w:val="24"/>
                <w:szCs w:val="24"/>
              </w:rPr>
              <w:t>Юркевич</w:t>
            </w:r>
            <w:r>
              <w:rPr>
                <w:color w:val="333333"/>
                <w:spacing w:val="57"/>
                <w:sz w:val="24"/>
                <w:szCs w:val="24"/>
              </w:rPr>
              <w:t xml:space="preserve"> </w:t>
            </w:r>
            <w:r>
              <w:rPr>
                <w:color w:val="333333"/>
                <w:sz w:val="24"/>
                <w:szCs w:val="24"/>
              </w:rPr>
              <w:t>(8</w:t>
            </w:r>
            <w:r>
              <w:rPr>
                <w:color w:val="333333"/>
                <w:spacing w:val="58"/>
                <w:sz w:val="24"/>
                <w:szCs w:val="24"/>
              </w:rPr>
              <w:t xml:space="preserve"> </w:t>
            </w:r>
            <w:r>
              <w:rPr>
                <w:color w:val="333333"/>
                <w:sz w:val="24"/>
                <w:szCs w:val="24"/>
              </w:rPr>
              <w:t>–</w:t>
            </w:r>
            <w:r>
              <w:rPr>
                <w:color w:val="333333"/>
                <w:spacing w:val="60"/>
                <w:sz w:val="24"/>
                <w:szCs w:val="24"/>
              </w:rPr>
              <w:t xml:space="preserve"> </w:t>
            </w:r>
            <w:r>
              <w:rPr>
                <w:color w:val="333333"/>
                <w:spacing w:val="-10"/>
                <w:sz w:val="24"/>
                <w:szCs w:val="24"/>
              </w:rPr>
              <w:t>9</w:t>
            </w:r>
          </w:p>
          <w:p w14:paraId="2177E44F">
            <w:pPr>
              <w:pStyle w:val="16"/>
              <w:tabs>
                <w:tab w:val="left" w:pos="1443"/>
              </w:tabs>
              <w:ind w:left="0"/>
              <w:rPr>
                <w:sz w:val="24"/>
                <w:szCs w:val="24"/>
              </w:rPr>
            </w:pPr>
            <w:r>
              <w:rPr>
                <w:color w:val="333333"/>
                <w:spacing w:val="-2"/>
                <w:sz w:val="24"/>
                <w:szCs w:val="24"/>
              </w:rPr>
              <w:t>классы);</w:t>
            </w:r>
            <w:r>
              <w:rPr>
                <w:color w:val="333333"/>
                <w:sz w:val="24"/>
                <w:szCs w:val="24"/>
              </w:rPr>
              <w:t xml:space="preserve"> </w:t>
            </w:r>
            <w:r>
              <w:rPr>
                <w:color w:val="333333"/>
                <w:spacing w:val="-4"/>
                <w:sz w:val="24"/>
                <w:szCs w:val="24"/>
              </w:rPr>
              <w:t xml:space="preserve">12) </w:t>
            </w:r>
            <w:r>
              <w:rPr>
                <w:color w:val="333333"/>
                <w:spacing w:val="-2"/>
                <w:sz w:val="24"/>
                <w:szCs w:val="24"/>
              </w:rPr>
              <w:t>шкала</w:t>
            </w:r>
          </w:p>
          <w:p w14:paraId="4342E4D5">
            <w:pPr>
              <w:pStyle w:val="16"/>
              <w:ind w:left="0"/>
              <w:jc w:val="both"/>
              <w:rPr>
                <w:sz w:val="24"/>
                <w:szCs w:val="24"/>
              </w:rPr>
            </w:pPr>
            <w:r>
              <w:rPr>
                <w:color w:val="333333"/>
                <w:sz w:val="24"/>
                <w:szCs w:val="24"/>
              </w:rPr>
              <w:t>потребности в достижениях Ю. Орлова</w:t>
            </w:r>
            <w:r>
              <w:rPr>
                <w:color w:val="333333"/>
                <w:spacing w:val="32"/>
                <w:sz w:val="24"/>
                <w:szCs w:val="24"/>
              </w:rPr>
              <w:t xml:space="preserve">  </w:t>
            </w:r>
            <w:r>
              <w:rPr>
                <w:color w:val="333333"/>
                <w:sz w:val="24"/>
                <w:szCs w:val="24"/>
              </w:rPr>
              <w:t>(8</w:t>
            </w:r>
            <w:r>
              <w:rPr>
                <w:color w:val="333333"/>
                <w:spacing w:val="33"/>
                <w:sz w:val="24"/>
                <w:szCs w:val="24"/>
              </w:rPr>
              <w:t xml:space="preserve">  </w:t>
            </w:r>
            <w:r>
              <w:rPr>
                <w:color w:val="333333"/>
                <w:sz w:val="24"/>
                <w:szCs w:val="24"/>
              </w:rPr>
              <w:t>–</w:t>
            </w:r>
            <w:r>
              <w:rPr>
                <w:color w:val="333333"/>
                <w:spacing w:val="33"/>
                <w:sz w:val="24"/>
                <w:szCs w:val="24"/>
              </w:rPr>
              <w:t xml:space="preserve">  </w:t>
            </w:r>
            <w:r>
              <w:rPr>
                <w:color w:val="333333"/>
                <w:spacing w:val="-10"/>
                <w:sz w:val="24"/>
                <w:szCs w:val="24"/>
              </w:rPr>
              <w:t>9</w:t>
            </w:r>
          </w:p>
          <w:p w14:paraId="2DA89929">
            <w:pPr>
              <w:pStyle w:val="16"/>
              <w:tabs>
                <w:tab w:val="left" w:pos="1523"/>
              </w:tabs>
              <w:ind w:left="0"/>
              <w:rPr>
                <w:sz w:val="24"/>
                <w:szCs w:val="24"/>
              </w:rPr>
            </w:pPr>
            <w:r>
              <w:rPr>
                <w:color w:val="333333"/>
                <w:sz w:val="24"/>
                <w:szCs w:val="24"/>
              </w:rPr>
              <w:t>классы),</w:t>
            </w:r>
            <w:r>
              <w:rPr>
                <w:color w:val="333333"/>
                <w:spacing w:val="-11"/>
                <w:sz w:val="24"/>
                <w:szCs w:val="24"/>
              </w:rPr>
              <w:t xml:space="preserve"> </w:t>
            </w:r>
            <w:r>
              <w:rPr>
                <w:color w:val="333333"/>
                <w:sz w:val="24"/>
                <w:szCs w:val="24"/>
              </w:rPr>
              <w:t>13)</w:t>
            </w:r>
            <w:r>
              <w:rPr>
                <w:color w:val="333333"/>
                <w:spacing w:val="-13"/>
                <w:sz w:val="24"/>
                <w:szCs w:val="24"/>
              </w:rPr>
              <w:t xml:space="preserve"> </w:t>
            </w:r>
            <w:r>
              <w:rPr>
                <w:color w:val="333333"/>
                <w:sz w:val="24"/>
                <w:szCs w:val="24"/>
              </w:rPr>
              <w:t xml:space="preserve">Тест </w:t>
            </w:r>
            <w:r>
              <w:rPr>
                <w:color w:val="333333"/>
                <w:spacing w:val="-2"/>
                <w:sz w:val="24"/>
                <w:szCs w:val="24"/>
              </w:rPr>
              <w:t>школьной тревожности</w:t>
            </w:r>
            <w:r>
              <w:rPr>
                <w:color w:val="333333"/>
                <w:sz w:val="24"/>
                <w:szCs w:val="24"/>
              </w:rPr>
              <w:t xml:space="preserve"> </w:t>
            </w:r>
            <w:r>
              <w:rPr>
                <w:color w:val="333333"/>
                <w:spacing w:val="-5"/>
                <w:sz w:val="24"/>
                <w:szCs w:val="24"/>
              </w:rPr>
              <w:t>Н.</w:t>
            </w:r>
          </w:p>
          <w:p w14:paraId="348D0EBC">
            <w:pPr>
              <w:pStyle w:val="16"/>
              <w:ind w:left="0"/>
              <w:rPr>
                <w:sz w:val="24"/>
                <w:szCs w:val="24"/>
              </w:rPr>
            </w:pPr>
            <w:r>
              <w:rPr>
                <w:color w:val="333333"/>
                <w:sz w:val="24"/>
                <w:szCs w:val="24"/>
              </w:rPr>
              <w:t>Филипса</w:t>
            </w:r>
            <w:r>
              <w:rPr>
                <w:color w:val="333333"/>
                <w:spacing w:val="72"/>
                <w:sz w:val="24"/>
                <w:szCs w:val="24"/>
              </w:rPr>
              <w:t xml:space="preserve"> </w:t>
            </w:r>
            <w:r>
              <w:rPr>
                <w:color w:val="333333"/>
                <w:sz w:val="24"/>
                <w:szCs w:val="24"/>
              </w:rPr>
              <w:t>(5</w:t>
            </w:r>
            <w:r>
              <w:rPr>
                <w:color w:val="333333"/>
                <w:spacing w:val="73"/>
                <w:sz w:val="24"/>
                <w:szCs w:val="24"/>
              </w:rPr>
              <w:t xml:space="preserve"> </w:t>
            </w:r>
            <w:r>
              <w:rPr>
                <w:color w:val="333333"/>
                <w:sz w:val="24"/>
                <w:szCs w:val="24"/>
              </w:rPr>
              <w:t>–</w:t>
            </w:r>
            <w:r>
              <w:rPr>
                <w:color w:val="333333"/>
                <w:spacing w:val="73"/>
                <w:sz w:val="24"/>
                <w:szCs w:val="24"/>
              </w:rPr>
              <w:t xml:space="preserve"> </w:t>
            </w:r>
            <w:r>
              <w:rPr>
                <w:color w:val="333333"/>
                <w:spacing w:val="-10"/>
                <w:sz w:val="24"/>
                <w:szCs w:val="24"/>
              </w:rPr>
              <w:t>9</w:t>
            </w:r>
          </w:p>
        </w:tc>
        <w:tc>
          <w:tcPr>
            <w:tcW w:w="1079" w:type="dxa"/>
          </w:tcPr>
          <w:p w14:paraId="6EC0CD61">
            <w:pPr>
              <w:pStyle w:val="16"/>
              <w:ind w:left="0"/>
              <w:rPr>
                <w:sz w:val="24"/>
                <w:szCs w:val="24"/>
              </w:rPr>
            </w:pPr>
          </w:p>
        </w:tc>
        <w:tc>
          <w:tcPr>
            <w:tcW w:w="1264" w:type="dxa"/>
          </w:tcPr>
          <w:p w14:paraId="120C6031">
            <w:pPr>
              <w:pStyle w:val="16"/>
              <w:ind w:left="0"/>
              <w:rPr>
                <w:sz w:val="24"/>
                <w:szCs w:val="24"/>
              </w:rPr>
            </w:pPr>
          </w:p>
        </w:tc>
        <w:tc>
          <w:tcPr>
            <w:tcW w:w="1400" w:type="dxa"/>
            <w:gridSpan w:val="2"/>
          </w:tcPr>
          <w:p w14:paraId="4A777E3C">
            <w:pPr>
              <w:pStyle w:val="16"/>
              <w:ind w:left="0"/>
              <w:rPr>
                <w:sz w:val="24"/>
                <w:szCs w:val="24"/>
              </w:rPr>
            </w:pPr>
          </w:p>
        </w:tc>
        <w:tc>
          <w:tcPr>
            <w:tcW w:w="4765" w:type="dxa"/>
            <w:gridSpan w:val="6"/>
          </w:tcPr>
          <w:p w14:paraId="01FE5EC6">
            <w:pPr>
              <w:pStyle w:val="16"/>
              <w:ind w:left="0"/>
              <w:rPr>
                <w:sz w:val="24"/>
                <w:szCs w:val="24"/>
              </w:rPr>
            </w:pPr>
          </w:p>
        </w:tc>
        <w:tc>
          <w:tcPr>
            <w:tcW w:w="90" w:type="dxa"/>
          </w:tcPr>
          <w:p w14:paraId="3B6D137C">
            <w:pPr>
              <w:pStyle w:val="16"/>
              <w:ind w:left="0"/>
              <w:rPr>
                <w:sz w:val="24"/>
                <w:szCs w:val="24"/>
              </w:rPr>
            </w:pPr>
          </w:p>
        </w:tc>
      </w:tr>
      <w:tr w14:paraId="771F5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3"/>
          <w:wAfter w:w="2197" w:type="dxa"/>
          <w:trHeight w:val="251" w:hRule="atLeast"/>
        </w:trPr>
        <w:tc>
          <w:tcPr>
            <w:tcW w:w="1183" w:type="dxa"/>
          </w:tcPr>
          <w:p w14:paraId="5987CCB3">
            <w:pPr>
              <w:pStyle w:val="16"/>
              <w:ind w:left="0"/>
              <w:rPr>
                <w:sz w:val="24"/>
                <w:szCs w:val="24"/>
              </w:rPr>
            </w:pPr>
          </w:p>
        </w:tc>
        <w:tc>
          <w:tcPr>
            <w:tcW w:w="2471" w:type="dxa"/>
            <w:gridSpan w:val="2"/>
          </w:tcPr>
          <w:p w14:paraId="5C181111">
            <w:pPr>
              <w:pStyle w:val="16"/>
              <w:ind w:left="0"/>
              <w:rPr>
                <w:sz w:val="24"/>
                <w:szCs w:val="24"/>
              </w:rPr>
            </w:pPr>
            <w:r>
              <w:rPr>
                <w:color w:val="333333"/>
                <w:spacing w:val="-2"/>
                <w:sz w:val="24"/>
                <w:szCs w:val="24"/>
              </w:rPr>
              <w:t>классы).</w:t>
            </w:r>
          </w:p>
        </w:tc>
        <w:tc>
          <w:tcPr>
            <w:tcW w:w="1079" w:type="dxa"/>
          </w:tcPr>
          <w:p w14:paraId="2FC67AE9">
            <w:pPr>
              <w:pStyle w:val="16"/>
              <w:ind w:left="0"/>
              <w:rPr>
                <w:sz w:val="24"/>
                <w:szCs w:val="24"/>
              </w:rPr>
            </w:pPr>
          </w:p>
        </w:tc>
        <w:tc>
          <w:tcPr>
            <w:tcW w:w="1264" w:type="dxa"/>
          </w:tcPr>
          <w:p w14:paraId="6BC3DA35">
            <w:pPr>
              <w:pStyle w:val="16"/>
              <w:ind w:left="0"/>
              <w:rPr>
                <w:sz w:val="24"/>
                <w:szCs w:val="24"/>
              </w:rPr>
            </w:pPr>
          </w:p>
        </w:tc>
        <w:tc>
          <w:tcPr>
            <w:tcW w:w="1400" w:type="dxa"/>
            <w:gridSpan w:val="2"/>
          </w:tcPr>
          <w:p w14:paraId="72CECE36">
            <w:pPr>
              <w:pStyle w:val="16"/>
              <w:ind w:left="0"/>
              <w:rPr>
                <w:sz w:val="24"/>
                <w:szCs w:val="24"/>
              </w:rPr>
            </w:pPr>
          </w:p>
        </w:tc>
        <w:tc>
          <w:tcPr>
            <w:tcW w:w="1350" w:type="dxa"/>
            <w:gridSpan w:val="2"/>
          </w:tcPr>
          <w:p w14:paraId="540DA1FB">
            <w:pPr>
              <w:pStyle w:val="16"/>
              <w:ind w:left="0"/>
              <w:rPr>
                <w:sz w:val="24"/>
                <w:szCs w:val="24"/>
              </w:rPr>
            </w:pPr>
          </w:p>
        </w:tc>
        <w:tc>
          <w:tcPr>
            <w:tcW w:w="1308" w:type="dxa"/>
            <w:gridSpan w:val="2"/>
          </w:tcPr>
          <w:p w14:paraId="58ECEA83">
            <w:pPr>
              <w:pStyle w:val="16"/>
              <w:ind w:left="0"/>
              <w:rPr>
                <w:sz w:val="24"/>
                <w:szCs w:val="24"/>
              </w:rPr>
            </w:pPr>
          </w:p>
        </w:tc>
      </w:tr>
      <w:tr w14:paraId="72571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2080" w:type="dxa"/>
          <w:trHeight w:val="5568" w:hRule="atLeast"/>
        </w:trPr>
        <w:tc>
          <w:tcPr>
            <w:tcW w:w="1183" w:type="dxa"/>
          </w:tcPr>
          <w:p w14:paraId="19BAC66C">
            <w:pPr>
              <w:pStyle w:val="16"/>
              <w:ind w:left="0"/>
              <w:rPr>
                <w:sz w:val="24"/>
                <w:szCs w:val="24"/>
              </w:rPr>
            </w:pPr>
            <w:r>
              <w:rPr>
                <w:spacing w:val="-2"/>
                <w:sz w:val="24"/>
                <w:szCs w:val="24"/>
              </w:rPr>
              <w:t xml:space="preserve">консультирован </w:t>
            </w:r>
            <w:r>
              <w:rPr>
                <w:spacing w:val="-6"/>
                <w:sz w:val="24"/>
                <w:szCs w:val="24"/>
              </w:rPr>
              <w:t>ие</w:t>
            </w:r>
          </w:p>
        </w:tc>
        <w:tc>
          <w:tcPr>
            <w:tcW w:w="2471" w:type="dxa"/>
            <w:gridSpan w:val="2"/>
          </w:tcPr>
          <w:p w14:paraId="28AB2797">
            <w:pPr>
              <w:pStyle w:val="16"/>
              <w:tabs>
                <w:tab w:val="left" w:pos="899"/>
                <w:tab w:val="left" w:pos="1410"/>
                <w:tab w:val="left" w:pos="1619"/>
              </w:tabs>
              <w:ind w:left="0"/>
              <w:rPr>
                <w:sz w:val="24"/>
                <w:szCs w:val="24"/>
              </w:rPr>
            </w:pPr>
            <w:r>
              <w:rPr>
                <w:color w:val="333333"/>
                <w:spacing w:val="-2"/>
                <w:sz w:val="24"/>
                <w:szCs w:val="24"/>
              </w:rPr>
              <w:t xml:space="preserve">Индивидуальное консультировани </w:t>
            </w:r>
            <w:r>
              <w:rPr>
                <w:color w:val="333333"/>
                <w:sz w:val="24"/>
                <w:szCs w:val="24"/>
              </w:rPr>
              <w:t xml:space="preserve">е - </w:t>
            </w:r>
            <w:r>
              <w:rPr>
                <w:color w:val="333333"/>
                <w:spacing w:val="-2"/>
                <w:sz w:val="24"/>
                <w:szCs w:val="24"/>
              </w:rPr>
              <w:t>оказание индивидуальной помощи</w:t>
            </w:r>
            <w:r>
              <w:rPr>
                <w:color w:val="333333"/>
                <w:sz w:val="24"/>
                <w:szCs w:val="24"/>
              </w:rPr>
              <w:t xml:space="preserve">   </w:t>
            </w:r>
            <w:r>
              <w:rPr>
                <w:color w:val="333333"/>
                <w:spacing w:val="-10"/>
                <w:sz w:val="24"/>
                <w:szCs w:val="24"/>
              </w:rPr>
              <w:t xml:space="preserve">и </w:t>
            </w:r>
            <w:r>
              <w:rPr>
                <w:color w:val="333333"/>
                <w:spacing w:val="-2"/>
                <w:sz w:val="24"/>
                <w:szCs w:val="24"/>
              </w:rPr>
              <w:t>создание</w:t>
            </w:r>
            <w:r>
              <w:rPr>
                <w:color w:val="333333"/>
                <w:spacing w:val="80"/>
                <w:sz w:val="24"/>
                <w:szCs w:val="24"/>
              </w:rPr>
              <w:t xml:space="preserve"> </w:t>
            </w:r>
            <w:r>
              <w:rPr>
                <w:color w:val="333333"/>
                <w:spacing w:val="-2"/>
                <w:sz w:val="24"/>
                <w:szCs w:val="24"/>
              </w:rPr>
              <w:t>условий</w:t>
            </w:r>
            <w:r>
              <w:rPr>
                <w:color w:val="333333"/>
                <w:sz w:val="24"/>
                <w:szCs w:val="24"/>
              </w:rPr>
              <w:t xml:space="preserve">  </w:t>
            </w:r>
            <w:r>
              <w:rPr>
                <w:color w:val="333333"/>
                <w:spacing w:val="-4"/>
                <w:sz w:val="24"/>
                <w:szCs w:val="24"/>
              </w:rPr>
              <w:t xml:space="preserve">для </w:t>
            </w:r>
            <w:r>
              <w:rPr>
                <w:color w:val="333333"/>
                <w:spacing w:val="-2"/>
                <w:sz w:val="24"/>
                <w:szCs w:val="24"/>
              </w:rPr>
              <w:t>развития</w:t>
            </w:r>
          </w:p>
          <w:p w14:paraId="275C838A">
            <w:pPr>
              <w:pStyle w:val="16"/>
              <w:ind w:left="0"/>
              <w:rPr>
                <w:sz w:val="24"/>
                <w:szCs w:val="24"/>
              </w:rPr>
            </w:pPr>
            <w:r>
              <w:rPr>
                <w:color w:val="333333"/>
                <w:spacing w:val="-2"/>
                <w:sz w:val="24"/>
                <w:szCs w:val="24"/>
              </w:rPr>
              <w:t>личности, способности</w:t>
            </w:r>
          </w:p>
          <w:p w14:paraId="101DB41C">
            <w:pPr>
              <w:pStyle w:val="16"/>
              <w:tabs>
                <w:tab w:val="left" w:pos="1508"/>
                <w:tab w:val="left" w:pos="1619"/>
              </w:tabs>
              <w:ind w:left="0"/>
              <w:rPr>
                <w:sz w:val="24"/>
                <w:szCs w:val="24"/>
              </w:rPr>
            </w:pPr>
            <w:r>
              <w:rPr>
                <w:color w:val="333333"/>
                <w:spacing w:val="-2"/>
                <w:sz w:val="24"/>
                <w:szCs w:val="24"/>
              </w:rPr>
              <w:t>выбирать</w:t>
            </w:r>
            <w:r>
              <w:rPr>
                <w:color w:val="333333"/>
                <w:sz w:val="24"/>
                <w:szCs w:val="24"/>
              </w:rPr>
              <w:t xml:space="preserve">  </w:t>
            </w:r>
            <w:r>
              <w:rPr>
                <w:color w:val="333333"/>
                <w:spacing w:val="-10"/>
                <w:sz w:val="24"/>
                <w:szCs w:val="24"/>
              </w:rPr>
              <w:t xml:space="preserve">и </w:t>
            </w:r>
            <w:r>
              <w:rPr>
                <w:color w:val="333333"/>
                <w:spacing w:val="-2"/>
                <w:sz w:val="24"/>
                <w:szCs w:val="24"/>
              </w:rPr>
              <w:t>действовать</w:t>
            </w:r>
            <w:r>
              <w:rPr>
                <w:color w:val="333333"/>
                <w:sz w:val="24"/>
                <w:szCs w:val="24"/>
              </w:rPr>
              <w:t xml:space="preserve"> </w:t>
            </w:r>
            <w:r>
              <w:rPr>
                <w:color w:val="333333"/>
                <w:spacing w:val="-6"/>
                <w:sz w:val="24"/>
                <w:szCs w:val="24"/>
              </w:rPr>
              <w:t xml:space="preserve">по </w:t>
            </w:r>
            <w:r>
              <w:rPr>
                <w:color w:val="333333"/>
                <w:spacing w:val="-2"/>
                <w:sz w:val="24"/>
                <w:szCs w:val="24"/>
              </w:rPr>
              <w:t xml:space="preserve">собственному усмотрению, </w:t>
            </w:r>
            <w:r>
              <w:rPr>
                <w:color w:val="333333"/>
                <w:sz w:val="24"/>
                <w:szCs w:val="24"/>
              </w:rPr>
              <w:t>обучатся</w:t>
            </w:r>
            <w:r>
              <w:rPr>
                <w:color w:val="333333"/>
                <w:spacing w:val="11"/>
                <w:sz w:val="24"/>
                <w:szCs w:val="24"/>
              </w:rPr>
              <w:t xml:space="preserve"> </w:t>
            </w:r>
            <w:r>
              <w:rPr>
                <w:color w:val="333333"/>
                <w:sz w:val="24"/>
                <w:szCs w:val="24"/>
              </w:rPr>
              <w:t xml:space="preserve">новому </w:t>
            </w:r>
            <w:r>
              <w:rPr>
                <w:color w:val="333333"/>
                <w:spacing w:val="-2"/>
                <w:sz w:val="24"/>
                <w:szCs w:val="24"/>
              </w:rPr>
              <w:t>поведению.</w:t>
            </w:r>
          </w:p>
        </w:tc>
        <w:tc>
          <w:tcPr>
            <w:tcW w:w="2343" w:type="dxa"/>
            <w:gridSpan w:val="2"/>
          </w:tcPr>
          <w:p w14:paraId="323C3DC3">
            <w:pPr>
              <w:pStyle w:val="16"/>
              <w:tabs>
                <w:tab w:val="left" w:pos="3220"/>
              </w:tabs>
              <w:ind w:left="0" w:firstLine="708"/>
              <w:jc w:val="both"/>
              <w:rPr>
                <w:sz w:val="24"/>
                <w:szCs w:val="24"/>
              </w:rPr>
            </w:pPr>
            <w:r>
              <w:rPr>
                <w:color w:val="333333"/>
                <w:spacing w:val="-2"/>
                <w:sz w:val="24"/>
                <w:szCs w:val="24"/>
              </w:rPr>
              <w:t>Групповое консультирование</w:t>
            </w:r>
            <w:r>
              <w:rPr>
                <w:color w:val="333333"/>
                <w:sz w:val="24"/>
                <w:szCs w:val="24"/>
              </w:rPr>
              <w:t xml:space="preserve"> </w:t>
            </w:r>
            <w:r>
              <w:rPr>
                <w:color w:val="333333"/>
                <w:spacing w:val="-10"/>
                <w:sz w:val="24"/>
                <w:szCs w:val="24"/>
              </w:rPr>
              <w:t>-</w:t>
            </w:r>
          </w:p>
          <w:p w14:paraId="7F69C4AC">
            <w:pPr>
              <w:pStyle w:val="16"/>
              <w:tabs>
                <w:tab w:val="left" w:pos="1539"/>
                <w:tab w:val="left" w:pos="2236"/>
                <w:tab w:val="left" w:pos="2350"/>
                <w:tab w:val="left" w:pos="2881"/>
              </w:tabs>
              <w:ind w:left="0"/>
              <w:jc w:val="both"/>
              <w:rPr>
                <w:sz w:val="24"/>
                <w:szCs w:val="24"/>
              </w:rPr>
            </w:pPr>
            <w:r>
              <w:rPr>
                <w:color w:val="333333"/>
                <w:spacing w:val="-2"/>
                <w:sz w:val="24"/>
                <w:szCs w:val="24"/>
              </w:rPr>
              <w:t>информирование</w:t>
            </w:r>
            <w:r>
              <w:rPr>
                <w:color w:val="333333"/>
                <w:sz w:val="24"/>
                <w:szCs w:val="24"/>
              </w:rPr>
              <w:t xml:space="preserve">   </w:t>
            </w:r>
            <w:r>
              <w:rPr>
                <w:color w:val="333333"/>
                <w:spacing w:val="-4"/>
                <w:sz w:val="24"/>
                <w:szCs w:val="24"/>
              </w:rPr>
              <w:t xml:space="preserve">всех </w:t>
            </w:r>
            <w:r>
              <w:rPr>
                <w:color w:val="333333"/>
                <w:sz w:val="24"/>
                <w:szCs w:val="24"/>
              </w:rPr>
              <w:t xml:space="preserve">участников образовательного </w:t>
            </w:r>
            <w:r>
              <w:rPr>
                <w:color w:val="333333"/>
                <w:spacing w:val="-2"/>
                <w:sz w:val="24"/>
                <w:szCs w:val="24"/>
              </w:rPr>
              <w:t>процесса</w:t>
            </w:r>
            <w:r>
              <w:rPr>
                <w:color w:val="333333"/>
                <w:sz w:val="24"/>
                <w:szCs w:val="24"/>
              </w:rPr>
              <w:t xml:space="preserve"> </w:t>
            </w:r>
            <w:r>
              <w:rPr>
                <w:color w:val="333333"/>
                <w:spacing w:val="-6"/>
                <w:sz w:val="24"/>
                <w:szCs w:val="24"/>
              </w:rPr>
              <w:t>по</w:t>
            </w:r>
            <w:r>
              <w:rPr>
                <w:color w:val="333333"/>
                <w:sz w:val="24"/>
                <w:szCs w:val="24"/>
              </w:rPr>
              <w:t xml:space="preserve">  </w:t>
            </w:r>
            <w:r>
              <w:rPr>
                <w:color w:val="333333"/>
                <w:spacing w:val="-2"/>
                <w:sz w:val="24"/>
                <w:szCs w:val="24"/>
              </w:rPr>
              <w:t xml:space="preserve">вопросам, </w:t>
            </w:r>
            <w:r>
              <w:rPr>
                <w:color w:val="333333"/>
                <w:sz w:val="24"/>
                <w:szCs w:val="24"/>
              </w:rPr>
              <w:t xml:space="preserve">связанным с особенностями образовательного процесса для данной категории детей с целью создания адаптивной среды, </w:t>
            </w:r>
            <w:r>
              <w:rPr>
                <w:color w:val="333333"/>
                <w:spacing w:val="-2"/>
                <w:sz w:val="24"/>
                <w:szCs w:val="24"/>
              </w:rPr>
              <w:t>позволяющей</w:t>
            </w:r>
            <w:r>
              <w:rPr>
                <w:color w:val="333333"/>
                <w:sz w:val="24"/>
                <w:szCs w:val="24"/>
              </w:rPr>
              <w:t xml:space="preserve">  </w:t>
            </w:r>
            <w:r>
              <w:rPr>
                <w:color w:val="333333"/>
                <w:spacing w:val="-2"/>
                <w:sz w:val="24"/>
                <w:szCs w:val="24"/>
              </w:rPr>
              <w:t xml:space="preserve">обеспечить </w:t>
            </w:r>
            <w:r>
              <w:rPr>
                <w:color w:val="333333"/>
                <w:sz w:val="24"/>
                <w:szCs w:val="24"/>
              </w:rPr>
              <w:t>полноценную интеграцию и личностную самореализацию в образовательном учреждении.</w:t>
            </w:r>
          </w:p>
          <w:p w14:paraId="395177A4">
            <w:pPr>
              <w:pStyle w:val="16"/>
              <w:ind w:left="0"/>
              <w:rPr>
                <w:sz w:val="24"/>
                <w:szCs w:val="24"/>
              </w:rPr>
            </w:pPr>
            <w:r>
              <w:rPr>
                <w:color w:val="333333"/>
                <w:spacing w:val="-2"/>
                <w:sz w:val="24"/>
                <w:szCs w:val="24"/>
              </w:rPr>
              <w:t>-психолого-педагогическое консультирование</w:t>
            </w:r>
          </w:p>
          <w:p w14:paraId="02635C37">
            <w:pPr>
              <w:pStyle w:val="16"/>
              <w:tabs>
                <w:tab w:val="left" w:pos="2432"/>
              </w:tabs>
              <w:ind w:left="0"/>
              <w:rPr>
                <w:sz w:val="24"/>
                <w:szCs w:val="24"/>
              </w:rPr>
            </w:pPr>
            <w:r>
              <w:rPr>
                <w:color w:val="333333"/>
                <w:spacing w:val="-2"/>
                <w:sz w:val="24"/>
                <w:szCs w:val="24"/>
              </w:rPr>
              <w:t>(предоставление</w:t>
            </w:r>
            <w:r>
              <w:rPr>
                <w:color w:val="333333"/>
                <w:sz w:val="24"/>
                <w:szCs w:val="24"/>
              </w:rPr>
              <w:t xml:space="preserve"> </w:t>
            </w:r>
            <w:r>
              <w:rPr>
                <w:color w:val="333333"/>
                <w:spacing w:val="-2"/>
                <w:sz w:val="24"/>
                <w:szCs w:val="24"/>
              </w:rPr>
              <w:t>учителю,</w:t>
            </w:r>
          </w:p>
          <w:p w14:paraId="4389C70B">
            <w:pPr>
              <w:pStyle w:val="16"/>
              <w:tabs>
                <w:tab w:val="left" w:pos="2247"/>
              </w:tabs>
              <w:ind w:left="0"/>
              <w:jc w:val="both"/>
              <w:rPr>
                <w:sz w:val="24"/>
                <w:szCs w:val="24"/>
              </w:rPr>
            </w:pPr>
            <w:r>
              <w:rPr>
                <w:color w:val="333333"/>
                <w:spacing w:val="-2"/>
                <w:sz w:val="24"/>
                <w:szCs w:val="24"/>
              </w:rPr>
              <w:t>родителям</w:t>
            </w:r>
            <w:r>
              <w:rPr>
                <w:color w:val="333333"/>
                <w:sz w:val="24"/>
                <w:szCs w:val="24"/>
              </w:rPr>
              <w:t xml:space="preserve"> </w:t>
            </w:r>
            <w:r>
              <w:rPr>
                <w:color w:val="333333"/>
                <w:spacing w:val="-2"/>
                <w:sz w:val="24"/>
                <w:szCs w:val="24"/>
              </w:rPr>
              <w:t xml:space="preserve">психолого- </w:t>
            </w:r>
            <w:r>
              <w:rPr>
                <w:color w:val="333333"/>
                <w:sz w:val="24"/>
                <w:szCs w:val="24"/>
              </w:rPr>
              <w:t>педагогических знаний о</w:t>
            </w:r>
            <w:r>
              <w:rPr>
                <w:color w:val="333333"/>
                <w:spacing w:val="40"/>
                <w:sz w:val="24"/>
                <w:szCs w:val="24"/>
              </w:rPr>
              <w:t xml:space="preserve"> </w:t>
            </w:r>
            <w:r>
              <w:rPr>
                <w:color w:val="333333"/>
                <w:sz w:val="24"/>
                <w:szCs w:val="24"/>
              </w:rPr>
              <w:t>приемах и способах воспитания, советов и рекомендаций);</w:t>
            </w:r>
          </w:p>
        </w:tc>
        <w:tc>
          <w:tcPr>
            <w:tcW w:w="1400" w:type="dxa"/>
            <w:gridSpan w:val="2"/>
          </w:tcPr>
          <w:p w14:paraId="6AA7F3DA">
            <w:pPr>
              <w:pStyle w:val="16"/>
              <w:numPr>
                <w:ilvl w:val="0"/>
                <w:numId w:val="75"/>
              </w:numPr>
              <w:tabs>
                <w:tab w:val="left" w:pos="472"/>
                <w:tab w:val="left" w:pos="1124"/>
                <w:tab w:val="left" w:pos="1861"/>
                <w:tab w:val="left" w:pos="1969"/>
                <w:tab w:val="left" w:pos="2435"/>
              </w:tabs>
              <w:ind w:left="0" w:firstLine="0"/>
              <w:rPr>
                <w:sz w:val="24"/>
                <w:szCs w:val="24"/>
              </w:rPr>
            </w:pPr>
            <w:r>
              <w:rPr>
                <w:color w:val="333333"/>
                <w:spacing w:val="-2"/>
                <w:sz w:val="24"/>
                <w:szCs w:val="24"/>
              </w:rPr>
              <w:t>информирование.</w:t>
            </w:r>
            <w:r>
              <w:rPr>
                <w:color w:val="333333"/>
                <w:sz w:val="24"/>
                <w:szCs w:val="24"/>
              </w:rPr>
              <w:t xml:space="preserve"> </w:t>
            </w:r>
            <w:r>
              <w:rPr>
                <w:color w:val="333333"/>
                <w:spacing w:val="-10"/>
                <w:sz w:val="24"/>
                <w:szCs w:val="24"/>
              </w:rPr>
              <w:t xml:space="preserve">В </w:t>
            </w:r>
            <w:r>
              <w:rPr>
                <w:color w:val="333333"/>
                <w:spacing w:val="-2"/>
                <w:sz w:val="24"/>
                <w:szCs w:val="24"/>
              </w:rPr>
              <w:t>форме</w:t>
            </w:r>
            <w:r>
              <w:rPr>
                <w:color w:val="333333"/>
                <w:sz w:val="24"/>
                <w:szCs w:val="24"/>
              </w:rPr>
              <w:t xml:space="preserve">  </w:t>
            </w:r>
            <w:r>
              <w:rPr>
                <w:color w:val="333333"/>
                <w:spacing w:val="-2"/>
                <w:sz w:val="24"/>
                <w:szCs w:val="24"/>
              </w:rPr>
              <w:t xml:space="preserve">лекций, распространении </w:t>
            </w:r>
            <w:r>
              <w:rPr>
                <w:color w:val="333333"/>
                <w:sz w:val="24"/>
                <w:szCs w:val="24"/>
              </w:rPr>
              <w:t>специальной</w:t>
            </w:r>
            <w:r>
              <w:rPr>
                <w:color w:val="333333"/>
                <w:spacing w:val="37"/>
                <w:sz w:val="24"/>
                <w:szCs w:val="24"/>
              </w:rPr>
              <w:t xml:space="preserve"> </w:t>
            </w:r>
            <w:r>
              <w:rPr>
                <w:color w:val="333333"/>
                <w:sz w:val="24"/>
                <w:szCs w:val="24"/>
              </w:rPr>
              <w:t xml:space="preserve">литературы, </w:t>
            </w:r>
            <w:r>
              <w:rPr>
                <w:color w:val="333333"/>
                <w:spacing w:val="-2"/>
                <w:sz w:val="24"/>
                <w:szCs w:val="24"/>
              </w:rPr>
              <w:t>бесед</w:t>
            </w:r>
            <w:r>
              <w:rPr>
                <w:color w:val="333333"/>
                <w:sz w:val="24"/>
                <w:szCs w:val="24"/>
              </w:rPr>
              <w:t xml:space="preserve"> </w:t>
            </w:r>
            <w:r>
              <w:rPr>
                <w:color w:val="333333"/>
                <w:spacing w:val="-4"/>
                <w:sz w:val="24"/>
                <w:szCs w:val="24"/>
              </w:rPr>
              <w:t>или</w:t>
            </w:r>
            <w:r>
              <w:rPr>
                <w:color w:val="333333"/>
                <w:sz w:val="24"/>
                <w:szCs w:val="24"/>
              </w:rPr>
              <w:t xml:space="preserve">  </w:t>
            </w:r>
            <w:r>
              <w:rPr>
                <w:color w:val="333333"/>
                <w:spacing w:val="-2"/>
                <w:sz w:val="24"/>
                <w:szCs w:val="24"/>
              </w:rPr>
              <w:t>видео- телефильмов.</w:t>
            </w:r>
          </w:p>
          <w:p w14:paraId="19A1549F">
            <w:pPr>
              <w:pStyle w:val="16"/>
              <w:numPr>
                <w:ilvl w:val="0"/>
                <w:numId w:val="75"/>
              </w:numPr>
              <w:tabs>
                <w:tab w:val="left" w:pos="517"/>
                <w:tab w:val="left" w:pos="1717"/>
              </w:tabs>
              <w:ind w:left="0" w:firstLine="0"/>
              <w:jc w:val="both"/>
              <w:rPr>
                <w:sz w:val="24"/>
                <w:szCs w:val="24"/>
              </w:rPr>
            </w:pPr>
            <w:r>
              <w:rPr>
                <w:color w:val="333333"/>
                <w:sz w:val="24"/>
                <w:szCs w:val="24"/>
              </w:rPr>
              <w:t xml:space="preserve">активное обучение </w:t>
            </w:r>
            <w:r>
              <w:rPr>
                <w:color w:val="333333"/>
                <w:spacing w:val="-2"/>
                <w:sz w:val="24"/>
                <w:szCs w:val="24"/>
              </w:rPr>
              <w:t>учебным</w:t>
            </w:r>
            <w:r>
              <w:rPr>
                <w:color w:val="333333"/>
                <w:sz w:val="24"/>
                <w:szCs w:val="24"/>
              </w:rPr>
              <w:t xml:space="preserve"> </w:t>
            </w:r>
            <w:r>
              <w:rPr>
                <w:color w:val="333333"/>
                <w:spacing w:val="-2"/>
                <w:sz w:val="24"/>
                <w:szCs w:val="24"/>
              </w:rPr>
              <w:t xml:space="preserve">навыкам. </w:t>
            </w:r>
            <w:r>
              <w:rPr>
                <w:color w:val="333333"/>
                <w:sz w:val="24"/>
                <w:szCs w:val="24"/>
              </w:rPr>
              <w:t>Реализуется в форме групповых занятий.</w:t>
            </w:r>
          </w:p>
        </w:tc>
        <w:tc>
          <w:tcPr>
            <w:tcW w:w="1350" w:type="dxa"/>
            <w:gridSpan w:val="2"/>
          </w:tcPr>
          <w:p w14:paraId="35C72721">
            <w:pPr>
              <w:pStyle w:val="16"/>
              <w:tabs>
                <w:tab w:val="left" w:pos="406"/>
                <w:tab w:val="left" w:pos="2180"/>
              </w:tabs>
              <w:ind w:left="0"/>
              <w:rPr>
                <w:sz w:val="24"/>
                <w:szCs w:val="24"/>
              </w:rPr>
            </w:pPr>
            <w:r>
              <w:rPr>
                <w:spacing w:val="-10"/>
                <w:sz w:val="24"/>
                <w:szCs w:val="24"/>
              </w:rPr>
              <w:t>-</w:t>
            </w:r>
            <w:r>
              <w:rPr>
                <w:sz w:val="24"/>
                <w:szCs w:val="24"/>
              </w:rPr>
              <w:t xml:space="preserve"> </w:t>
            </w:r>
            <w:r>
              <w:rPr>
                <w:spacing w:val="-2"/>
                <w:sz w:val="24"/>
                <w:szCs w:val="24"/>
              </w:rPr>
              <w:t>индивидуальное</w:t>
            </w:r>
            <w:r>
              <w:rPr>
                <w:sz w:val="24"/>
                <w:szCs w:val="24"/>
              </w:rPr>
              <w:t xml:space="preserve"> </w:t>
            </w:r>
            <w:r>
              <w:rPr>
                <w:spacing w:val="-10"/>
                <w:sz w:val="24"/>
                <w:szCs w:val="24"/>
              </w:rPr>
              <w:t xml:space="preserve">и </w:t>
            </w:r>
            <w:r>
              <w:rPr>
                <w:spacing w:val="-2"/>
                <w:sz w:val="24"/>
                <w:szCs w:val="24"/>
              </w:rPr>
              <w:t xml:space="preserve">групповое консультирование </w:t>
            </w:r>
            <w:r>
              <w:rPr>
                <w:sz w:val="24"/>
                <w:szCs w:val="24"/>
              </w:rPr>
              <w:t>педагогов по вопросам организации</w:t>
            </w:r>
            <w:r>
              <w:rPr>
                <w:spacing w:val="64"/>
                <w:sz w:val="24"/>
                <w:szCs w:val="24"/>
              </w:rPr>
              <w:t xml:space="preserve"> </w:t>
            </w:r>
            <w:r>
              <w:rPr>
                <w:sz w:val="24"/>
                <w:szCs w:val="24"/>
              </w:rPr>
              <w:t xml:space="preserve">учебного </w:t>
            </w:r>
            <w:r>
              <w:rPr>
                <w:spacing w:val="-2"/>
                <w:sz w:val="24"/>
                <w:szCs w:val="24"/>
              </w:rPr>
              <w:t>процесса</w:t>
            </w:r>
          </w:p>
        </w:tc>
        <w:tc>
          <w:tcPr>
            <w:tcW w:w="1425" w:type="dxa"/>
            <w:gridSpan w:val="3"/>
          </w:tcPr>
          <w:p w14:paraId="60B22E4B">
            <w:pPr>
              <w:pStyle w:val="16"/>
              <w:tabs>
                <w:tab w:val="left" w:pos="904"/>
              </w:tabs>
              <w:ind w:left="0"/>
              <w:jc w:val="both"/>
              <w:rPr>
                <w:sz w:val="24"/>
                <w:szCs w:val="24"/>
              </w:rPr>
            </w:pPr>
            <w:r>
              <w:rPr>
                <w:sz w:val="24"/>
                <w:szCs w:val="24"/>
              </w:rPr>
              <w:t xml:space="preserve">- индивидуальное </w:t>
            </w:r>
            <w:r>
              <w:rPr>
                <w:spacing w:val="-10"/>
                <w:sz w:val="24"/>
                <w:szCs w:val="24"/>
              </w:rPr>
              <w:t>и</w:t>
            </w:r>
            <w:r>
              <w:rPr>
                <w:sz w:val="24"/>
                <w:szCs w:val="24"/>
              </w:rPr>
              <w:t xml:space="preserve"> </w:t>
            </w:r>
            <w:r>
              <w:rPr>
                <w:spacing w:val="-2"/>
                <w:sz w:val="24"/>
                <w:szCs w:val="24"/>
              </w:rPr>
              <w:t xml:space="preserve">групповое консультирование </w:t>
            </w:r>
            <w:r>
              <w:rPr>
                <w:sz w:val="24"/>
                <w:szCs w:val="24"/>
              </w:rPr>
              <w:t xml:space="preserve">родителей по </w:t>
            </w:r>
            <w:r>
              <w:rPr>
                <w:spacing w:val="-2"/>
                <w:sz w:val="24"/>
                <w:szCs w:val="24"/>
              </w:rPr>
              <w:t>вопросам,</w:t>
            </w:r>
          </w:p>
          <w:p w14:paraId="72439C1A">
            <w:pPr>
              <w:pStyle w:val="16"/>
              <w:tabs>
                <w:tab w:val="left" w:pos="1776"/>
              </w:tabs>
              <w:ind w:left="0"/>
              <w:rPr>
                <w:sz w:val="24"/>
                <w:szCs w:val="24"/>
              </w:rPr>
            </w:pPr>
            <w:r>
              <w:rPr>
                <w:spacing w:val="-2"/>
                <w:sz w:val="24"/>
                <w:szCs w:val="24"/>
              </w:rPr>
              <w:t>связанным</w:t>
            </w:r>
            <w:r>
              <w:rPr>
                <w:sz w:val="24"/>
                <w:szCs w:val="24"/>
              </w:rPr>
              <w:t xml:space="preserve"> </w:t>
            </w:r>
            <w:r>
              <w:rPr>
                <w:spacing w:val="-10"/>
                <w:sz w:val="24"/>
                <w:szCs w:val="24"/>
              </w:rPr>
              <w:t xml:space="preserve">с </w:t>
            </w:r>
            <w:r>
              <w:rPr>
                <w:spacing w:val="-2"/>
                <w:sz w:val="24"/>
                <w:szCs w:val="24"/>
              </w:rPr>
              <w:t>организацией</w:t>
            </w:r>
          </w:p>
          <w:p w14:paraId="33785AA0">
            <w:pPr>
              <w:pStyle w:val="16"/>
              <w:ind w:left="0"/>
              <w:rPr>
                <w:sz w:val="24"/>
                <w:szCs w:val="24"/>
              </w:rPr>
            </w:pPr>
            <w:r>
              <w:rPr>
                <w:spacing w:val="-2"/>
                <w:sz w:val="24"/>
                <w:szCs w:val="24"/>
              </w:rPr>
              <w:t>учебного процесса,</w:t>
            </w:r>
          </w:p>
          <w:p w14:paraId="78162CEB">
            <w:pPr>
              <w:pStyle w:val="16"/>
              <w:tabs>
                <w:tab w:val="left" w:pos="1756"/>
              </w:tabs>
              <w:ind w:left="0"/>
              <w:rPr>
                <w:sz w:val="24"/>
                <w:szCs w:val="24"/>
              </w:rPr>
            </w:pPr>
            <w:r>
              <w:rPr>
                <w:spacing w:val="-2"/>
                <w:sz w:val="24"/>
                <w:szCs w:val="24"/>
              </w:rPr>
              <w:t>успеваемости</w:t>
            </w:r>
            <w:r>
              <w:rPr>
                <w:sz w:val="24"/>
                <w:szCs w:val="24"/>
              </w:rPr>
              <w:t xml:space="preserve"> </w:t>
            </w:r>
            <w:r>
              <w:rPr>
                <w:spacing w:val="-10"/>
                <w:sz w:val="24"/>
                <w:szCs w:val="24"/>
              </w:rPr>
              <w:t xml:space="preserve">и </w:t>
            </w:r>
            <w:r>
              <w:rPr>
                <w:spacing w:val="-4"/>
                <w:sz w:val="24"/>
                <w:szCs w:val="24"/>
              </w:rPr>
              <w:t>т.д.</w:t>
            </w:r>
          </w:p>
        </w:tc>
      </w:tr>
      <w:tr w14:paraId="7B1660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3"/>
          <w:wAfter w:w="2197" w:type="dxa"/>
          <w:trHeight w:val="505" w:hRule="atLeast"/>
        </w:trPr>
        <w:tc>
          <w:tcPr>
            <w:tcW w:w="1183" w:type="dxa"/>
          </w:tcPr>
          <w:p w14:paraId="1EEF428A">
            <w:pPr>
              <w:pStyle w:val="16"/>
              <w:ind w:left="0"/>
              <w:rPr>
                <w:sz w:val="24"/>
                <w:szCs w:val="24"/>
              </w:rPr>
            </w:pPr>
            <w:r>
              <w:rPr>
                <w:spacing w:val="-2"/>
                <w:sz w:val="24"/>
                <w:szCs w:val="24"/>
              </w:rPr>
              <w:t>коррекционная</w:t>
            </w:r>
          </w:p>
          <w:p w14:paraId="7A83DC0E">
            <w:pPr>
              <w:pStyle w:val="16"/>
              <w:ind w:left="0"/>
              <w:rPr>
                <w:sz w:val="24"/>
                <w:szCs w:val="24"/>
              </w:rPr>
            </w:pPr>
            <w:r>
              <w:rPr>
                <w:spacing w:val="-2"/>
                <w:sz w:val="24"/>
                <w:szCs w:val="24"/>
              </w:rPr>
              <w:t>работа</w:t>
            </w:r>
          </w:p>
        </w:tc>
        <w:tc>
          <w:tcPr>
            <w:tcW w:w="1900" w:type="dxa"/>
          </w:tcPr>
          <w:p w14:paraId="7FAACC9F">
            <w:pPr>
              <w:pStyle w:val="16"/>
              <w:ind w:left="0"/>
              <w:rPr>
                <w:sz w:val="24"/>
                <w:szCs w:val="24"/>
              </w:rPr>
            </w:pPr>
            <w:r>
              <w:rPr>
                <w:color w:val="333333"/>
                <w:spacing w:val="-2"/>
                <w:sz w:val="24"/>
                <w:szCs w:val="24"/>
              </w:rPr>
              <w:t xml:space="preserve">Психолого- педагогические технологии, </w:t>
            </w:r>
            <w:r>
              <w:rPr>
                <w:color w:val="333333"/>
                <w:sz w:val="24"/>
                <w:szCs w:val="24"/>
              </w:rPr>
              <w:t>используемые</w:t>
            </w:r>
            <w:r>
              <w:rPr>
                <w:color w:val="333333"/>
                <w:spacing w:val="80"/>
                <w:sz w:val="24"/>
                <w:szCs w:val="24"/>
              </w:rPr>
              <w:t xml:space="preserve"> </w:t>
            </w:r>
            <w:r>
              <w:rPr>
                <w:color w:val="333333"/>
                <w:sz w:val="24"/>
                <w:szCs w:val="24"/>
              </w:rPr>
              <w:t>в коррекционной</w:t>
            </w:r>
            <w:r>
              <w:rPr>
                <w:color w:val="333333"/>
                <w:spacing w:val="-14"/>
                <w:sz w:val="24"/>
                <w:szCs w:val="24"/>
              </w:rPr>
              <w:t xml:space="preserve"> </w:t>
            </w:r>
            <w:r>
              <w:rPr>
                <w:color w:val="333333"/>
                <w:sz w:val="24"/>
                <w:szCs w:val="24"/>
              </w:rPr>
              <w:t xml:space="preserve">и </w:t>
            </w:r>
            <w:r>
              <w:rPr>
                <w:color w:val="333333"/>
                <w:spacing w:val="-2"/>
                <w:sz w:val="24"/>
                <w:szCs w:val="24"/>
              </w:rPr>
              <w:t>развивающей</w:t>
            </w:r>
          </w:p>
          <w:p w14:paraId="1482CEC7">
            <w:pPr>
              <w:pStyle w:val="16"/>
              <w:tabs>
                <w:tab w:val="left" w:pos="1182"/>
              </w:tabs>
              <w:ind w:left="0"/>
              <w:rPr>
                <w:sz w:val="24"/>
                <w:szCs w:val="24"/>
              </w:rPr>
            </w:pPr>
            <w:r>
              <w:rPr>
                <w:color w:val="333333"/>
                <w:spacing w:val="-2"/>
                <w:sz w:val="24"/>
                <w:szCs w:val="24"/>
              </w:rPr>
              <w:t>работе:</w:t>
            </w:r>
            <w:r>
              <w:rPr>
                <w:color w:val="333333"/>
                <w:sz w:val="24"/>
                <w:szCs w:val="24"/>
              </w:rPr>
              <w:t xml:space="preserve"> </w:t>
            </w:r>
            <w:r>
              <w:rPr>
                <w:color w:val="333333"/>
                <w:spacing w:val="-2"/>
                <w:sz w:val="24"/>
                <w:szCs w:val="24"/>
              </w:rPr>
              <w:t>метод социальной</w:t>
            </w:r>
          </w:p>
          <w:p w14:paraId="5B049AB4">
            <w:pPr>
              <w:pStyle w:val="16"/>
              <w:ind w:left="0"/>
              <w:rPr>
                <w:sz w:val="24"/>
                <w:szCs w:val="24"/>
              </w:rPr>
            </w:pPr>
            <w:r>
              <w:rPr>
                <w:color w:val="333333"/>
                <w:spacing w:val="-2"/>
                <w:sz w:val="24"/>
                <w:szCs w:val="24"/>
              </w:rPr>
              <w:t>пробы; технологии</w:t>
            </w:r>
          </w:p>
          <w:p w14:paraId="20D9E2FC">
            <w:pPr>
              <w:pStyle w:val="16"/>
              <w:ind w:left="0"/>
              <w:rPr>
                <w:sz w:val="24"/>
                <w:szCs w:val="24"/>
              </w:rPr>
            </w:pPr>
            <w:r>
              <w:rPr>
                <w:color w:val="333333"/>
                <w:spacing w:val="-2"/>
                <w:sz w:val="24"/>
                <w:szCs w:val="24"/>
              </w:rPr>
              <w:t>критического</w:t>
            </w:r>
          </w:p>
        </w:tc>
        <w:tc>
          <w:tcPr>
            <w:tcW w:w="1650" w:type="dxa"/>
            <w:gridSpan w:val="2"/>
          </w:tcPr>
          <w:p w14:paraId="0E106005">
            <w:pPr>
              <w:pStyle w:val="16"/>
              <w:ind w:left="0"/>
              <w:rPr>
                <w:b/>
                <w:sz w:val="24"/>
                <w:szCs w:val="24"/>
              </w:rPr>
            </w:pPr>
            <w:r>
              <w:rPr>
                <w:b/>
                <w:spacing w:val="-10"/>
                <w:sz w:val="24"/>
                <w:szCs w:val="24"/>
              </w:rPr>
              <w:t>С</w:t>
            </w:r>
          </w:p>
          <w:p w14:paraId="2562777B">
            <w:pPr>
              <w:pStyle w:val="16"/>
              <w:tabs>
                <w:tab w:val="left" w:pos="1093"/>
              </w:tabs>
              <w:ind w:left="0"/>
              <w:rPr>
                <w:sz w:val="24"/>
                <w:szCs w:val="24"/>
              </w:rPr>
            </w:pPr>
            <w:r>
              <w:rPr>
                <w:b/>
                <w:spacing w:val="-2"/>
                <w:sz w:val="24"/>
                <w:szCs w:val="24"/>
              </w:rPr>
              <w:t xml:space="preserve">педагогами </w:t>
            </w:r>
            <w:r>
              <w:rPr>
                <w:spacing w:val="-2"/>
                <w:sz w:val="24"/>
                <w:szCs w:val="24"/>
              </w:rPr>
              <w:t xml:space="preserve">проводятся коррекцион </w:t>
            </w:r>
            <w:r>
              <w:rPr>
                <w:spacing w:val="-4"/>
                <w:sz w:val="24"/>
                <w:szCs w:val="24"/>
              </w:rPr>
              <w:t xml:space="preserve">ные </w:t>
            </w:r>
            <w:r>
              <w:rPr>
                <w:spacing w:val="-2"/>
                <w:sz w:val="24"/>
                <w:szCs w:val="24"/>
              </w:rPr>
              <w:t xml:space="preserve">тренинги общения, направленн </w:t>
            </w:r>
            <w:r>
              <w:rPr>
                <w:spacing w:val="-5"/>
                <w:sz w:val="24"/>
                <w:szCs w:val="24"/>
              </w:rPr>
              <w:t>ые</w:t>
            </w:r>
            <w:r>
              <w:rPr>
                <w:sz w:val="24"/>
                <w:szCs w:val="24"/>
              </w:rPr>
              <w:t xml:space="preserve"> </w:t>
            </w:r>
            <w:r>
              <w:rPr>
                <w:spacing w:val="-5"/>
                <w:sz w:val="24"/>
                <w:szCs w:val="24"/>
              </w:rPr>
              <w:t>на</w:t>
            </w:r>
          </w:p>
          <w:p w14:paraId="4ABE7C3F">
            <w:pPr>
              <w:pStyle w:val="16"/>
              <w:ind w:left="0"/>
              <w:rPr>
                <w:sz w:val="24"/>
                <w:szCs w:val="24"/>
              </w:rPr>
            </w:pPr>
            <w:r>
              <w:rPr>
                <w:spacing w:val="-2"/>
                <w:sz w:val="24"/>
                <w:szCs w:val="24"/>
              </w:rPr>
              <w:t>гармонизац</w:t>
            </w:r>
          </w:p>
          <w:p w14:paraId="1A49F943">
            <w:pPr>
              <w:pStyle w:val="16"/>
              <w:ind w:left="0"/>
              <w:rPr>
                <w:sz w:val="24"/>
                <w:szCs w:val="24"/>
              </w:rPr>
            </w:pPr>
            <w:r>
              <w:rPr>
                <w:spacing w:val="-5"/>
                <w:sz w:val="24"/>
                <w:szCs w:val="24"/>
              </w:rPr>
              <w:t>ию</w:t>
            </w:r>
          </w:p>
        </w:tc>
        <w:tc>
          <w:tcPr>
            <w:tcW w:w="1550" w:type="dxa"/>
            <w:gridSpan w:val="2"/>
          </w:tcPr>
          <w:p w14:paraId="73527176">
            <w:pPr>
              <w:pStyle w:val="16"/>
              <w:ind w:left="0"/>
              <w:rPr>
                <w:sz w:val="24"/>
                <w:szCs w:val="24"/>
              </w:rPr>
            </w:pPr>
            <w:r>
              <w:rPr>
                <w:color w:val="333333"/>
                <w:spacing w:val="-2"/>
                <w:sz w:val="24"/>
                <w:szCs w:val="24"/>
              </w:rPr>
              <w:t>Индивидуальное консультирование</w:t>
            </w:r>
          </w:p>
          <w:p w14:paraId="5B89CD76">
            <w:pPr>
              <w:pStyle w:val="16"/>
              <w:tabs>
                <w:tab w:val="left" w:pos="1038"/>
              </w:tabs>
              <w:ind w:left="0" w:firstLine="55"/>
              <w:rPr>
                <w:sz w:val="24"/>
                <w:szCs w:val="24"/>
              </w:rPr>
            </w:pPr>
            <w:r>
              <w:rPr>
                <w:color w:val="333333"/>
                <w:spacing w:val="-10"/>
                <w:sz w:val="24"/>
                <w:szCs w:val="24"/>
              </w:rPr>
              <w:t>-</w:t>
            </w:r>
            <w:r>
              <w:rPr>
                <w:color w:val="333333"/>
                <w:sz w:val="24"/>
                <w:szCs w:val="24"/>
              </w:rPr>
              <w:t xml:space="preserve"> </w:t>
            </w:r>
            <w:r>
              <w:rPr>
                <w:color w:val="333333"/>
                <w:spacing w:val="-2"/>
                <w:sz w:val="24"/>
                <w:szCs w:val="24"/>
              </w:rPr>
              <w:t>оказание индивидуальной</w:t>
            </w:r>
          </w:p>
          <w:p w14:paraId="42FAA19E">
            <w:pPr>
              <w:pStyle w:val="16"/>
              <w:tabs>
                <w:tab w:val="left" w:pos="1755"/>
              </w:tabs>
              <w:ind w:left="0"/>
              <w:rPr>
                <w:sz w:val="24"/>
                <w:szCs w:val="24"/>
              </w:rPr>
            </w:pPr>
            <w:r>
              <w:rPr>
                <w:color w:val="333333"/>
                <w:spacing w:val="-2"/>
                <w:sz w:val="24"/>
                <w:szCs w:val="24"/>
              </w:rPr>
              <w:t>помощи</w:t>
            </w:r>
            <w:r>
              <w:rPr>
                <w:color w:val="333333"/>
                <w:sz w:val="24"/>
                <w:szCs w:val="24"/>
              </w:rPr>
              <w:t xml:space="preserve"> </w:t>
            </w:r>
            <w:r>
              <w:rPr>
                <w:color w:val="333333"/>
                <w:spacing w:val="-10"/>
                <w:sz w:val="24"/>
                <w:szCs w:val="24"/>
              </w:rPr>
              <w:t>и</w:t>
            </w:r>
          </w:p>
          <w:p w14:paraId="4393D88D">
            <w:pPr>
              <w:pStyle w:val="16"/>
              <w:tabs>
                <w:tab w:val="left" w:pos="1042"/>
              </w:tabs>
              <w:ind w:left="0"/>
              <w:rPr>
                <w:sz w:val="24"/>
                <w:szCs w:val="24"/>
              </w:rPr>
            </w:pPr>
            <w:r>
              <w:rPr>
                <w:color w:val="333333"/>
                <w:sz w:val="24"/>
                <w:szCs w:val="24"/>
              </w:rPr>
              <w:t>создание</w:t>
            </w:r>
            <w:r>
              <w:rPr>
                <w:color w:val="333333"/>
                <w:spacing w:val="73"/>
                <w:sz w:val="24"/>
                <w:szCs w:val="24"/>
              </w:rPr>
              <w:t xml:space="preserve"> </w:t>
            </w:r>
            <w:r>
              <w:rPr>
                <w:color w:val="333333"/>
                <w:sz w:val="24"/>
                <w:szCs w:val="24"/>
              </w:rPr>
              <w:t xml:space="preserve">условий </w:t>
            </w:r>
            <w:r>
              <w:rPr>
                <w:color w:val="333333"/>
                <w:spacing w:val="-4"/>
                <w:sz w:val="24"/>
                <w:szCs w:val="24"/>
              </w:rPr>
              <w:t>для</w:t>
            </w:r>
            <w:r>
              <w:rPr>
                <w:color w:val="333333"/>
                <w:sz w:val="24"/>
                <w:szCs w:val="24"/>
              </w:rPr>
              <w:t xml:space="preserve"> </w:t>
            </w:r>
            <w:r>
              <w:rPr>
                <w:color w:val="333333"/>
                <w:spacing w:val="-2"/>
                <w:sz w:val="24"/>
                <w:szCs w:val="24"/>
              </w:rPr>
              <w:t>развития личности, способности</w:t>
            </w:r>
          </w:p>
          <w:p w14:paraId="54A8FB59">
            <w:pPr>
              <w:pStyle w:val="16"/>
              <w:tabs>
                <w:tab w:val="left" w:pos="1757"/>
              </w:tabs>
              <w:ind w:left="0"/>
              <w:rPr>
                <w:sz w:val="24"/>
                <w:szCs w:val="24"/>
              </w:rPr>
            </w:pPr>
            <w:r>
              <w:rPr>
                <w:color w:val="333333"/>
                <w:spacing w:val="-2"/>
                <w:sz w:val="24"/>
                <w:szCs w:val="24"/>
              </w:rPr>
              <w:t>выбирать</w:t>
            </w:r>
            <w:r>
              <w:rPr>
                <w:color w:val="333333"/>
                <w:sz w:val="24"/>
                <w:szCs w:val="24"/>
              </w:rPr>
              <w:t xml:space="preserve"> </w:t>
            </w:r>
            <w:r>
              <w:rPr>
                <w:color w:val="333333"/>
                <w:spacing w:val="-10"/>
                <w:sz w:val="24"/>
                <w:szCs w:val="24"/>
              </w:rPr>
              <w:t>и</w:t>
            </w:r>
          </w:p>
          <w:p w14:paraId="6D959AB7">
            <w:pPr>
              <w:pStyle w:val="16"/>
              <w:tabs>
                <w:tab w:val="left" w:pos="1647"/>
              </w:tabs>
              <w:ind w:left="0"/>
              <w:rPr>
                <w:sz w:val="24"/>
                <w:szCs w:val="24"/>
              </w:rPr>
            </w:pPr>
            <w:r>
              <w:rPr>
                <w:color w:val="333333"/>
                <w:spacing w:val="-2"/>
                <w:sz w:val="24"/>
                <w:szCs w:val="24"/>
              </w:rPr>
              <w:t>действовать</w:t>
            </w:r>
            <w:r>
              <w:rPr>
                <w:color w:val="333333"/>
                <w:sz w:val="24"/>
                <w:szCs w:val="24"/>
              </w:rPr>
              <w:t xml:space="preserve"> </w:t>
            </w:r>
            <w:r>
              <w:rPr>
                <w:color w:val="333333"/>
                <w:spacing w:val="-5"/>
                <w:sz w:val="24"/>
                <w:szCs w:val="24"/>
              </w:rPr>
              <w:t>по</w:t>
            </w:r>
          </w:p>
        </w:tc>
        <w:tc>
          <w:tcPr>
            <w:tcW w:w="1114" w:type="dxa"/>
          </w:tcPr>
          <w:p w14:paraId="6129CB6F">
            <w:pPr>
              <w:pStyle w:val="16"/>
              <w:ind w:left="0"/>
              <w:rPr>
                <w:sz w:val="24"/>
                <w:szCs w:val="24"/>
              </w:rPr>
            </w:pPr>
            <w:r>
              <w:rPr>
                <w:color w:val="333333"/>
                <w:spacing w:val="-2"/>
                <w:sz w:val="24"/>
                <w:szCs w:val="24"/>
              </w:rPr>
              <w:t>Психолого- педагогические технологии,</w:t>
            </w:r>
          </w:p>
          <w:p w14:paraId="1C93240A">
            <w:pPr>
              <w:pStyle w:val="16"/>
              <w:tabs>
                <w:tab w:val="left" w:pos="2478"/>
              </w:tabs>
              <w:ind w:left="0"/>
              <w:rPr>
                <w:sz w:val="24"/>
                <w:szCs w:val="24"/>
              </w:rPr>
            </w:pPr>
            <w:r>
              <w:rPr>
                <w:color w:val="333333"/>
                <w:spacing w:val="-2"/>
                <w:sz w:val="24"/>
                <w:szCs w:val="24"/>
              </w:rPr>
              <w:t>используемые</w:t>
            </w:r>
            <w:r>
              <w:rPr>
                <w:color w:val="333333"/>
                <w:sz w:val="24"/>
                <w:szCs w:val="24"/>
              </w:rPr>
              <w:t xml:space="preserve"> </w:t>
            </w:r>
            <w:r>
              <w:rPr>
                <w:color w:val="333333"/>
                <w:spacing w:val="-10"/>
                <w:sz w:val="24"/>
                <w:szCs w:val="24"/>
              </w:rPr>
              <w:t>в</w:t>
            </w:r>
          </w:p>
          <w:p w14:paraId="323351B9">
            <w:pPr>
              <w:pStyle w:val="16"/>
              <w:tabs>
                <w:tab w:val="left" w:pos="2463"/>
              </w:tabs>
              <w:ind w:left="0"/>
              <w:jc w:val="both"/>
              <w:rPr>
                <w:sz w:val="24"/>
                <w:szCs w:val="24"/>
              </w:rPr>
            </w:pPr>
            <w:r>
              <w:rPr>
                <w:color w:val="333333"/>
                <w:spacing w:val="-2"/>
                <w:sz w:val="24"/>
                <w:szCs w:val="24"/>
              </w:rPr>
              <w:t>коррекционной</w:t>
            </w:r>
            <w:r>
              <w:rPr>
                <w:color w:val="333333"/>
                <w:sz w:val="24"/>
                <w:szCs w:val="24"/>
              </w:rPr>
              <w:t xml:space="preserve"> </w:t>
            </w:r>
            <w:r>
              <w:rPr>
                <w:color w:val="333333"/>
                <w:spacing w:val="-10"/>
                <w:sz w:val="24"/>
                <w:szCs w:val="24"/>
              </w:rPr>
              <w:t>и</w:t>
            </w:r>
          </w:p>
          <w:p w14:paraId="53AC806A">
            <w:pPr>
              <w:pStyle w:val="16"/>
              <w:ind w:left="0"/>
              <w:jc w:val="both"/>
              <w:rPr>
                <w:sz w:val="24"/>
                <w:szCs w:val="24"/>
              </w:rPr>
            </w:pPr>
            <w:r>
              <w:rPr>
                <w:color w:val="333333"/>
                <w:sz w:val="24"/>
                <w:szCs w:val="24"/>
              </w:rPr>
              <w:t>развивающей работе: метод социальной пробы; технологии критического мышления</w:t>
            </w:r>
            <w:r>
              <w:rPr>
                <w:color w:val="333333"/>
                <w:spacing w:val="77"/>
                <w:sz w:val="24"/>
                <w:szCs w:val="24"/>
              </w:rPr>
              <w:t xml:space="preserve">    </w:t>
            </w:r>
            <w:r>
              <w:rPr>
                <w:color w:val="333333"/>
                <w:spacing w:val="-2"/>
                <w:sz w:val="24"/>
                <w:szCs w:val="24"/>
              </w:rPr>
              <w:t>(мозговой</w:t>
            </w:r>
          </w:p>
          <w:p w14:paraId="02A6D7C8">
            <w:pPr>
              <w:pStyle w:val="16"/>
              <w:tabs>
                <w:tab w:val="left" w:pos="1523"/>
                <w:tab w:val="left" w:pos="1775"/>
              </w:tabs>
              <w:ind w:left="0"/>
              <w:jc w:val="both"/>
              <w:rPr>
                <w:sz w:val="24"/>
                <w:szCs w:val="24"/>
              </w:rPr>
            </w:pPr>
            <w:r>
              <w:rPr>
                <w:color w:val="333333"/>
                <w:spacing w:val="-2"/>
                <w:sz w:val="24"/>
                <w:szCs w:val="24"/>
              </w:rPr>
              <w:t>штурм);</w:t>
            </w:r>
            <w:r>
              <w:rPr>
                <w:color w:val="333333"/>
                <w:sz w:val="24"/>
                <w:szCs w:val="24"/>
              </w:rPr>
              <w:t xml:space="preserve"> </w:t>
            </w:r>
            <w:r>
              <w:rPr>
                <w:color w:val="333333"/>
                <w:spacing w:val="-2"/>
                <w:sz w:val="24"/>
                <w:szCs w:val="24"/>
              </w:rPr>
              <w:t>технология портфолио;</w:t>
            </w:r>
            <w:r>
              <w:rPr>
                <w:color w:val="333333"/>
                <w:sz w:val="24"/>
                <w:szCs w:val="24"/>
              </w:rPr>
              <w:t xml:space="preserve">  </w:t>
            </w:r>
            <w:r>
              <w:rPr>
                <w:color w:val="333333"/>
                <w:spacing w:val="-2"/>
                <w:sz w:val="24"/>
                <w:szCs w:val="24"/>
              </w:rPr>
              <w:t>тренинг;</w:t>
            </w:r>
          </w:p>
        </w:tc>
        <w:tc>
          <w:tcPr>
            <w:tcW w:w="1661" w:type="dxa"/>
            <w:gridSpan w:val="3"/>
          </w:tcPr>
          <w:p w14:paraId="4EAD2528">
            <w:pPr>
              <w:pStyle w:val="16"/>
              <w:ind w:left="0"/>
              <w:rPr>
                <w:b/>
                <w:sz w:val="24"/>
                <w:szCs w:val="24"/>
              </w:rPr>
            </w:pPr>
            <w:r>
              <w:rPr>
                <w:b/>
                <w:spacing w:val="-10"/>
                <w:sz w:val="24"/>
                <w:szCs w:val="24"/>
              </w:rPr>
              <w:t>С</w:t>
            </w:r>
          </w:p>
          <w:p w14:paraId="5B8FEDA0">
            <w:pPr>
              <w:pStyle w:val="16"/>
              <w:tabs>
                <w:tab w:val="left" w:pos="831"/>
                <w:tab w:val="left" w:pos="2084"/>
              </w:tabs>
              <w:ind w:left="0"/>
              <w:jc w:val="both"/>
              <w:rPr>
                <w:sz w:val="24"/>
                <w:szCs w:val="24"/>
              </w:rPr>
            </w:pPr>
            <w:r>
              <w:rPr>
                <w:b/>
                <w:sz w:val="24"/>
                <w:szCs w:val="24"/>
              </w:rPr>
              <w:t xml:space="preserve">педагогами </w:t>
            </w:r>
            <w:r>
              <w:rPr>
                <w:sz w:val="24"/>
                <w:szCs w:val="24"/>
              </w:rPr>
              <w:t xml:space="preserve">проводятс </w:t>
            </w:r>
            <w:r>
              <w:rPr>
                <w:spacing w:val="-10"/>
                <w:sz w:val="24"/>
                <w:szCs w:val="24"/>
              </w:rPr>
              <w:t>я</w:t>
            </w:r>
            <w:r>
              <w:rPr>
                <w:sz w:val="24"/>
                <w:szCs w:val="24"/>
              </w:rPr>
              <w:t xml:space="preserve"> </w:t>
            </w:r>
            <w:r>
              <w:rPr>
                <w:spacing w:val="-2"/>
                <w:sz w:val="24"/>
                <w:szCs w:val="24"/>
              </w:rPr>
              <w:t xml:space="preserve">коррекционные </w:t>
            </w:r>
            <w:r>
              <w:rPr>
                <w:sz w:val="24"/>
                <w:szCs w:val="24"/>
              </w:rPr>
              <w:t xml:space="preserve">тренинги общения, </w:t>
            </w:r>
            <w:r>
              <w:rPr>
                <w:spacing w:val="-2"/>
                <w:sz w:val="24"/>
                <w:szCs w:val="24"/>
              </w:rPr>
              <w:t>направленные</w:t>
            </w:r>
            <w:r>
              <w:rPr>
                <w:sz w:val="24"/>
                <w:szCs w:val="24"/>
              </w:rPr>
              <w:t xml:space="preserve"> </w:t>
            </w:r>
            <w:r>
              <w:rPr>
                <w:spacing w:val="-6"/>
                <w:sz w:val="24"/>
                <w:szCs w:val="24"/>
              </w:rPr>
              <w:t xml:space="preserve">на </w:t>
            </w:r>
            <w:r>
              <w:rPr>
                <w:spacing w:val="-2"/>
                <w:sz w:val="24"/>
                <w:szCs w:val="24"/>
              </w:rPr>
              <w:t>гармонизацию</w:t>
            </w:r>
          </w:p>
          <w:p w14:paraId="5B25CBB8">
            <w:pPr>
              <w:pStyle w:val="16"/>
              <w:ind w:left="0"/>
              <w:rPr>
                <w:sz w:val="24"/>
                <w:szCs w:val="24"/>
              </w:rPr>
            </w:pPr>
            <w:r>
              <w:rPr>
                <w:spacing w:val="-2"/>
                <w:sz w:val="24"/>
                <w:szCs w:val="24"/>
              </w:rPr>
              <w:t>отношений</w:t>
            </w:r>
          </w:p>
          <w:p w14:paraId="600D6FB4">
            <w:pPr>
              <w:pStyle w:val="16"/>
              <w:ind w:left="0"/>
              <w:rPr>
                <w:sz w:val="24"/>
                <w:szCs w:val="24"/>
              </w:rPr>
            </w:pPr>
            <w:r>
              <w:rPr>
                <w:sz w:val="24"/>
                <w:szCs w:val="24"/>
              </w:rPr>
              <w:t xml:space="preserve">в коллективе, </w:t>
            </w:r>
            <w:r>
              <w:rPr>
                <w:spacing w:val="-2"/>
                <w:sz w:val="24"/>
                <w:szCs w:val="24"/>
              </w:rPr>
              <w:t>совершенствованию толерантности,</w:t>
            </w:r>
          </w:p>
          <w:p w14:paraId="77E7082C">
            <w:pPr>
              <w:pStyle w:val="16"/>
              <w:ind w:left="0"/>
              <w:rPr>
                <w:sz w:val="24"/>
                <w:szCs w:val="24"/>
              </w:rPr>
            </w:pPr>
            <w:r>
              <w:rPr>
                <w:spacing w:val="-2"/>
                <w:sz w:val="24"/>
                <w:szCs w:val="24"/>
              </w:rPr>
              <w:t>определяется</w:t>
            </w:r>
          </w:p>
        </w:tc>
        <w:tc>
          <w:tcPr>
            <w:tcW w:w="997" w:type="dxa"/>
          </w:tcPr>
          <w:p w14:paraId="0B20A97B">
            <w:pPr>
              <w:pStyle w:val="16"/>
              <w:ind w:left="0"/>
              <w:rPr>
                <w:sz w:val="24"/>
                <w:szCs w:val="24"/>
              </w:rPr>
            </w:pPr>
            <w:r>
              <w:rPr>
                <w:color w:val="333333"/>
                <w:spacing w:val="-2"/>
                <w:sz w:val="24"/>
                <w:szCs w:val="24"/>
              </w:rPr>
              <w:t>Индивидуальное консультирование</w:t>
            </w:r>
          </w:p>
          <w:p w14:paraId="3050060A">
            <w:pPr>
              <w:pStyle w:val="16"/>
              <w:tabs>
                <w:tab w:val="left" w:pos="1037"/>
              </w:tabs>
              <w:ind w:left="0" w:firstLine="55"/>
              <w:rPr>
                <w:sz w:val="24"/>
                <w:szCs w:val="24"/>
              </w:rPr>
            </w:pPr>
            <w:r>
              <w:rPr>
                <w:color w:val="333333"/>
                <w:spacing w:val="-10"/>
                <w:sz w:val="24"/>
                <w:szCs w:val="24"/>
              </w:rPr>
              <w:t>-</w:t>
            </w:r>
            <w:r>
              <w:rPr>
                <w:color w:val="333333"/>
                <w:sz w:val="24"/>
                <w:szCs w:val="24"/>
              </w:rPr>
              <w:t xml:space="preserve"> </w:t>
            </w:r>
            <w:r>
              <w:rPr>
                <w:color w:val="333333"/>
                <w:spacing w:val="-2"/>
                <w:sz w:val="24"/>
                <w:szCs w:val="24"/>
              </w:rPr>
              <w:t>оказание индивидуальной</w:t>
            </w:r>
          </w:p>
          <w:p w14:paraId="674F8FD7">
            <w:pPr>
              <w:pStyle w:val="16"/>
              <w:tabs>
                <w:tab w:val="left" w:pos="1757"/>
              </w:tabs>
              <w:ind w:left="0"/>
              <w:rPr>
                <w:sz w:val="24"/>
                <w:szCs w:val="24"/>
              </w:rPr>
            </w:pPr>
            <w:r>
              <w:rPr>
                <w:color w:val="333333"/>
                <w:spacing w:val="-2"/>
                <w:sz w:val="24"/>
                <w:szCs w:val="24"/>
              </w:rPr>
              <w:t>помощи</w:t>
            </w:r>
            <w:r>
              <w:rPr>
                <w:color w:val="333333"/>
                <w:sz w:val="24"/>
                <w:szCs w:val="24"/>
              </w:rPr>
              <w:t xml:space="preserve"> </w:t>
            </w:r>
            <w:r>
              <w:rPr>
                <w:color w:val="333333"/>
                <w:spacing w:val="-10"/>
                <w:sz w:val="24"/>
                <w:szCs w:val="24"/>
              </w:rPr>
              <w:t>и</w:t>
            </w:r>
          </w:p>
          <w:p w14:paraId="339EC66B">
            <w:pPr>
              <w:pStyle w:val="16"/>
              <w:tabs>
                <w:tab w:val="left" w:pos="1041"/>
              </w:tabs>
              <w:ind w:left="0"/>
              <w:rPr>
                <w:sz w:val="24"/>
                <w:szCs w:val="24"/>
              </w:rPr>
            </w:pPr>
            <w:r>
              <w:rPr>
                <w:color w:val="333333"/>
                <w:sz w:val="24"/>
                <w:szCs w:val="24"/>
              </w:rPr>
              <w:t>создание</w:t>
            </w:r>
            <w:r>
              <w:rPr>
                <w:color w:val="333333"/>
                <w:spacing w:val="75"/>
                <w:sz w:val="24"/>
                <w:szCs w:val="24"/>
              </w:rPr>
              <w:t xml:space="preserve"> </w:t>
            </w:r>
            <w:r>
              <w:rPr>
                <w:color w:val="333333"/>
                <w:sz w:val="24"/>
                <w:szCs w:val="24"/>
              </w:rPr>
              <w:t xml:space="preserve">условий </w:t>
            </w:r>
            <w:r>
              <w:rPr>
                <w:color w:val="333333"/>
                <w:spacing w:val="-4"/>
                <w:sz w:val="24"/>
                <w:szCs w:val="24"/>
              </w:rPr>
              <w:t>для</w:t>
            </w:r>
            <w:r>
              <w:rPr>
                <w:color w:val="333333"/>
                <w:sz w:val="24"/>
                <w:szCs w:val="24"/>
              </w:rPr>
              <w:t xml:space="preserve"> </w:t>
            </w:r>
            <w:r>
              <w:rPr>
                <w:color w:val="333333"/>
                <w:spacing w:val="-2"/>
                <w:sz w:val="24"/>
                <w:szCs w:val="24"/>
              </w:rPr>
              <w:t>развития личности, способности</w:t>
            </w:r>
          </w:p>
          <w:p w14:paraId="517DE294">
            <w:pPr>
              <w:pStyle w:val="16"/>
              <w:tabs>
                <w:tab w:val="left" w:pos="1756"/>
              </w:tabs>
              <w:ind w:left="0"/>
              <w:rPr>
                <w:sz w:val="24"/>
                <w:szCs w:val="24"/>
              </w:rPr>
            </w:pPr>
            <w:r>
              <w:rPr>
                <w:color w:val="333333"/>
                <w:spacing w:val="-2"/>
                <w:sz w:val="24"/>
                <w:szCs w:val="24"/>
              </w:rPr>
              <w:t>выбирать</w:t>
            </w:r>
            <w:r>
              <w:rPr>
                <w:color w:val="333333"/>
                <w:sz w:val="24"/>
                <w:szCs w:val="24"/>
              </w:rPr>
              <w:t xml:space="preserve"> </w:t>
            </w:r>
            <w:r>
              <w:rPr>
                <w:color w:val="333333"/>
                <w:spacing w:val="-10"/>
                <w:sz w:val="24"/>
                <w:szCs w:val="24"/>
              </w:rPr>
              <w:t>и</w:t>
            </w:r>
          </w:p>
          <w:p w14:paraId="0664F6F1">
            <w:pPr>
              <w:pStyle w:val="16"/>
              <w:tabs>
                <w:tab w:val="left" w:pos="1646"/>
              </w:tabs>
              <w:ind w:left="0"/>
              <w:rPr>
                <w:sz w:val="24"/>
                <w:szCs w:val="24"/>
              </w:rPr>
            </w:pPr>
            <w:r>
              <w:rPr>
                <w:color w:val="333333"/>
                <w:spacing w:val="-2"/>
                <w:sz w:val="24"/>
                <w:szCs w:val="24"/>
              </w:rPr>
              <w:t>действовать</w:t>
            </w:r>
            <w:r>
              <w:rPr>
                <w:color w:val="333333"/>
                <w:sz w:val="24"/>
                <w:szCs w:val="24"/>
              </w:rPr>
              <w:t xml:space="preserve"> </w:t>
            </w:r>
            <w:r>
              <w:rPr>
                <w:color w:val="333333"/>
                <w:spacing w:val="-5"/>
                <w:sz w:val="24"/>
                <w:szCs w:val="24"/>
              </w:rPr>
              <w:t>по</w:t>
            </w:r>
          </w:p>
        </w:tc>
      </w:tr>
    </w:tbl>
    <w:p w14:paraId="1893F137">
      <w:pPr>
        <w:rPr>
          <w:sz w:val="24"/>
          <w:szCs w:val="24"/>
        </w:rPr>
        <w:sectPr>
          <w:pgSz w:w="11910" w:h="16840"/>
          <w:pgMar w:top="566" w:right="1200" w:bottom="1559" w:left="1340" w:header="0" w:footer="1000" w:gutter="0"/>
          <w:cols w:space="720" w:num="1"/>
        </w:sectPr>
      </w:pPr>
    </w:p>
    <w:p w14:paraId="7FF0AF0C">
      <w:pPr>
        <w:pStyle w:val="10"/>
        <w:ind w:left="0"/>
        <w:jc w:val="left"/>
        <w:rPr>
          <w:sz w:val="24"/>
          <w:szCs w:val="24"/>
        </w:rPr>
      </w:pPr>
    </w:p>
    <w:p w14:paraId="038E655E">
      <w:pPr>
        <w:pStyle w:val="10"/>
        <w:ind w:left="0"/>
        <w:jc w:val="left"/>
        <w:rPr>
          <w:sz w:val="24"/>
          <w:szCs w:val="24"/>
        </w:rPr>
      </w:pPr>
    </w:p>
    <w:tbl>
      <w:tblPr>
        <w:tblStyle w:val="8"/>
        <w:tblW w:w="14149"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5"/>
        <w:gridCol w:w="1775"/>
        <w:gridCol w:w="1475"/>
        <w:gridCol w:w="1625"/>
        <w:gridCol w:w="2025"/>
        <w:gridCol w:w="875"/>
        <w:gridCol w:w="1525"/>
        <w:gridCol w:w="2196"/>
        <w:gridCol w:w="1988"/>
      </w:tblGrid>
      <w:tr w14:paraId="3B2071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5" w:hRule="atLeast"/>
        </w:trPr>
        <w:tc>
          <w:tcPr>
            <w:tcW w:w="665" w:type="dxa"/>
            <w:vMerge w:val="restart"/>
          </w:tcPr>
          <w:p w14:paraId="25C7B693">
            <w:pPr>
              <w:pStyle w:val="16"/>
              <w:ind w:left="0"/>
              <w:rPr>
                <w:sz w:val="24"/>
                <w:szCs w:val="24"/>
              </w:rPr>
            </w:pPr>
            <w:r>
              <w:rPr>
                <w:spacing w:val="-2"/>
                <w:sz w:val="24"/>
                <w:szCs w:val="24"/>
              </w:rPr>
              <w:t>развивающая работа</w:t>
            </w:r>
          </w:p>
        </w:tc>
        <w:tc>
          <w:tcPr>
            <w:tcW w:w="1775" w:type="dxa"/>
            <w:tcBorders>
              <w:bottom w:val="nil"/>
            </w:tcBorders>
          </w:tcPr>
          <w:p w14:paraId="250C19AA">
            <w:pPr>
              <w:pStyle w:val="16"/>
              <w:ind w:left="0"/>
              <w:rPr>
                <w:sz w:val="24"/>
                <w:szCs w:val="24"/>
              </w:rPr>
            </w:pPr>
            <w:r>
              <w:rPr>
                <w:color w:val="333333"/>
                <w:spacing w:val="-2"/>
                <w:sz w:val="24"/>
                <w:szCs w:val="24"/>
              </w:rPr>
              <w:t>мышления</w:t>
            </w:r>
          </w:p>
        </w:tc>
        <w:tc>
          <w:tcPr>
            <w:tcW w:w="1475" w:type="dxa"/>
            <w:tcBorders>
              <w:bottom w:val="nil"/>
            </w:tcBorders>
          </w:tcPr>
          <w:p w14:paraId="6CE5F488">
            <w:pPr>
              <w:pStyle w:val="16"/>
              <w:ind w:left="0"/>
              <w:rPr>
                <w:sz w:val="24"/>
                <w:szCs w:val="24"/>
              </w:rPr>
            </w:pPr>
            <w:r>
              <w:rPr>
                <w:spacing w:val="-2"/>
                <w:sz w:val="24"/>
                <w:szCs w:val="24"/>
              </w:rPr>
              <w:t>отношений</w:t>
            </w:r>
          </w:p>
        </w:tc>
        <w:tc>
          <w:tcPr>
            <w:tcW w:w="1625" w:type="dxa"/>
            <w:tcBorders>
              <w:bottom w:val="nil"/>
            </w:tcBorders>
          </w:tcPr>
          <w:p w14:paraId="29F190A2">
            <w:pPr>
              <w:pStyle w:val="16"/>
              <w:ind w:left="0"/>
              <w:rPr>
                <w:sz w:val="24"/>
                <w:szCs w:val="24"/>
              </w:rPr>
            </w:pPr>
            <w:r>
              <w:rPr>
                <w:color w:val="333333"/>
                <w:spacing w:val="-2"/>
                <w:sz w:val="24"/>
                <w:szCs w:val="24"/>
              </w:rPr>
              <w:t>собственному</w:t>
            </w:r>
          </w:p>
        </w:tc>
        <w:tc>
          <w:tcPr>
            <w:tcW w:w="2025" w:type="dxa"/>
            <w:tcBorders>
              <w:bottom w:val="nil"/>
            </w:tcBorders>
          </w:tcPr>
          <w:p w14:paraId="69F2A9F7">
            <w:pPr>
              <w:pStyle w:val="16"/>
              <w:ind w:left="0"/>
              <w:rPr>
                <w:sz w:val="24"/>
                <w:szCs w:val="24"/>
              </w:rPr>
            </w:pPr>
            <w:r>
              <w:rPr>
                <w:color w:val="333333"/>
                <w:spacing w:val="-2"/>
                <w:sz w:val="24"/>
                <w:szCs w:val="24"/>
              </w:rPr>
              <w:t>игровая</w:t>
            </w:r>
          </w:p>
        </w:tc>
        <w:tc>
          <w:tcPr>
            <w:tcW w:w="875" w:type="dxa"/>
            <w:tcBorders>
              <w:bottom w:val="nil"/>
            </w:tcBorders>
          </w:tcPr>
          <w:p w14:paraId="71FBCA93">
            <w:pPr>
              <w:pStyle w:val="16"/>
              <w:tabs>
                <w:tab w:val="left" w:pos="1717"/>
              </w:tabs>
              <w:ind w:left="0"/>
              <w:rPr>
                <w:sz w:val="24"/>
                <w:szCs w:val="24"/>
              </w:rPr>
            </w:pPr>
            <w:r>
              <w:rPr>
                <w:spacing w:val="-2"/>
                <w:sz w:val="24"/>
                <w:szCs w:val="24"/>
              </w:rPr>
              <w:t>конкретный</w:t>
            </w:r>
            <w:r>
              <w:rPr>
                <w:sz w:val="24"/>
                <w:szCs w:val="24"/>
              </w:rPr>
              <w:t xml:space="preserve"> </w:t>
            </w:r>
            <w:r>
              <w:rPr>
                <w:spacing w:val="-4"/>
                <w:sz w:val="24"/>
                <w:szCs w:val="24"/>
              </w:rPr>
              <w:t>выбор</w:t>
            </w:r>
          </w:p>
        </w:tc>
        <w:tc>
          <w:tcPr>
            <w:tcW w:w="1525" w:type="dxa"/>
            <w:tcBorders>
              <w:bottom w:val="nil"/>
            </w:tcBorders>
          </w:tcPr>
          <w:p w14:paraId="0542E5C9">
            <w:pPr>
              <w:pStyle w:val="16"/>
              <w:ind w:left="0"/>
              <w:rPr>
                <w:sz w:val="24"/>
                <w:szCs w:val="24"/>
              </w:rPr>
            </w:pPr>
            <w:r>
              <w:rPr>
                <w:color w:val="333333"/>
                <w:spacing w:val="-2"/>
                <w:sz w:val="24"/>
                <w:szCs w:val="24"/>
              </w:rPr>
              <w:t>собственному</w:t>
            </w:r>
          </w:p>
        </w:tc>
      </w:tr>
      <w:tr w14:paraId="02F4A4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78915ED8">
            <w:pPr>
              <w:rPr>
                <w:sz w:val="24"/>
                <w:szCs w:val="24"/>
              </w:rPr>
            </w:pPr>
          </w:p>
        </w:tc>
        <w:tc>
          <w:tcPr>
            <w:tcW w:w="1775" w:type="dxa"/>
            <w:tcBorders>
              <w:top w:val="nil"/>
              <w:bottom w:val="nil"/>
            </w:tcBorders>
          </w:tcPr>
          <w:p w14:paraId="6BFEDBA3">
            <w:pPr>
              <w:pStyle w:val="16"/>
              <w:ind w:left="0"/>
              <w:rPr>
                <w:sz w:val="24"/>
                <w:szCs w:val="24"/>
              </w:rPr>
            </w:pPr>
            <w:r>
              <w:rPr>
                <w:color w:val="333333"/>
                <w:spacing w:val="-2"/>
                <w:sz w:val="24"/>
                <w:szCs w:val="24"/>
              </w:rPr>
              <w:t>(мозговой</w:t>
            </w:r>
          </w:p>
        </w:tc>
        <w:tc>
          <w:tcPr>
            <w:tcW w:w="1475" w:type="dxa"/>
            <w:tcBorders>
              <w:top w:val="nil"/>
              <w:bottom w:val="nil"/>
            </w:tcBorders>
          </w:tcPr>
          <w:p w14:paraId="11F34BBF">
            <w:pPr>
              <w:pStyle w:val="16"/>
              <w:ind w:left="0"/>
              <w:rPr>
                <w:sz w:val="24"/>
                <w:szCs w:val="24"/>
              </w:rPr>
            </w:pPr>
            <w:r>
              <w:rPr>
                <w:sz w:val="24"/>
                <w:szCs w:val="24"/>
              </w:rPr>
              <w:t>в</w:t>
            </w:r>
            <w:r>
              <w:rPr>
                <w:spacing w:val="-1"/>
                <w:sz w:val="24"/>
                <w:szCs w:val="24"/>
              </w:rPr>
              <w:t xml:space="preserve"> </w:t>
            </w:r>
            <w:r>
              <w:rPr>
                <w:spacing w:val="-2"/>
                <w:sz w:val="24"/>
                <w:szCs w:val="24"/>
              </w:rPr>
              <w:t>коллектив</w:t>
            </w:r>
          </w:p>
        </w:tc>
        <w:tc>
          <w:tcPr>
            <w:tcW w:w="1625" w:type="dxa"/>
            <w:tcBorders>
              <w:top w:val="nil"/>
              <w:bottom w:val="nil"/>
            </w:tcBorders>
          </w:tcPr>
          <w:p w14:paraId="373B0098">
            <w:pPr>
              <w:pStyle w:val="16"/>
              <w:ind w:left="0"/>
              <w:rPr>
                <w:sz w:val="24"/>
                <w:szCs w:val="24"/>
              </w:rPr>
            </w:pPr>
            <w:r>
              <w:rPr>
                <w:color w:val="333333"/>
                <w:spacing w:val="-2"/>
                <w:sz w:val="24"/>
                <w:szCs w:val="24"/>
              </w:rPr>
              <w:t>усмотрению,</w:t>
            </w:r>
          </w:p>
        </w:tc>
        <w:tc>
          <w:tcPr>
            <w:tcW w:w="2025" w:type="dxa"/>
            <w:tcBorders>
              <w:top w:val="nil"/>
              <w:bottom w:val="nil"/>
            </w:tcBorders>
          </w:tcPr>
          <w:p w14:paraId="26333587">
            <w:pPr>
              <w:pStyle w:val="16"/>
              <w:ind w:left="0"/>
              <w:rPr>
                <w:sz w:val="24"/>
                <w:szCs w:val="24"/>
              </w:rPr>
            </w:pPr>
            <w:r>
              <w:rPr>
                <w:color w:val="333333"/>
                <w:sz w:val="24"/>
                <w:szCs w:val="24"/>
              </w:rPr>
              <w:t>технология;</w:t>
            </w:r>
            <w:r>
              <w:rPr>
                <w:color w:val="333333"/>
                <w:spacing w:val="27"/>
                <w:sz w:val="24"/>
                <w:szCs w:val="24"/>
              </w:rPr>
              <w:t xml:space="preserve">  </w:t>
            </w:r>
            <w:r>
              <w:rPr>
                <w:color w:val="333333"/>
                <w:spacing w:val="-2"/>
                <w:sz w:val="24"/>
                <w:szCs w:val="24"/>
              </w:rPr>
              <w:t>коллективно</w:t>
            </w:r>
          </w:p>
        </w:tc>
        <w:tc>
          <w:tcPr>
            <w:tcW w:w="875" w:type="dxa"/>
            <w:tcBorders>
              <w:top w:val="nil"/>
              <w:bottom w:val="nil"/>
            </w:tcBorders>
          </w:tcPr>
          <w:p w14:paraId="11495427">
            <w:pPr>
              <w:pStyle w:val="16"/>
              <w:ind w:left="0"/>
              <w:rPr>
                <w:sz w:val="24"/>
                <w:szCs w:val="24"/>
              </w:rPr>
            </w:pPr>
            <w:r>
              <w:rPr>
                <w:sz w:val="24"/>
                <w:szCs w:val="24"/>
              </w:rPr>
              <w:t>стратегии</w:t>
            </w:r>
            <w:r>
              <w:rPr>
                <w:spacing w:val="70"/>
                <w:w w:val="150"/>
                <w:sz w:val="24"/>
                <w:szCs w:val="24"/>
              </w:rPr>
              <w:t xml:space="preserve"> </w:t>
            </w:r>
            <w:r>
              <w:rPr>
                <w:sz w:val="24"/>
                <w:szCs w:val="24"/>
              </w:rPr>
              <w:t>действия</w:t>
            </w:r>
            <w:r>
              <w:rPr>
                <w:spacing w:val="73"/>
                <w:w w:val="150"/>
                <w:sz w:val="24"/>
                <w:szCs w:val="24"/>
              </w:rPr>
              <w:t xml:space="preserve"> </w:t>
            </w:r>
            <w:r>
              <w:rPr>
                <w:spacing w:val="-10"/>
                <w:sz w:val="24"/>
                <w:szCs w:val="24"/>
              </w:rPr>
              <w:t>в</w:t>
            </w:r>
          </w:p>
        </w:tc>
        <w:tc>
          <w:tcPr>
            <w:tcW w:w="1525" w:type="dxa"/>
            <w:tcBorders>
              <w:top w:val="nil"/>
              <w:bottom w:val="nil"/>
            </w:tcBorders>
          </w:tcPr>
          <w:p w14:paraId="1A4CFB2D">
            <w:pPr>
              <w:pStyle w:val="16"/>
              <w:ind w:left="0"/>
              <w:rPr>
                <w:sz w:val="24"/>
                <w:szCs w:val="24"/>
              </w:rPr>
            </w:pPr>
            <w:r>
              <w:rPr>
                <w:color w:val="333333"/>
                <w:spacing w:val="-2"/>
                <w:sz w:val="24"/>
                <w:szCs w:val="24"/>
              </w:rPr>
              <w:t>усмотрению,</w:t>
            </w:r>
          </w:p>
        </w:tc>
      </w:tr>
      <w:tr w14:paraId="5946D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226DAD93">
            <w:pPr>
              <w:rPr>
                <w:sz w:val="24"/>
                <w:szCs w:val="24"/>
              </w:rPr>
            </w:pPr>
          </w:p>
        </w:tc>
        <w:tc>
          <w:tcPr>
            <w:tcW w:w="1775" w:type="dxa"/>
            <w:tcBorders>
              <w:top w:val="nil"/>
              <w:bottom w:val="nil"/>
            </w:tcBorders>
          </w:tcPr>
          <w:p w14:paraId="4690B1CE">
            <w:pPr>
              <w:pStyle w:val="16"/>
              <w:ind w:left="0"/>
              <w:rPr>
                <w:sz w:val="24"/>
                <w:szCs w:val="24"/>
              </w:rPr>
            </w:pPr>
            <w:r>
              <w:rPr>
                <w:color w:val="333333"/>
                <w:spacing w:val="-2"/>
                <w:sz w:val="24"/>
                <w:szCs w:val="24"/>
              </w:rPr>
              <w:t>штурм);</w:t>
            </w:r>
          </w:p>
        </w:tc>
        <w:tc>
          <w:tcPr>
            <w:tcW w:w="1475" w:type="dxa"/>
            <w:tcBorders>
              <w:top w:val="nil"/>
              <w:bottom w:val="nil"/>
            </w:tcBorders>
          </w:tcPr>
          <w:p w14:paraId="3ACDC5CA">
            <w:pPr>
              <w:pStyle w:val="16"/>
              <w:ind w:left="0"/>
              <w:rPr>
                <w:sz w:val="24"/>
                <w:szCs w:val="24"/>
              </w:rPr>
            </w:pPr>
            <w:r>
              <w:rPr>
                <w:spacing w:val="-5"/>
                <w:sz w:val="24"/>
                <w:szCs w:val="24"/>
              </w:rPr>
              <w:t>е,</w:t>
            </w:r>
          </w:p>
        </w:tc>
        <w:tc>
          <w:tcPr>
            <w:tcW w:w="1625" w:type="dxa"/>
            <w:tcBorders>
              <w:top w:val="nil"/>
              <w:bottom w:val="nil"/>
            </w:tcBorders>
          </w:tcPr>
          <w:p w14:paraId="606E73A7">
            <w:pPr>
              <w:pStyle w:val="16"/>
              <w:tabs>
                <w:tab w:val="left" w:pos="1181"/>
              </w:tabs>
              <w:ind w:left="0"/>
              <w:rPr>
                <w:sz w:val="24"/>
                <w:szCs w:val="24"/>
              </w:rPr>
            </w:pPr>
            <w:r>
              <w:rPr>
                <w:color w:val="333333"/>
                <w:spacing w:val="-2"/>
                <w:sz w:val="24"/>
                <w:szCs w:val="24"/>
              </w:rPr>
              <w:t>обучатся</w:t>
            </w:r>
            <w:r>
              <w:rPr>
                <w:color w:val="333333"/>
                <w:sz w:val="24"/>
                <w:szCs w:val="24"/>
              </w:rPr>
              <w:t xml:space="preserve"> </w:t>
            </w:r>
            <w:r>
              <w:rPr>
                <w:color w:val="333333"/>
                <w:spacing w:val="-2"/>
                <w:sz w:val="24"/>
                <w:szCs w:val="24"/>
              </w:rPr>
              <w:t>новому</w:t>
            </w:r>
          </w:p>
        </w:tc>
        <w:tc>
          <w:tcPr>
            <w:tcW w:w="2025" w:type="dxa"/>
            <w:tcBorders>
              <w:top w:val="nil"/>
              <w:bottom w:val="nil"/>
            </w:tcBorders>
          </w:tcPr>
          <w:p w14:paraId="66C48223">
            <w:pPr>
              <w:pStyle w:val="16"/>
              <w:tabs>
                <w:tab w:val="left" w:pos="629"/>
                <w:tab w:val="left" w:pos="2092"/>
              </w:tabs>
              <w:ind w:left="0"/>
              <w:rPr>
                <w:sz w:val="24"/>
                <w:szCs w:val="24"/>
              </w:rPr>
            </w:pPr>
            <w:r>
              <w:rPr>
                <w:color w:val="333333"/>
                <w:spacing w:val="-10"/>
                <w:sz w:val="24"/>
                <w:szCs w:val="24"/>
              </w:rPr>
              <w:t>е</w:t>
            </w:r>
            <w:r>
              <w:rPr>
                <w:color w:val="333333"/>
                <w:sz w:val="24"/>
                <w:szCs w:val="24"/>
              </w:rPr>
              <w:t xml:space="preserve"> </w:t>
            </w:r>
            <w:r>
              <w:rPr>
                <w:color w:val="333333"/>
                <w:spacing w:val="-2"/>
                <w:sz w:val="24"/>
                <w:szCs w:val="24"/>
              </w:rPr>
              <w:t>творческое</w:t>
            </w:r>
            <w:r>
              <w:rPr>
                <w:color w:val="333333"/>
                <w:sz w:val="24"/>
                <w:szCs w:val="24"/>
              </w:rPr>
              <w:t xml:space="preserve"> </w:t>
            </w:r>
            <w:r>
              <w:rPr>
                <w:color w:val="333333"/>
                <w:spacing w:val="-4"/>
                <w:sz w:val="24"/>
                <w:szCs w:val="24"/>
              </w:rPr>
              <w:t>дело;</w:t>
            </w:r>
          </w:p>
        </w:tc>
        <w:tc>
          <w:tcPr>
            <w:tcW w:w="875" w:type="dxa"/>
            <w:tcBorders>
              <w:top w:val="nil"/>
              <w:bottom w:val="nil"/>
            </w:tcBorders>
          </w:tcPr>
          <w:p w14:paraId="0D820F8E">
            <w:pPr>
              <w:pStyle w:val="16"/>
              <w:ind w:left="0"/>
              <w:rPr>
                <w:sz w:val="24"/>
                <w:szCs w:val="24"/>
              </w:rPr>
            </w:pPr>
            <w:r>
              <w:rPr>
                <w:spacing w:val="-2"/>
                <w:sz w:val="24"/>
                <w:szCs w:val="24"/>
              </w:rPr>
              <w:t>ситуации.</w:t>
            </w:r>
          </w:p>
        </w:tc>
        <w:tc>
          <w:tcPr>
            <w:tcW w:w="1525" w:type="dxa"/>
            <w:tcBorders>
              <w:top w:val="nil"/>
              <w:bottom w:val="nil"/>
            </w:tcBorders>
          </w:tcPr>
          <w:p w14:paraId="46DADEB0">
            <w:pPr>
              <w:pStyle w:val="16"/>
              <w:tabs>
                <w:tab w:val="left" w:pos="1181"/>
              </w:tabs>
              <w:ind w:left="0"/>
              <w:rPr>
                <w:sz w:val="24"/>
                <w:szCs w:val="24"/>
              </w:rPr>
            </w:pPr>
            <w:r>
              <w:rPr>
                <w:color w:val="333333"/>
                <w:spacing w:val="-2"/>
                <w:sz w:val="24"/>
                <w:szCs w:val="24"/>
              </w:rPr>
              <w:t>обучатся</w:t>
            </w:r>
            <w:r>
              <w:rPr>
                <w:color w:val="333333"/>
                <w:sz w:val="24"/>
                <w:szCs w:val="24"/>
              </w:rPr>
              <w:t xml:space="preserve"> </w:t>
            </w:r>
            <w:r>
              <w:rPr>
                <w:color w:val="333333"/>
                <w:spacing w:val="-2"/>
                <w:sz w:val="24"/>
                <w:szCs w:val="24"/>
              </w:rPr>
              <w:t>новому</w:t>
            </w:r>
          </w:p>
        </w:tc>
      </w:tr>
      <w:tr w14:paraId="0D110B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358AEB11">
            <w:pPr>
              <w:rPr>
                <w:sz w:val="24"/>
                <w:szCs w:val="24"/>
              </w:rPr>
            </w:pPr>
          </w:p>
        </w:tc>
        <w:tc>
          <w:tcPr>
            <w:tcW w:w="1775" w:type="dxa"/>
            <w:tcBorders>
              <w:top w:val="nil"/>
              <w:bottom w:val="nil"/>
            </w:tcBorders>
          </w:tcPr>
          <w:p w14:paraId="68BE809E">
            <w:pPr>
              <w:pStyle w:val="16"/>
              <w:ind w:left="0"/>
              <w:rPr>
                <w:sz w:val="24"/>
                <w:szCs w:val="24"/>
              </w:rPr>
            </w:pPr>
            <w:r>
              <w:rPr>
                <w:color w:val="333333"/>
                <w:spacing w:val="-2"/>
                <w:sz w:val="24"/>
                <w:szCs w:val="24"/>
              </w:rPr>
              <w:t>технология</w:t>
            </w:r>
          </w:p>
        </w:tc>
        <w:tc>
          <w:tcPr>
            <w:tcW w:w="1475" w:type="dxa"/>
            <w:tcBorders>
              <w:top w:val="nil"/>
              <w:bottom w:val="nil"/>
            </w:tcBorders>
          </w:tcPr>
          <w:p w14:paraId="5C4781BB">
            <w:pPr>
              <w:pStyle w:val="16"/>
              <w:ind w:left="0"/>
              <w:rPr>
                <w:sz w:val="24"/>
                <w:szCs w:val="24"/>
              </w:rPr>
            </w:pPr>
            <w:r>
              <w:rPr>
                <w:spacing w:val="-2"/>
                <w:sz w:val="24"/>
                <w:szCs w:val="24"/>
              </w:rPr>
              <w:t>совершенств</w:t>
            </w:r>
          </w:p>
        </w:tc>
        <w:tc>
          <w:tcPr>
            <w:tcW w:w="1625" w:type="dxa"/>
            <w:tcBorders>
              <w:top w:val="nil"/>
              <w:bottom w:val="nil"/>
            </w:tcBorders>
          </w:tcPr>
          <w:p w14:paraId="4875091B">
            <w:pPr>
              <w:pStyle w:val="16"/>
              <w:tabs>
                <w:tab w:val="left" w:pos="1769"/>
              </w:tabs>
              <w:ind w:left="0"/>
              <w:rPr>
                <w:sz w:val="24"/>
                <w:szCs w:val="24"/>
              </w:rPr>
            </w:pPr>
            <w:r>
              <w:rPr>
                <w:color w:val="333333"/>
                <w:spacing w:val="-2"/>
                <w:sz w:val="24"/>
                <w:szCs w:val="24"/>
              </w:rPr>
              <w:t>поведению</w:t>
            </w:r>
            <w:r>
              <w:rPr>
                <w:color w:val="333333"/>
                <w:sz w:val="24"/>
                <w:szCs w:val="24"/>
              </w:rPr>
              <w:t xml:space="preserve"> </w:t>
            </w:r>
            <w:r>
              <w:rPr>
                <w:color w:val="333333"/>
                <w:spacing w:val="-10"/>
                <w:sz w:val="24"/>
                <w:szCs w:val="24"/>
              </w:rPr>
              <w:t>в</w:t>
            </w:r>
          </w:p>
        </w:tc>
        <w:tc>
          <w:tcPr>
            <w:tcW w:w="2025" w:type="dxa"/>
            <w:tcBorders>
              <w:top w:val="nil"/>
              <w:bottom w:val="nil"/>
            </w:tcBorders>
          </w:tcPr>
          <w:p w14:paraId="37F13D76">
            <w:pPr>
              <w:pStyle w:val="16"/>
              <w:tabs>
                <w:tab w:val="left" w:pos="1286"/>
              </w:tabs>
              <w:ind w:left="0"/>
              <w:rPr>
                <w:sz w:val="24"/>
                <w:szCs w:val="24"/>
              </w:rPr>
            </w:pPr>
            <w:r>
              <w:rPr>
                <w:color w:val="333333"/>
                <w:spacing w:val="-2"/>
                <w:sz w:val="24"/>
                <w:szCs w:val="24"/>
              </w:rPr>
              <w:t>проектная</w:t>
            </w:r>
            <w:r>
              <w:rPr>
                <w:color w:val="333333"/>
                <w:sz w:val="24"/>
                <w:szCs w:val="24"/>
              </w:rPr>
              <w:t xml:space="preserve"> </w:t>
            </w:r>
            <w:r>
              <w:rPr>
                <w:color w:val="333333"/>
                <w:spacing w:val="-2"/>
                <w:sz w:val="24"/>
                <w:szCs w:val="24"/>
              </w:rPr>
              <w:t>деятельность;</w:t>
            </w:r>
          </w:p>
        </w:tc>
        <w:tc>
          <w:tcPr>
            <w:tcW w:w="875" w:type="dxa"/>
            <w:tcBorders>
              <w:top w:val="nil"/>
              <w:bottom w:val="nil"/>
            </w:tcBorders>
          </w:tcPr>
          <w:p w14:paraId="5AD6F749">
            <w:pPr>
              <w:pStyle w:val="16"/>
              <w:ind w:left="0"/>
              <w:rPr>
                <w:sz w:val="24"/>
                <w:szCs w:val="24"/>
              </w:rPr>
            </w:pPr>
          </w:p>
        </w:tc>
        <w:tc>
          <w:tcPr>
            <w:tcW w:w="1525" w:type="dxa"/>
            <w:tcBorders>
              <w:top w:val="nil"/>
              <w:bottom w:val="nil"/>
            </w:tcBorders>
          </w:tcPr>
          <w:p w14:paraId="0B3CEFF3">
            <w:pPr>
              <w:pStyle w:val="16"/>
              <w:tabs>
                <w:tab w:val="left" w:pos="1772"/>
              </w:tabs>
              <w:ind w:left="0"/>
              <w:rPr>
                <w:sz w:val="24"/>
                <w:szCs w:val="24"/>
              </w:rPr>
            </w:pPr>
            <w:r>
              <w:rPr>
                <w:color w:val="333333"/>
                <w:spacing w:val="-2"/>
                <w:sz w:val="24"/>
                <w:szCs w:val="24"/>
              </w:rPr>
              <w:t>поведению</w:t>
            </w:r>
            <w:r>
              <w:rPr>
                <w:color w:val="333333"/>
                <w:sz w:val="24"/>
                <w:szCs w:val="24"/>
              </w:rPr>
              <w:t xml:space="preserve"> </w:t>
            </w:r>
            <w:r>
              <w:rPr>
                <w:color w:val="333333"/>
                <w:spacing w:val="-10"/>
                <w:sz w:val="24"/>
                <w:szCs w:val="24"/>
              </w:rPr>
              <w:t>в</w:t>
            </w:r>
          </w:p>
        </w:tc>
      </w:tr>
      <w:tr w14:paraId="403C3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0BB8BFBE">
            <w:pPr>
              <w:rPr>
                <w:sz w:val="24"/>
                <w:szCs w:val="24"/>
              </w:rPr>
            </w:pPr>
          </w:p>
        </w:tc>
        <w:tc>
          <w:tcPr>
            <w:tcW w:w="1775" w:type="dxa"/>
            <w:tcBorders>
              <w:top w:val="nil"/>
              <w:bottom w:val="nil"/>
            </w:tcBorders>
          </w:tcPr>
          <w:p w14:paraId="36932B76">
            <w:pPr>
              <w:pStyle w:val="16"/>
              <w:ind w:left="0"/>
              <w:rPr>
                <w:sz w:val="24"/>
                <w:szCs w:val="24"/>
              </w:rPr>
            </w:pPr>
            <w:r>
              <w:rPr>
                <w:color w:val="333333"/>
                <w:spacing w:val="-2"/>
                <w:sz w:val="24"/>
                <w:szCs w:val="24"/>
              </w:rPr>
              <w:t>портфолио;</w:t>
            </w:r>
          </w:p>
        </w:tc>
        <w:tc>
          <w:tcPr>
            <w:tcW w:w="1475" w:type="dxa"/>
            <w:tcBorders>
              <w:top w:val="nil"/>
              <w:bottom w:val="nil"/>
            </w:tcBorders>
          </w:tcPr>
          <w:p w14:paraId="7A07B349">
            <w:pPr>
              <w:pStyle w:val="16"/>
              <w:ind w:left="0"/>
              <w:rPr>
                <w:sz w:val="24"/>
                <w:szCs w:val="24"/>
              </w:rPr>
            </w:pPr>
            <w:r>
              <w:rPr>
                <w:spacing w:val="-2"/>
                <w:sz w:val="24"/>
                <w:szCs w:val="24"/>
              </w:rPr>
              <w:t>ованию</w:t>
            </w:r>
          </w:p>
        </w:tc>
        <w:tc>
          <w:tcPr>
            <w:tcW w:w="1625" w:type="dxa"/>
            <w:tcBorders>
              <w:top w:val="nil"/>
              <w:bottom w:val="nil"/>
            </w:tcBorders>
          </w:tcPr>
          <w:p w14:paraId="30C8AFCE">
            <w:pPr>
              <w:pStyle w:val="16"/>
              <w:ind w:left="0"/>
              <w:rPr>
                <w:sz w:val="24"/>
                <w:szCs w:val="24"/>
              </w:rPr>
            </w:pPr>
            <w:r>
              <w:rPr>
                <w:color w:val="333333"/>
                <w:spacing w:val="-2"/>
                <w:sz w:val="24"/>
                <w:szCs w:val="24"/>
              </w:rPr>
              <w:t>вопросах</w:t>
            </w:r>
          </w:p>
        </w:tc>
        <w:tc>
          <w:tcPr>
            <w:tcW w:w="2025" w:type="dxa"/>
            <w:tcBorders>
              <w:top w:val="nil"/>
              <w:bottom w:val="nil"/>
            </w:tcBorders>
          </w:tcPr>
          <w:p w14:paraId="535D510F">
            <w:pPr>
              <w:pStyle w:val="16"/>
              <w:ind w:left="0"/>
              <w:rPr>
                <w:sz w:val="24"/>
                <w:szCs w:val="24"/>
              </w:rPr>
            </w:pPr>
            <w:r>
              <w:rPr>
                <w:color w:val="333333"/>
                <w:sz w:val="24"/>
                <w:szCs w:val="24"/>
              </w:rPr>
              <w:t>работа</w:t>
            </w:r>
            <w:r>
              <w:rPr>
                <w:color w:val="333333"/>
                <w:spacing w:val="54"/>
                <w:sz w:val="24"/>
                <w:szCs w:val="24"/>
              </w:rPr>
              <w:t xml:space="preserve"> </w:t>
            </w:r>
            <w:r>
              <w:rPr>
                <w:color w:val="333333"/>
                <w:sz w:val="24"/>
                <w:szCs w:val="24"/>
              </w:rPr>
              <w:t>в</w:t>
            </w:r>
            <w:r>
              <w:rPr>
                <w:color w:val="333333"/>
                <w:spacing w:val="53"/>
                <w:sz w:val="24"/>
                <w:szCs w:val="24"/>
              </w:rPr>
              <w:t xml:space="preserve"> </w:t>
            </w:r>
            <w:r>
              <w:rPr>
                <w:color w:val="333333"/>
                <w:sz w:val="24"/>
                <w:szCs w:val="24"/>
              </w:rPr>
              <w:t>малых</w:t>
            </w:r>
            <w:r>
              <w:rPr>
                <w:color w:val="333333"/>
                <w:spacing w:val="52"/>
                <w:sz w:val="24"/>
                <w:szCs w:val="24"/>
              </w:rPr>
              <w:t xml:space="preserve"> </w:t>
            </w:r>
            <w:r>
              <w:rPr>
                <w:color w:val="333333"/>
                <w:spacing w:val="-2"/>
                <w:sz w:val="24"/>
                <w:szCs w:val="24"/>
              </w:rPr>
              <w:t>группах;</w:t>
            </w:r>
          </w:p>
        </w:tc>
        <w:tc>
          <w:tcPr>
            <w:tcW w:w="875" w:type="dxa"/>
            <w:tcBorders>
              <w:top w:val="nil"/>
              <w:bottom w:val="nil"/>
            </w:tcBorders>
          </w:tcPr>
          <w:p w14:paraId="1C9AD591">
            <w:pPr>
              <w:pStyle w:val="16"/>
              <w:ind w:left="0"/>
              <w:rPr>
                <w:sz w:val="24"/>
                <w:szCs w:val="24"/>
              </w:rPr>
            </w:pPr>
          </w:p>
        </w:tc>
        <w:tc>
          <w:tcPr>
            <w:tcW w:w="1525" w:type="dxa"/>
            <w:tcBorders>
              <w:top w:val="nil"/>
              <w:bottom w:val="nil"/>
            </w:tcBorders>
          </w:tcPr>
          <w:p w14:paraId="6E606490">
            <w:pPr>
              <w:pStyle w:val="16"/>
              <w:ind w:left="0"/>
              <w:rPr>
                <w:sz w:val="24"/>
                <w:szCs w:val="24"/>
              </w:rPr>
            </w:pPr>
            <w:r>
              <w:rPr>
                <w:color w:val="333333"/>
                <w:spacing w:val="-2"/>
                <w:sz w:val="24"/>
                <w:szCs w:val="24"/>
              </w:rPr>
              <w:t>вопросах</w:t>
            </w:r>
          </w:p>
        </w:tc>
      </w:tr>
      <w:tr w14:paraId="4C19D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365C4D9B">
            <w:pPr>
              <w:rPr>
                <w:sz w:val="24"/>
                <w:szCs w:val="24"/>
              </w:rPr>
            </w:pPr>
          </w:p>
        </w:tc>
        <w:tc>
          <w:tcPr>
            <w:tcW w:w="1775" w:type="dxa"/>
            <w:tcBorders>
              <w:top w:val="nil"/>
              <w:bottom w:val="nil"/>
            </w:tcBorders>
          </w:tcPr>
          <w:p w14:paraId="45257DD5">
            <w:pPr>
              <w:pStyle w:val="16"/>
              <w:ind w:left="0"/>
              <w:rPr>
                <w:sz w:val="24"/>
                <w:szCs w:val="24"/>
              </w:rPr>
            </w:pPr>
            <w:r>
              <w:rPr>
                <w:color w:val="333333"/>
                <w:sz w:val="24"/>
                <w:szCs w:val="24"/>
              </w:rPr>
              <w:t>тренинг;</w:t>
            </w:r>
            <w:r>
              <w:rPr>
                <w:color w:val="333333"/>
                <w:spacing w:val="26"/>
                <w:sz w:val="24"/>
                <w:szCs w:val="24"/>
              </w:rPr>
              <w:t xml:space="preserve"> </w:t>
            </w:r>
            <w:r>
              <w:rPr>
                <w:color w:val="333333"/>
                <w:spacing w:val="-2"/>
                <w:sz w:val="24"/>
                <w:szCs w:val="24"/>
              </w:rPr>
              <w:t>игровая</w:t>
            </w:r>
          </w:p>
        </w:tc>
        <w:tc>
          <w:tcPr>
            <w:tcW w:w="1475" w:type="dxa"/>
            <w:tcBorders>
              <w:top w:val="nil"/>
              <w:bottom w:val="nil"/>
            </w:tcBorders>
          </w:tcPr>
          <w:p w14:paraId="3EC2F224">
            <w:pPr>
              <w:pStyle w:val="16"/>
              <w:ind w:left="0"/>
              <w:rPr>
                <w:sz w:val="24"/>
                <w:szCs w:val="24"/>
              </w:rPr>
            </w:pPr>
            <w:r>
              <w:rPr>
                <w:spacing w:val="-2"/>
                <w:sz w:val="24"/>
                <w:szCs w:val="24"/>
              </w:rPr>
              <w:t>толерантнос</w:t>
            </w:r>
          </w:p>
        </w:tc>
        <w:tc>
          <w:tcPr>
            <w:tcW w:w="1625" w:type="dxa"/>
            <w:tcBorders>
              <w:top w:val="nil"/>
              <w:bottom w:val="nil"/>
            </w:tcBorders>
          </w:tcPr>
          <w:p w14:paraId="10204209">
            <w:pPr>
              <w:pStyle w:val="16"/>
              <w:tabs>
                <w:tab w:val="left" w:pos="1755"/>
              </w:tabs>
              <w:ind w:left="0"/>
              <w:rPr>
                <w:sz w:val="24"/>
                <w:szCs w:val="24"/>
              </w:rPr>
            </w:pPr>
            <w:r>
              <w:rPr>
                <w:color w:val="333333"/>
                <w:spacing w:val="-2"/>
                <w:sz w:val="24"/>
                <w:szCs w:val="24"/>
              </w:rPr>
              <w:t>воспитания</w:t>
            </w:r>
            <w:r>
              <w:rPr>
                <w:color w:val="333333"/>
                <w:sz w:val="24"/>
                <w:szCs w:val="24"/>
              </w:rPr>
              <w:t xml:space="preserve"> </w:t>
            </w:r>
            <w:r>
              <w:rPr>
                <w:color w:val="333333"/>
                <w:spacing w:val="-10"/>
                <w:sz w:val="24"/>
                <w:szCs w:val="24"/>
              </w:rPr>
              <w:t>и</w:t>
            </w:r>
          </w:p>
        </w:tc>
        <w:tc>
          <w:tcPr>
            <w:tcW w:w="2025" w:type="dxa"/>
            <w:tcBorders>
              <w:top w:val="nil"/>
              <w:bottom w:val="nil"/>
            </w:tcBorders>
          </w:tcPr>
          <w:p w14:paraId="037DCD0B">
            <w:pPr>
              <w:pStyle w:val="16"/>
              <w:ind w:left="0"/>
              <w:rPr>
                <w:sz w:val="24"/>
                <w:szCs w:val="24"/>
              </w:rPr>
            </w:pPr>
            <w:r>
              <w:rPr>
                <w:color w:val="333333"/>
                <w:sz w:val="24"/>
                <w:szCs w:val="24"/>
              </w:rPr>
              <w:t>моделирование</w:t>
            </w:r>
            <w:r>
              <w:rPr>
                <w:color w:val="333333"/>
                <w:spacing w:val="55"/>
                <w:w w:val="150"/>
                <w:sz w:val="24"/>
                <w:szCs w:val="24"/>
              </w:rPr>
              <w:t xml:space="preserve"> </w:t>
            </w:r>
            <w:r>
              <w:rPr>
                <w:color w:val="333333"/>
                <w:sz w:val="24"/>
                <w:szCs w:val="24"/>
              </w:rPr>
              <w:t>и</w:t>
            </w:r>
            <w:r>
              <w:rPr>
                <w:color w:val="333333"/>
                <w:spacing w:val="53"/>
                <w:w w:val="150"/>
                <w:sz w:val="24"/>
                <w:szCs w:val="24"/>
              </w:rPr>
              <w:t xml:space="preserve"> </w:t>
            </w:r>
            <w:r>
              <w:rPr>
                <w:color w:val="333333"/>
                <w:spacing w:val="-2"/>
                <w:sz w:val="24"/>
                <w:szCs w:val="24"/>
              </w:rPr>
              <w:t>анализ</w:t>
            </w:r>
          </w:p>
        </w:tc>
        <w:tc>
          <w:tcPr>
            <w:tcW w:w="875" w:type="dxa"/>
            <w:tcBorders>
              <w:top w:val="nil"/>
              <w:bottom w:val="nil"/>
            </w:tcBorders>
          </w:tcPr>
          <w:p w14:paraId="20371DDD">
            <w:pPr>
              <w:pStyle w:val="16"/>
              <w:ind w:left="0"/>
              <w:rPr>
                <w:sz w:val="24"/>
                <w:szCs w:val="24"/>
              </w:rPr>
            </w:pPr>
          </w:p>
        </w:tc>
        <w:tc>
          <w:tcPr>
            <w:tcW w:w="1525" w:type="dxa"/>
            <w:tcBorders>
              <w:top w:val="nil"/>
              <w:bottom w:val="nil"/>
            </w:tcBorders>
          </w:tcPr>
          <w:p w14:paraId="4D9CBD9F">
            <w:pPr>
              <w:pStyle w:val="16"/>
              <w:tabs>
                <w:tab w:val="left" w:pos="1755"/>
              </w:tabs>
              <w:ind w:left="0"/>
              <w:rPr>
                <w:sz w:val="24"/>
                <w:szCs w:val="24"/>
              </w:rPr>
            </w:pPr>
            <w:r>
              <w:rPr>
                <w:color w:val="333333"/>
                <w:spacing w:val="-2"/>
                <w:sz w:val="24"/>
                <w:szCs w:val="24"/>
              </w:rPr>
              <w:t>воспитания</w:t>
            </w:r>
            <w:r>
              <w:rPr>
                <w:color w:val="333333"/>
                <w:sz w:val="24"/>
                <w:szCs w:val="24"/>
              </w:rPr>
              <w:t xml:space="preserve"> </w:t>
            </w:r>
            <w:r>
              <w:rPr>
                <w:color w:val="333333"/>
                <w:spacing w:val="-10"/>
                <w:sz w:val="24"/>
                <w:szCs w:val="24"/>
              </w:rPr>
              <w:t>и</w:t>
            </w:r>
          </w:p>
        </w:tc>
      </w:tr>
      <w:tr w14:paraId="59447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4DC89EF0">
            <w:pPr>
              <w:rPr>
                <w:sz w:val="24"/>
                <w:szCs w:val="24"/>
              </w:rPr>
            </w:pPr>
          </w:p>
        </w:tc>
        <w:tc>
          <w:tcPr>
            <w:tcW w:w="1775" w:type="dxa"/>
            <w:tcBorders>
              <w:top w:val="nil"/>
              <w:bottom w:val="nil"/>
            </w:tcBorders>
          </w:tcPr>
          <w:p w14:paraId="34E5CBE3">
            <w:pPr>
              <w:pStyle w:val="16"/>
              <w:ind w:left="0"/>
              <w:rPr>
                <w:sz w:val="24"/>
                <w:szCs w:val="24"/>
              </w:rPr>
            </w:pPr>
            <w:r>
              <w:rPr>
                <w:color w:val="333333"/>
                <w:sz w:val="24"/>
                <w:szCs w:val="24"/>
              </w:rPr>
              <w:t>технология;</w:t>
            </w:r>
            <w:r>
              <w:rPr>
                <w:color w:val="333333"/>
                <w:spacing w:val="32"/>
                <w:sz w:val="24"/>
                <w:szCs w:val="24"/>
              </w:rPr>
              <w:t xml:space="preserve">  </w:t>
            </w:r>
            <w:r>
              <w:rPr>
                <w:color w:val="333333"/>
                <w:spacing w:val="-5"/>
                <w:sz w:val="24"/>
                <w:szCs w:val="24"/>
              </w:rPr>
              <w:t>кол</w:t>
            </w:r>
          </w:p>
        </w:tc>
        <w:tc>
          <w:tcPr>
            <w:tcW w:w="1475" w:type="dxa"/>
            <w:tcBorders>
              <w:top w:val="nil"/>
              <w:bottom w:val="nil"/>
            </w:tcBorders>
          </w:tcPr>
          <w:p w14:paraId="2EC9718E">
            <w:pPr>
              <w:pStyle w:val="16"/>
              <w:ind w:left="0"/>
              <w:rPr>
                <w:sz w:val="24"/>
                <w:szCs w:val="24"/>
              </w:rPr>
            </w:pPr>
            <w:r>
              <w:rPr>
                <w:spacing w:val="-5"/>
                <w:sz w:val="24"/>
                <w:szCs w:val="24"/>
              </w:rPr>
              <w:t>ти,</w:t>
            </w:r>
          </w:p>
        </w:tc>
        <w:tc>
          <w:tcPr>
            <w:tcW w:w="1625" w:type="dxa"/>
            <w:tcBorders>
              <w:top w:val="nil"/>
              <w:bottom w:val="nil"/>
            </w:tcBorders>
          </w:tcPr>
          <w:p w14:paraId="3AA14821">
            <w:pPr>
              <w:pStyle w:val="16"/>
              <w:ind w:left="0"/>
              <w:rPr>
                <w:sz w:val="24"/>
                <w:szCs w:val="24"/>
              </w:rPr>
            </w:pPr>
            <w:r>
              <w:rPr>
                <w:color w:val="333333"/>
                <w:sz w:val="24"/>
                <w:szCs w:val="24"/>
              </w:rPr>
              <w:t>взаимодействия</w:t>
            </w:r>
            <w:r>
              <w:rPr>
                <w:color w:val="333333"/>
                <w:spacing w:val="76"/>
                <w:w w:val="150"/>
                <w:sz w:val="24"/>
                <w:szCs w:val="24"/>
              </w:rPr>
              <w:t xml:space="preserve"> </w:t>
            </w:r>
            <w:r>
              <w:rPr>
                <w:color w:val="333333"/>
                <w:spacing w:val="-10"/>
                <w:sz w:val="24"/>
                <w:szCs w:val="24"/>
              </w:rPr>
              <w:t>с</w:t>
            </w:r>
          </w:p>
        </w:tc>
        <w:tc>
          <w:tcPr>
            <w:tcW w:w="2025" w:type="dxa"/>
            <w:tcBorders>
              <w:top w:val="nil"/>
              <w:bottom w:val="nil"/>
            </w:tcBorders>
          </w:tcPr>
          <w:p w14:paraId="4D143801">
            <w:pPr>
              <w:pStyle w:val="16"/>
              <w:tabs>
                <w:tab w:val="left" w:pos="1651"/>
              </w:tabs>
              <w:ind w:left="0"/>
              <w:rPr>
                <w:sz w:val="24"/>
                <w:szCs w:val="24"/>
              </w:rPr>
            </w:pPr>
            <w:r>
              <w:rPr>
                <w:color w:val="333333"/>
                <w:spacing w:val="-2"/>
                <w:sz w:val="24"/>
                <w:szCs w:val="24"/>
              </w:rPr>
              <w:t>проблемных</w:t>
            </w:r>
            <w:r>
              <w:rPr>
                <w:color w:val="333333"/>
                <w:sz w:val="24"/>
                <w:szCs w:val="24"/>
              </w:rPr>
              <w:t xml:space="preserve"> </w:t>
            </w:r>
            <w:r>
              <w:rPr>
                <w:color w:val="333333"/>
                <w:spacing w:val="-2"/>
                <w:sz w:val="24"/>
                <w:szCs w:val="24"/>
              </w:rPr>
              <w:t>ситуаций;</w:t>
            </w:r>
          </w:p>
        </w:tc>
        <w:tc>
          <w:tcPr>
            <w:tcW w:w="875" w:type="dxa"/>
            <w:tcBorders>
              <w:top w:val="nil"/>
              <w:bottom w:val="nil"/>
            </w:tcBorders>
          </w:tcPr>
          <w:p w14:paraId="7E3DD534">
            <w:pPr>
              <w:pStyle w:val="16"/>
              <w:ind w:left="0"/>
              <w:rPr>
                <w:sz w:val="24"/>
                <w:szCs w:val="24"/>
              </w:rPr>
            </w:pPr>
          </w:p>
        </w:tc>
        <w:tc>
          <w:tcPr>
            <w:tcW w:w="1525" w:type="dxa"/>
            <w:tcBorders>
              <w:top w:val="nil"/>
              <w:bottom w:val="nil"/>
            </w:tcBorders>
          </w:tcPr>
          <w:p w14:paraId="5219ABA8">
            <w:pPr>
              <w:pStyle w:val="16"/>
              <w:ind w:left="0"/>
              <w:rPr>
                <w:sz w:val="24"/>
                <w:szCs w:val="24"/>
              </w:rPr>
            </w:pPr>
            <w:r>
              <w:rPr>
                <w:color w:val="333333"/>
                <w:sz w:val="24"/>
                <w:szCs w:val="24"/>
              </w:rPr>
              <w:t>взаимодействия</w:t>
            </w:r>
            <w:r>
              <w:rPr>
                <w:color w:val="333333"/>
                <w:spacing w:val="79"/>
                <w:w w:val="150"/>
                <w:sz w:val="24"/>
                <w:szCs w:val="24"/>
              </w:rPr>
              <w:t xml:space="preserve"> </w:t>
            </w:r>
            <w:r>
              <w:rPr>
                <w:color w:val="333333"/>
                <w:spacing w:val="-10"/>
                <w:sz w:val="24"/>
                <w:szCs w:val="24"/>
              </w:rPr>
              <w:t>с</w:t>
            </w:r>
          </w:p>
        </w:tc>
      </w:tr>
      <w:tr w14:paraId="62C519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2" w:hRule="atLeast"/>
        </w:trPr>
        <w:tc>
          <w:tcPr>
            <w:tcW w:w="665" w:type="dxa"/>
            <w:vMerge w:val="continue"/>
            <w:tcBorders>
              <w:top w:val="nil"/>
            </w:tcBorders>
          </w:tcPr>
          <w:p w14:paraId="4D820E6E">
            <w:pPr>
              <w:rPr>
                <w:sz w:val="24"/>
                <w:szCs w:val="24"/>
              </w:rPr>
            </w:pPr>
          </w:p>
        </w:tc>
        <w:tc>
          <w:tcPr>
            <w:tcW w:w="1775" w:type="dxa"/>
            <w:tcBorders>
              <w:top w:val="nil"/>
              <w:bottom w:val="nil"/>
            </w:tcBorders>
          </w:tcPr>
          <w:p w14:paraId="54DD17AD">
            <w:pPr>
              <w:pStyle w:val="16"/>
              <w:ind w:left="0"/>
              <w:rPr>
                <w:sz w:val="24"/>
                <w:szCs w:val="24"/>
              </w:rPr>
            </w:pPr>
            <w:r>
              <w:rPr>
                <w:color w:val="333333"/>
                <w:spacing w:val="-2"/>
                <w:sz w:val="24"/>
                <w:szCs w:val="24"/>
              </w:rPr>
              <w:t>лективное</w:t>
            </w:r>
          </w:p>
        </w:tc>
        <w:tc>
          <w:tcPr>
            <w:tcW w:w="1475" w:type="dxa"/>
            <w:tcBorders>
              <w:top w:val="nil"/>
              <w:bottom w:val="nil"/>
            </w:tcBorders>
          </w:tcPr>
          <w:p w14:paraId="3405D2BD">
            <w:pPr>
              <w:pStyle w:val="16"/>
              <w:ind w:left="0"/>
              <w:rPr>
                <w:sz w:val="24"/>
                <w:szCs w:val="24"/>
              </w:rPr>
            </w:pPr>
            <w:r>
              <w:rPr>
                <w:spacing w:val="-2"/>
                <w:sz w:val="24"/>
                <w:szCs w:val="24"/>
              </w:rPr>
              <w:t>определяетс</w:t>
            </w:r>
          </w:p>
        </w:tc>
        <w:tc>
          <w:tcPr>
            <w:tcW w:w="1625" w:type="dxa"/>
            <w:tcBorders>
              <w:top w:val="nil"/>
              <w:bottom w:val="nil"/>
            </w:tcBorders>
          </w:tcPr>
          <w:p w14:paraId="63F53DAC">
            <w:pPr>
              <w:pStyle w:val="16"/>
              <w:ind w:left="0"/>
              <w:rPr>
                <w:sz w:val="24"/>
                <w:szCs w:val="24"/>
              </w:rPr>
            </w:pPr>
            <w:r>
              <w:rPr>
                <w:color w:val="333333"/>
                <w:spacing w:val="-2"/>
                <w:sz w:val="24"/>
                <w:szCs w:val="24"/>
              </w:rPr>
              <w:t>детьми..</w:t>
            </w:r>
          </w:p>
        </w:tc>
        <w:tc>
          <w:tcPr>
            <w:tcW w:w="2025" w:type="dxa"/>
            <w:tcBorders>
              <w:top w:val="nil"/>
              <w:bottom w:val="nil"/>
            </w:tcBorders>
          </w:tcPr>
          <w:p w14:paraId="35070E97">
            <w:pPr>
              <w:pStyle w:val="16"/>
              <w:ind w:left="0"/>
              <w:rPr>
                <w:sz w:val="24"/>
                <w:szCs w:val="24"/>
              </w:rPr>
            </w:pPr>
            <w:r>
              <w:rPr>
                <w:color w:val="333333"/>
                <w:sz w:val="24"/>
                <w:szCs w:val="24"/>
              </w:rPr>
              <w:t>групповая</w:t>
            </w:r>
            <w:r>
              <w:rPr>
                <w:color w:val="333333"/>
                <w:spacing w:val="-9"/>
                <w:sz w:val="24"/>
                <w:szCs w:val="24"/>
              </w:rPr>
              <w:t xml:space="preserve"> </w:t>
            </w:r>
            <w:r>
              <w:rPr>
                <w:color w:val="333333"/>
                <w:spacing w:val="-2"/>
                <w:sz w:val="24"/>
                <w:szCs w:val="24"/>
              </w:rPr>
              <w:t>дискуссия;</w:t>
            </w:r>
          </w:p>
        </w:tc>
        <w:tc>
          <w:tcPr>
            <w:tcW w:w="875" w:type="dxa"/>
            <w:tcBorders>
              <w:top w:val="nil"/>
              <w:bottom w:val="nil"/>
            </w:tcBorders>
          </w:tcPr>
          <w:p w14:paraId="2971AEB5">
            <w:pPr>
              <w:pStyle w:val="16"/>
              <w:ind w:left="0"/>
              <w:rPr>
                <w:sz w:val="24"/>
                <w:szCs w:val="24"/>
              </w:rPr>
            </w:pPr>
          </w:p>
        </w:tc>
        <w:tc>
          <w:tcPr>
            <w:tcW w:w="1525" w:type="dxa"/>
            <w:tcBorders>
              <w:top w:val="nil"/>
              <w:bottom w:val="nil"/>
            </w:tcBorders>
          </w:tcPr>
          <w:p w14:paraId="7B0922F5">
            <w:pPr>
              <w:pStyle w:val="16"/>
              <w:ind w:left="0"/>
              <w:rPr>
                <w:sz w:val="24"/>
                <w:szCs w:val="24"/>
              </w:rPr>
            </w:pPr>
            <w:r>
              <w:rPr>
                <w:color w:val="333333"/>
                <w:spacing w:val="-2"/>
                <w:sz w:val="24"/>
                <w:szCs w:val="24"/>
              </w:rPr>
              <w:t>детьми..</w:t>
            </w:r>
          </w:p>
        </w:tc>
      </w:tr>
      <w:tr w14:paraId="7B5986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480D97AD">
            <w:pPr>
              <w:rPr>
                <w:sz w:val="24"/>
                <w:szCs w:val="24"/>
              </w:rPr>
            </w:pPr>
          </w:p>
        </w:tc>
        <w:tc>
          <w:tcPr>
            <w:tcW w:w="1775" w:type="dxa"/>
            <w:tcBorders>
              <w:top w:val="nil"/>
              <w:bottom w:val="nil"/>
            </w:tcBorders>
          </w:tcPr>
          <w:p w14:paraId="21FD731B">
            <w:pPr>
              <w:pStyle w:val="16"/>
              <w:ind w:left="0"/>
              <w:rPr>
                <w:sz w:val="24"/>
                <w:szCs w:val="24"/>
              </w:rPr>
            </w:pPr>
            <w:r>
              <w:rPr>
                <w:color w:val="333333"/>
                <w:sz w:val="24"/>
                <w:szCs w:val="24"/>
              </w:rPr>
              <w:t>творческое</w:t>
            </w:r>
            <w:r>
              <w:rPr>
                <w:color w:val="333333"/>
                <w:spacing w:val="32"/>
                <w:sz w:val="24"/>
                <w:szCs w:val="24"/>
              </w:rPr>
              <w:t xml:space="preserve"> </w:t>
            </w:r>
            <w:r>
              <w:rPr>
                <w:color w:val="333333"/>
                <w:spacing w:val="-4"/>
                <w:sz w:val="24"/>
                <w:szCs w:val="24"/>
              </w:rPr>
              <w:t>дело;</w:t>
            </w:r>
          </w:p>
        </w:tc>
        <w:tc>
          <w:tcPr>
            <w:tcW w:w="1475" w:type="dxa"/>
            <w:tcBorders>
              <w:top w:val="nil"/>
              <w:bottom w:val="nil"/>
            </w:tcBorders>
          </w:tcPr>
          <w:p w14:paraId="745DAB25">
            <w:pPr>
              <w:pStyle w:val="16"/>
              <w:ind w:left="0"/>
              <w:rPr>
                <w:sz w:val="24"/>
                <w:szCs w:val="24"/>
              </w:rPr>
            </w:pPr>
            <w:r>
              <w:rPr>
                <w:spacing w:val="-10"/>
                <w:sz w:val="24"/>
                <w:szCs w:val="24"/>
              </w:rPr>
              <w:t>я</w:t>
            </w:r>
          </w:p>
        </w:tc>
        <w:tc>
          <w:tcPr>
            <w:tcW w:w="1625" w:type="dxa"/>
            <w:tcBorders>
              <w:top w:val="nil"/>
              <w:bottom w:val="nil"/>
            </w:tcBorders>
          </w:tcPr>
          <w:p w14:paraId="5BC30DB7">
            <w:pPr>
              <w:pStyle w:val="16"/>
              <w:ind w:left="0"/>
              <w:rPr>
                <w:sz w:val="24"/>
                <w:szCs w:val="24"/>
              </w:rPr>
            </w:pPr>
          </w:p>
        </w:tc>
        <w:tc>
          <w:tcPr>
            <w:tcW w:w="2025" w:type="dxa"/>
            <w:tcBorders>
              <w:top w:val="nil"/>
              <w:bottom w:val="nil"/>
            </w:tcBorders>
          </w:tcPr>
          <w:p w14:paraId="75FEFF5C">
            <w:pPr>
              <w:pStyle w:val="16"/>
              <w:ind w:left="0"/>
              <w:rPr>
                <w:sz w:val="24"/>
                <w:szCs w:val="24"/>
              </w:rPr>
            </w:pPr>
          </w:p>
        </w:tc>
        <w:tc>
          <w:tcPr>
            <w:tcW w:w="875" w:type="dxa"/>
            <w:tcBorders>
              <w:top w:val="nil"/>
              <w:bottom w:val="nil"/>
            </w:tcBorders>
          </w:tcPr>
          <w:p w14:paraId="04DB993D">
            <w:pPr>
              <w:pStyle w:val="16"/>
              <w:ind w:left="0"/>
              <w:rPr>
                <w:sz w:val="24"/>
                <w:szCs w:val="24"/>
              </w:rPr>
            </w:pPr>
          </w:p>
        </w:tc>
        <w:tc>
          <w:tcPr>
            <w:tcW w:w="1525" w:type="dxa"/>
            <w:tcBorders>
              <w:top w:val="nil"/>
              <w:bottom w:val="nil"/>
            </w:tcBorders>
          </w:tcPr>
          <w:p w14:paraId="36731A00">
            <w:pPr>
              <w:pStyle w:val="16"/>
              <w:ind w:left="0"/>
              <w:rPr>
                <w:sz w:val="24"/>
                <w:szCs w:val="24"/>
              </w:rPr>
            </w:pPr>
          </w:p>
        </w:tc>
      </w:tr>
      <w:tr w14:paraId="39CF7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55A99B07">
            <w:pPr>
              <w:rPr>
                <w:sz w:val="24"/>
                <w:szCs w:val="24"/>
              </w:rPr>
            </w:pPr>
          </w:p>
        </w:tc>
        <w:tc>
          <w:tcPr>
            <w:tcW w:w="1775" w:type="dxa"/>
            <w:tcBorders>
              <w:top w:val="nil"/>
              <w:bottom w:val="nil"/>
            </w:tcBorders>
          </w:tcPr>
          <w:p w14:paraId="06447EE4">
            <w:pPr>
              <w:pStyle w:val="16"/>
              <w:ind w:left="0"/>
              <w:rPr>
                <w:sz w:val="24"/>
                <w:szCs w:val="24"/>
              </w:rPr>
            </w:pPr>
            <w:r>
              <w:rPr>
                <w:color w:val="333333"/>
                <w:spacing w:val="-2"/>
                <w:sz w:val="24"/>
                <w:szCs w:val="24"/>
              </w:rPr>
              <w:t>проектная</w:t>
            </w:r>
          </w:p>
        </w:tc>
        <w:tc>
          <w:tcPr>
            <w:tcW w:w="1475" w:type="dxa"/>
            <w:tcBorders>
              <w:top w:val="nil"/>
              <w:bottom w:val="nil"/>
            </w:tcBorders>
          </w:tcPr>
          <w:p w14:paraId="0A4EE704">
            <w:pPr>
              <w:pStyle w:val="16"/>
              <w:ind w:left="0"/>
              <w:rPr>
                <w:sz w:val="24"/>
                <w:szCs w:val="24"/>
              </w:rPr>
            </w:pPr>
            <w:r>
              <w:rPr>
                <w:spacing w:val="-2"/>
                <w:sz w:val="24"/>
                <w:szCs w:val="24"/>
              </w:rPr>
              <w:t>конкретный</w:t>
            </w:r>
          </w:p>
        </w:tc>
        <w:tc>
          <w:tcPr>
            <w:tcW w:w="1625" w:type="dxa"/>
            <w:tcBorders>
              <w:top w:val="nil"/>
              <w:bottom w:val="nil"/>
            </w:tcBorders>
          </w:tcPr>
          <w:p w14:paraId="61EE6E32">
            <w:pPr>
              <w:pStyle w:val="16"/>
              <w:ind w:left="0"/>
              <w:rPr>
                <w:sz w:val="24"/>
                <w:szCs w:val="24"/>
              </w:rPr>
            </w:pPr>
          </w:p>
        </w:tc>
        <w:tc>
          <w:tcPr>
            <w:tcW w:w="2025" w:type="dxa"/>
            <w:tcBorders>
              <w:top w:val="nil"/>
              <w:bottom w:val="nil"/>
            </w:tcBorders>
          </w:tcPr>
          <w:p w14:paraId="65C84186">
            <w:pPr>
              <w:pStyle w:val="16"/>
              <w:ind w:left="0"/>
              <w:rPr>
                <w:sz w:val="24"/>
                <w:szCs w:val="24"/>
              </w:rPr>
            </w:pPr>
          </w:p>
        </w:tc>
        <w:tc>
          <w:tcPr>
            <w:tcW w:w="875" w:type="dxa"/>
            <w:tcBorders>
              <w:top w:val="nil"/>
              <w:bottom w:val="nil"/>
            </w:tcBorders>
          </w:tcPr>
          <w:p w14:paraId="174A1AD2">
            <w:pPr>
              <w:pStyle w:val="16"/>
              <w:ind w:left="0"/>
              <w:rPr>
                <w:sz w:val="24"/>
                <w:szCs w:val="24"/>
              </w:rPr>
            </w:pPr>
          </w:p>
        </w:tc>
        <w:tc>
          <w:tcPr>
            <w:tcW w:w="1525" w:type="dxa"/>
            <w:tcBorders>
              <w:top w:val="nil"/>
              <w:bottom w:val="nil"/>
            </w:tcBorders>
          </w:tcPr>
          <w:p w14:paraId="57E16771">
            <w:pPr>
              <w:pStyle w:val="16"/>
              <w:ind w:left="0"/>
              <w:rPr>
                <w:sz w:val="24"/>
                <w:szCs w:val="24"/>
              </w:rPr>
            </w:pPr>
          </w:p>
        </w:tc>
      </w:tr>
      <w:tr w14:paraId="659EC9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1FF84E39">
            <w:pPr>
              <w:rPr>
                <w:sz w:val="24"/>
                <w:szCs w:val="24"/>
              </w:rPr>
            </w:pPr>
          </w:p>
        </w:tc>
        <w:tc>
          <w:tcPr>
            <w:tcW w:w="1775" w:type="dxa"/>
            <w:tcBorders>
              <w:top w:val="nil"/>
              <w:bottom w:val="nil"/>
            </w:tcBorders>
          </w:tcPr>
          <w:p w14:paraId="6391EE4C">
            <w:pPr>
              <w:pStyle w:val="16"/>
              <w:ind w:left="0"/>
              <w:rPr>
                <w:sz w:val="24"/>
                <w:szCs w:val="24"/>
              </w:rPr>
            </w:pPr>
            <w:r>
              <w:rPr>
                <w:color w:val="333333"/>
                <w:spacing w:val="-2"/>
                <w:sz w:val="24"/>
                <w:szCs w:val="24"/>
              </w:rPr>
              <w:t>деятельность;</w:t>
            </w:r>
          </w:p>
        </w:tc>
        <w:tc>
          <w:tcPr>
            <w:tcW w:w="1475" w:type="dxa"/>
            <w:tcBorders>
              <w:top w:val="nil"/>
              <w:bottom w:val="nil"/>
            </w:tcBorders>
          </w:tcPr>
          <w:p w14:paraId="07266C8D">
            <w:pPr>
              <w:pStyle w:val="16"/>
              <w:ind w:left="0"/>
              <w:rPr>
                <w:sz w:val="24"/>
                <w:szCs w:val="24"/>
              </w:rPr>
            </w:pPr>
            <w:r>
              <w:rPr>
                <w:spacing w:val="-2"/>
                <w:sz w:val="24"/>
                <w:szCs w:val="24"/>
              </w:rPr>
              <w:t>выбор</w:t>
            </w:r>
          </w:p>
        </w:tc>
        <w:tc>
          <w:tcPr>
            <w:tcW w:w="1625" w:type="dxa"/>
            <w:tcBorders>
              <w:top w:val="nil"/>
              <w:bottom w:val="nil"/>
            </w:tcBorders>
          </w:tcPr>
          <w:p w14:paraId="481BA4B0">
            <w:pPr>
              <w:pStyle w:val="16"/>
              <w:ind w:left="0"/>
              <w:rPr>
                <w:sz w:val="24"/>
                <w:szCs w:val="24"/>
              </w:rPr>
            </w:pPr>
          </w:p>
        </w:tc>
        <w:tc>
          <w:tcPr>
            <w:tcW w:w="2025" w:type="dxa"/>
            <w:tcBorders>
              <w:top w:val="nil"/>
              <w:bottom w:val="nil"/>
            </w:tcBorders>
          </w:tcPr>
          <w:p w14:paraId="21892957">
            <w:pPr>
              <w:pStyle w:val="16"/>
              <w:ind w:left="0"/>
              <w:rPr>
                <w:sz w:val="24"/>
                <w:szCs w:val="24"/>
              </w:rPr>
            </w:pPr>
          </w:p>
        </w:tc>
        <w:tc>
          <w:tcPr>
            <w:tcW w:w="875" w:type="dxa"/>
            <w:tcBorders>
              <w:top w:val="nil"/>
              <w:bottom w:val="nil"/>
            </w:tcBorders>
          </w:tcPr>
          <w:p w14:paraId="02BEF644">
            <w:pPr>
              <w:pStyle w:val="16"/>
              <w:ind w:left="0"/>
              <w:rPr>
                <w:sz w:val="24"/>
                <w:szCs w:val="24"/>
              </w:rPr>
            </w:pPr>
          </w:p>
        </w:tc>
        <w:tc>
          <w:tcPr>
            <w:tcW w:w="1525" w:type="dxa"/>
            <w:tcBorders>
              <w:top w:val="nil"/>
              <w:bottom w:val="nil"/>
            </w:tcBorders>
          </w:tcPr>
          <w:p w14:paraId="5A5F268A">
            <w:pPr>
              <w:pStyle w:val="16"/>
              <w:ind w:left="0"/>
              <w:rPr>
                <w:sz w:val="24"/>
                <w:szCs w:val="24"/>
              </w:rPr>
            </w:pPr>
          </w:p>
        </w:tc>
      </w:tr>
      <w:tr w14:paraId="5C024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5A8D6323">
            <w:pPr>
              <w:rPr>
                <w:sz w:val="24"/>
                <w:szCs w:val="24"/>
              </w:rPr>
            </w:pPr>
          </w:p>
        </w:tc>
        <w:tc>
          <w:tcPr>
            <w:tcW w:w="1775" w:type="dxa"/>
            <w:tcBorders>
              <w:top w:val="nil"/>
              <w:bottom w:val="nil"/>
            </w:tcBorders>
          </w:tcPr>
          <w:p w14:paraId="4FA43308">
            <w:pPr>
              <w:pStyle w:val="16"/>
              <w:ind w:left="0"/>
              <w:rPr>
                <w:sz w:val="24"/>
                <w:szCs w:val="24"/>
              </w:rPr>
            </w:pPr>
            <w:r>
              <w:rPr>
                <w:color w:val="333333"/>
                <w:sz w:val="24"/>
                <w:szCs w:val="24"/>
              </w:rPr>
              <w:t>работа</w:t>
            </w:r>
            <w:r>
              <w:rPr>
                <w:color w:val="333333"/>
                <w:spacing w:val="63"/>
                <w:w w:val="150"/>
                <w:sz w:val="24"/>
                <w:szCs w:val="24"/>
              </w:rPr>
              <w:t xml:space="preserve"> </w:t>
            </w:r>
            <w:r>
              <w:rPr>
                <w:color w:val="333333"/>
                <w:sz w:val="24"/>
                <w:szCs w:val="24"/>
              </w:rPr>
              <w:t>в</w:t>
            </w:r>
            <w:r>
              <w:rPr>
                <w:color w:val="333333"/>
                <w:spacing w:val="65"/>
                <w:w w:val="150"/>
                <w:sz w:val="24"/>
                <w:szCs w:val="24"/>
              </w:rPr>
              <w:t xml:space="preserve"> </w:t>
            </w:r>
            <w:r>
              <w:rPr>
                <w:color w:val="333333"/>
                <w:spacing w:val="-2"/>
                <w:sz w:val="24"/>
                <w:szCs w:val="24"/>
              </w:rPr>
              <w:t>малых</w:t>
            </w:r>
          </w:p>
        </w:tc>
        <w:tc>
          <w:tcPr>
            <w:tcW w:w="1475" w:type="dxa"/>
            <w:tcBorders>
              <w:top w:val="nil"/>
              <w:bottom w:val="nil"/>
            </w:tcBorders>
          </w:tcPr>
          <w:p w14:paraId="546DE231">
            <w:pPr>
              <w:pStyle w:val="16"/>
              <w:ind w:left="0"/>
              <w:rPr>
                <w:sz w:val="24"/>
                <w:szCs w:val="24"/>
              </w:rPr>
            </w:pPr>
            <w:r>
              <w:rPr>
                <w:spacing w:val="-2"/>
                <w:sz w:val="24"/>
                <w:szCs w:val="24"/>
              </w:rPr>
              <w:t>стратегии</w:t>
            </w:r>
          </w:p>
        </w:tc>
        <w:tc>
          <w:tcPr>
            <w:tcW w:w="1625" w:type="dxa"/>
            <w:tcBorders>
              <w:top w:val="nil"/>
              <w:bottom w:val="nil"/>
            </w:tcBorders>
          </w:tcPr>
          <w:p w14:paraId="68841CA5">
            <w:pPr>
              <w:pStyle w:val="16"/>
              <w:ind w:left="0"/>
              <w:rPr>
                <w:sz w:val="24"/>
                <w:szCs w:val="24"/>
              </w:rPr>
            </w:pPr>
          </w:p>
        </w:tc>
        <w:tc>
          <w:tcPr>
            <w:tcW w:w="2025" w:type="dxa"/>
            <w:tcBorders>
              <w:top w:val="nil"/>
              <w:bottom w:val="nil"/>
            </w:tcBorders>
          </w:tcPr>
          <w:p w14:paraId="35619AED">
            <w:pPr>
              <w:pStyle w:val="16"/>
              <w:ind w:left="0"/>
              <w:rPr>
                <w:sz w:val="24"/>
                <w:szCs w:val="24"/>
              </w:rPr>
            </w:pPr>
          </w:p>
        </w:tc>
        <w:tc>
          <w:tcPr>
            <w:tcW w:w="875" w:type="dxa"/>
            <w:tcBorders>
              <w:top w:val="nil"/>
              <w:bottom w:val="nil"/>
            </w:tcBorders>
          </w:tcPr>
          <w:p w14:paraId="3391ABCD">
            <w:pPr>
              <w:pStyle w:val="16"/>
              <w:ind w:left="0"/>
              <w:rPr>
                <w:sz w:val="24"/>
                <w:szCs w:val="24"/>
              </w:rPr>
            </w:pPr>
          </w:p>
        </w:tc>
        <w:tc>
          <w:tcPr>
            <w:tcW w:w="1525" w:type="dxa"/>
            <w:tcBorders>
              <w:top w:val="nil"/>
              <w:bottom w:val="nil"/>
            </w:tcBorders>
          </w:tcPr>
          <w:p w14:paraId="2ECB81B8">
            <w:pPr>
              <w:pStyle w:val="16"/>
              <w:ind w:left="0"/>
              <w:rPr>
                <w:sz w:val="24"/>
                <w:szCs w:val="24"/>
              </w:rPr>
            </w:pPr>
          </w:p>
        </w:tc>
      </w:tr>
      <w:tr w14:paraId="5CFAF1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2" w:hRule="atLeast"/>
        </w:trPr>
        <w:tc>
          <w:tcPr>
            <w:tcW w:w="665" w:type="dxa"/>
            <w:vMerge w:val="continue"/>
            <w:tcBorders>
              <w:top w:val="nil"/>
            </w:tcBorders>
          </w:tcPr>
          <w:p w14:paraId="65314A4D">
            <w:pPr>
              <w:rPr>
                <w:sz w:val="24"/>
                <w:szCs w:val="24"/>
              </w:rPr>
            </w:pPr>
          </w:p>
        </w:tc>
        <w:tc>
          <w:tcPr>
            <w:tcW w:w="1775" w:type="dxa"/>
            <w:tcBorders>
              <w:top w:val="nil"/>
              <w:bottom w:val="nil"/>
            </w:tcBorders>
          </w:tcPr>
          <w:p w14:paraId="40E28BC9">
            <w:pPr>
              <w:pStyle w:val="16"/>
              <w:ind w:left="0"/>
              <w:rPr>
                <w:sz w:val="24"/>
                <w:szCs w:val="24"/>
              </w:rPr>
            </w:pPr>
            <w:r>
              <w:rPr>
                <w:color w:val="333333"/>
                <w:spacing w:val="-2"/>
                <w:sz w:val="24"/>
                <w:szCs w:val="24"/>
              </w:rPr>
              <w:t>группах;</w:t>
            </w:r>
          </w:p>
        </w:tc>
        <w:tc>
          <w:tcPr>
            <w:tcW w:w="1475" w:type="dxa"/>
            <w:tcBorders>
              <w:top w:val="nil"/>
              <w:bottom w:val="nil"/>
            </w:tcBorders>
          </w:tcPr>
          <w:p w14:paraId="6AEE3A9C">
            <w:pPr>
              <w:pStyle w:val="16"/>
              <w:tabs>
                <w:tab w:val="left" w:pos="1203"/>
              </w:tabs>
              <w:ind w:left="0"/>
              <w:rPr>
                <w:sz w:val="24"/>
                <w:szCs w:val="24"/>
              </w:rPr>
            </w:pPr>
            <w:r>
              <w:rPr>
                <w:spacing w:val="-2"/>
                <w:sz w:val="24"/>
                <w:szCs w:val="24"/>
              </w:rPr>
              <w:t>действия</w:t>
            </w:r>
            <w:r>
              <w:rPr>
                <w:sz w:val="24"/>
                <w:szCs w:val="24"/>
              </w:rPr>
              <w:t xml:space="preserve"> </w:t>
            </w:r>
            <w:r>
              <w:rPr>
                <w:spacing w:val="-10"/>
                <w:sz w:val="24"/>
                <w:szCs w:val="24"/>
              </w:rPr>
              <w:t>в</w:t>
            </w:r>
          </w:p>
        </w:tc>
        <w:tc>
          <w:tcPr>
            <w:tcW w:w="1625" w:type="dxa"/>
            <w:tcBorders>
              <w:top w:val="nil"/>
              <w:bottom w:val="nil"/>
            </w:tcBorders>
          </w:tcPr>
          <w:p w14:paraId="5F5E8232">
            <w:pPr>
              <w:pStyle w:val="16"/>
              <w:ind w:left="0"/>
              <w:rPr>
                <w:sz w:val="24"/>
                <w:szCs w:val="24"/>
              </w:rPr>
            </w:pPr>
          </w:p>
        </w:tc>
        <w:tc>
          <w:tcPr>
            <w:tcW w:w="2025" w:type="dxa"/>
            <w:tcBorders>
              <w:top w:val="nil"/>
              <w:bottom w:val="nil"/>
            </w:tcBorders>
          </w:tcPr>
          <w:p w14:paraId="35841348">
            <w:pPr>
              <w:pStyle w:val="16"/>
              <w:ind w:left="0"/>
              <w:rPr>
                <w:sz w:val="24"/>
                <w:szCs w:val="24"/>
              </w:rPr>
            </w:pPr>
          </w:p>
        </w:tc>
        <w:tc>
          <w:tcPr>
            <w:tcW w:w="875" w:type="dxa"/>
            <w:tcBorders>
              <w:top w:val="nil"/>
              <w:bottom w:val="nil"/>
            </w:tcBorders>
          </w:tcPr>
          <w:p w14:paraId="0AD61A82">
            <w:pPr>
              <w:pStyle w:val="16"/>
              <w:ind w:left="0"/>
              <w:rPr>
                <w:sz w:val="24"/>
                <w:szCs w:val="24"/>
              </w:rPr>
            </w:pPr>
          </w:p>
        </w:tc>
        <w:tc>
          <w:tcPr>
            <w:tcW w:w="1525" w:type="dxa"/>
            <w:tcBorders>
              <w:top w:val="nil"/>
              <w:bottom w:val="nil"/>
            </w:tcBorders>
          </w:tcPr>
          <w:p w14:paraId="320948C4">
            <w:pPr>
              <w:pStyle w:val="16"/>
              <w:ind w:left="0"/>
              <w:rPr>
                <w:sz w:val="24"/>
                <w:szCs w:val="24"/>
              </w:rPr>
            </w:pPr>
          </w:p>
        </w:tc>
      </w:tr>
      <w:tr w14:paraId="2BB65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1000AA21">
            <w:pPr>
              <w:rPr>
                <w:sz w:val="24"/>
                <w:szCs w:val="24"/>
              </w:rPr>
            </w:pPr>
          </w:p>
        </w:tc>
        <w:tc>
          <w:tcPr>
            <w:tcW w:w="1775" w:type="dxa"/>
            <w:tcBorders>
              <w:top w:val="nil"/>
              <w:bottom w:val="nil"/>
            </w:tcBorders>
          </w:tcPr>
          <w:p w14:paraId="2619572F">
            <w:pPr>
              <w:pStyle w:val="16"/>
              <w:ind w:left="0"/>
              <w:rPr>
                <w:sz w:val="24"/>
                <w:szCs w:val="24"/>
              </w:rPr>
            </w:pPr>
            <w:r>
              <w:rPr>
                <w:color w:val="333333"/>
                <w:sz w:val="24"/>
                <w:szCs w:val="24"/>
              </w:rPr>
              <w:t>моделирование</w:t>
            </w:r>
            <w:r>
              <w:rPr>
                <w:color w:val="333333"/>
                <w:spacing w:val="-2"/>
                <w:sz w:val="24"/>
                <w:szCs w:val="24"/>
              </w:rPr>
              <w:t xml:space="preserve"> </w:t>
            </w:r>
            <w:r>
              <w:rPr>
                <w:color w:val="333333"/>
                <w:spacing w:val="-10"/>
                <w:sz w:val="24"/>
                <w:szCs w:val="24"/>
              </w:rPr>
              <w:t>и</w:t>
            </w:r>
          </w:p>
        </w:tc>
        <w:tc>
          <w:tcPr>
            <w:tcW w:w="1475" w:type="dxa"/>
            <w:tcBorders>
              <w:top w:val="nil"/>
              <w:bottom w:val="nil"/>
            </w:tcBorders>
          </w:tcPr>
          <w:p w14:paraId="65566F83">
            <w:pPr>
              <w:pStyle w:val="16"/>
              <w:ind w:left="0"/>
              <w:rPr>
                <w:sz w:val="24"/>
                <w:szCs w:val="24"/>
              </w:rPr>
            </w:pPr>
            <w:r>
              <w:rPr>
                <w:spacing w:val="-2"/>
                <w:sz w:val="24"/>
                <w:szCs w:val="24"/>
              </w:rPr>
              <w:t>ситуации.</w:t>
            </w:r>
          </w:p>
        </w:tc>
        <w:tc>
          <w:tcPr>
            <w:tcW w:w="1625" w:type="dxa"/>
            <w:tcBorders>
              <w:top w:val="nil"/>
              <w:bottom w:val="nil"/>
            </w:tcBorders>
          </w:tcPr>
          <w:p w14:paraId="62C6EAF4">
            <w:pPr>
              <w:pStyle w:val="16"/>
              <w:ind w:left="0"/>
              <w:rPr>
                <w:sz w:val="24"/>
                <w:szCs w:val="24"/>
              </w:rPr>
            </w:pPr>
          </w:p>
        </w:tc>
        <w:tc>
          <w:tcPr>
            <w:tcW w:w="2025" w:type="dxa"/>
            <w:tcBorders>
              <w:top w:val="nil"/>
              <w:bottom w:val="nil"/>
            </w:tcBorders>
          </w:tcPr>
          <w:p w14:paraId="59CEB9A6">
            <w:pPr>
              <w:pStyle w:val="16"/>
              <w:ind w:left="0"/>
              <w:rPr>
                <w:sz w:val="24"/>
                <w:szCs w:val="24"/>
              </w:rPr>
            </w:pPr>
          </w:p>
        </w:tc>
        <w:tc>
          <w:tcPr>
            <w:tcW w:w="875" w:type="dxa"/>
            <w:tcBorders>
              <w:top w:val="nil"/>
              <w:bottom w:val="nil"/>
            </w:tcBorders>
          </w:tcPr>
          <w:p w14:paraId="0066ECF8">
            <w:pPr>
              <w:pStyle w:val="16"/>
              <w:ind w:left="0"/>
              <w:rPr>
                <w:sz w:val="24"/>
                <w:szCs w:val="24"/>
              </w:rPr>
            </w:pPr>
          </w:p>
        </w:tc>
        <w:tc>
          <w:tcPr>
            <w:tcW w:w="1525" w:type="dxa"/>
            <w:tcBorders>
              <w:top w:val="nil"/>
              <w:bottom w:val="nil"/>
            </w:tcBorders>
          </w:tcPr>
          <w:p w14:paraId="79B7713B">
            <w:pPr>
              <w:pStyle w:val="16"/>
              <w:ind w:left="0"/>
              <w:rPr>
                <w:sz w:val="24"/>
                <w:szCs w:val="24"/>
              </w:rPr>
            </w:pPr>
          </w:p>
        </w:tc>
      </w:tr>
      <w:tr w14:paraId="1E34A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153A97C8">
            <w:pPr>
              <w:rPr>
                <w:sz w:val="24"/>
                <w:szCs w:val="24"/>
              </w:rPr>
            </w:pPr>
          </w:p>
        </w:tc>
        <w:tc>
          <w:tcPr>
            <w:tcW w:w="1775" w:type="dxa"/>
            <w:tcBorders>
              <w:top w:val="nil"/>
              <w:bottom w:val="nil"/>
            </w:tcBorders>
          </w:tcPr>
          <w:p w14:paraId="16C09033">
            <w:pPr>
              <w:pStyle w:val="16"/>
              <w:ind w:left="0"/>
              <w:rPr>
                <w:sz w:val="24"/>
                <w:szCs w:val="24"/>
              </w:rPr>
            </w:pPr>
            <w:r>
              <w:rPr>
                <w:color w:val="333333"/>
                <w:spacing w:val="-2"/>
                <w:sz w:val="24"/>
                <w:szCs w:val="24"/>
              </w:rPr>
              <w:t>анализ</w:t>
            </w:r>
          </w:p>
        </w:tc>
        <w:tc>
          <w:tcPr>
            <w:tcW w:w="1475" w:type="dxa"/>
            <w:tcBorders>
              <w:top w:val="nil"/>
              <w:bottom w:val="nil"/>
            </w:tcBorders>
          </w:tcPr>
          <w:p w14:paraId="671D7632">
            <w:pPr>
              <w:pStyle w:val="16"/>
              <w:ind w:left="0"/>
              <w:rPr>
                <w:sz w:val="24"/>
                <w:szCs w:val="24"/>
              </w:rPr>
            </w:pPr>
          </w:p>
        </w:tc>
        <w:tc>
          <w:tcPr>
            <w:tcW w:w="1625" w:type="dxa"/>
            <w:tcBorders>
              <w:top w:val="nil"/>
              <w:bottom w:val="nil"/>
            </w:tcBorders>
          </w:tcPr>
          <w:p w14:paraId="4731CC4F">
            <w:pPr>
              <w:pStyle w:val="16"/>
              <w:ind w:left="0"/>
              <w:rPr>
                <w:sz w:val="24"/>
                <w:szCs w:val="24"/>
              </w:rPr>
            </w:pPr>
          </w:p>
        </w:tc>
        <w:tc>
          <w:tcPr>
            <w:tcW w:w="2025" w:type="dxa"/>
            <w:tcBorders>
              <w:top w:val="nil"/>
              <w:bottom w:val="nil"/>
            </w:tcBorders>
          </w:tcPr>
          <w:p w14:paraId="01D51B74">
            <w:pPr>
              <w:pStyle w:val="16"/>
              <w:ind w:left="0"/>
              <w:rPr>
                <w:sz w:val="24"/>
                <w:szCs w:val="24"/>
              </w:rPr>
            </w:pPr>
          </w:p>
        </w:tc>
        <w:tc>
          <w:tcPr>
            <w:tcW w:w="875" w:type="dxa"/>
            <w:tcBorders>
              <w:top w:val="nil"/>
              <w:bottom w:val="nil"/>
            </w:tcBorders>
          </w:tcPr>
          <w:p w14:paraId="7AD01063">
            <w:pPr>
              <w:pStyle w:val="16"/>
              <w:ind w:left="0"/>
              <w:rPr>
                <w:sz w:val="24"/>
                <w:szCs w:val="24"/>
              </w:rPr>
            </w:pPr>
          </w:p>
        </w:tc>
        <w:tc>
          <w:tcPr>
            <w:tcW w:w="1525" w:type="dxa"/>
            <w:tcBorders>
              <w:top w:val="nil"/>
              <w:bottom w:val="nil"/>
            </w:tcBorders>
          </w:tcPr>
          <w:p w14:paraId="6C579FA7">
            <w:pPr>
              <w:pStyle w:val="16"/>
              <w:ind w:left="0"/>
              <w:rPr>
                <w:sz w:val="24"/>
                <w:szCs w:val="24"/>
              </w:rPr>
            </w:pPr>
          </w:p>
        </w:tc>
      </w:tr>
      <w:tr w14:paraId="3CBB36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18C16C50">
            <w:pPr>
              <w:rPr>
                <w:sz w:val="24"/>
                <w:szCs w:val="24"/>
              </w:rPr>
            </w:pPr>
          </w:p>
        </w:tc>
        <w:tc>
          <w:tcPr>
            <w:tcW w:w="1775" w:type="dxa"/>
            <w:tcBorders>
              <w:top w:val="nil"/>
              <w:bottom w:val="nil"/>
            </w:tcBorders>
          </w:tcPr>
          <w:p w14:paraId="11F400CA">
            <w:pPr>
              <w:pStyle w:val="16"/>
              <w:ind w:left="0"/>
              <w:rPr>
                <w:sz w:val="24"/>
                <w:szCs w:val="24"/>
              </w:rPr>
            </w:pPr>
            <w:r>
              <w:rPr>
                <w:color w:val="333333"/>
                <w:spacing w:val="-2"/>
                <w:sz w:val="24"/>
                <w:szCs w:val="24"/>
              </w:rPr>
              <w:t>проблемных</w:t>
            </w:r>
          </w:p>
        </w:tc>
        <w:tc>
          <w:tcPr>
            <w:tcW w:w="1475" w:type="dxa"/>
            <w:tcBorders>
              <w:top w:val="nil"/>
              <w:bottom w:val="nil"/>
            </w:tcBorders>
          </w:tcPr>
          <w:p w14:paraId="44EEF54F">
            <w:pPr>
              <w:pStyle w:val="16"/>
              <w:ind w:left="0"/>
              <w:rPr>
                <w:sz w:val="24"/>
                <w:szCs w:val="24"/>
              </w:rPr>
            </w:pPr>
          </w:p>
        </w:tc>
        <w:tc>
          <w:tcPr>
            <w:tcW w:w="1625" w:type="dxa"/>
            <w:tcBorders>
              <w:top w:val="nil"/>
              <w:bottom w:val="nil"/>
            </w:tcBorders>
          </w:tcPr>
          <w:p w14:paraId="5C630378">
            <w:pPr>
              <w:pStyle w:val="16"/>
              <w:ind w:left="0"/>
              <w:rPr>
                <w:sz w:val="24"/>
                <w:szCs w:val="24"/>
              </w:rPr>
            </w:pPr>
          </w:p>
        </w:tc>
        <w:tc>
          <w:tcPr>
            <w:tcW w:w="2025" w:type="dxa"/>
            <w:tcBorders>
              <w:top w:val="nil"/>
              <w:bottom w:val="nil"/>
            </w:tcBorders>
          </w:tcPr>
          <w:p w14:paraId="467EB0B6">
            <w:pPr>
              <w:pStyle w:val="16"/>
              <w:ind w:left="0"/>
              <w:rPr>
                <w:sz w:val="24"/>
                <w:szCs w:val="24"/>
              </w:rPr>
            </w:pPr>
          </w:p>
        </w:tc>
        <w:tc>
          <w:tcPr>
            <w:tcW w:w="875" w:type="dxa"/>
            <w:tcBorders>
              <w:top w:val="nil"/>
              <w:bottom w:val="nil"/>
            </w:tcBorders>
          </w:tcPr>
          <w:p w14:paraId="7EAFE2AF">
            <w:pPr>
              <w:pStyle w:val="16"/>
              <w:ind w:left="0"/>
              <w:rPr>
                <w:sz w:val="24"/>
                <w:szCs w:val="24"/>
              </w:rPr>
            </w:pPr>
          </w:p>
        </w:tc>
        <w:tc>
          <w:tcPr>
            <w:tcW w:w="1525" w:type="dxa"/>
            <w:tcBorders>
              <w:top w:val="nil"/>
              <w:bottom w:val="nil"/>
            </w:tcBorders>
          </w:tcPr>
          <w:p w14:paraId="03809A39">
            <w:pPr>
              <w:pStyle w:val="16"/>
              <w:ind w:left="0"/>
              <w:rPr>
                <w:sz w:val="24"/>
                <w:szCs w:val="24"/>
              </w:rPr>
            </w:pPr>
          </w:p>
        </w:tc>
      </w:tr>
      <w:tr w14:paraId="32DD9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4F5D0AB8">
            <w:pPr>
              <w:rPr>
                <w:sz w:val="24"/>
                <w:szCs w:val="24"/>
              </w:rPr>
            </w:pPr>
          </w:p>
        </w:tc>
        <w:tc>
          <w:tcPr>
            <w:tcW w:w="1775" w:type="dxa"/>
            <w:tcBorders>
              <w:top w:val="nil"/>
              <w:bottom w:val="nil"/>
            </w:tcBorders>
          </w:tcPr>
          <w:p w14:paraId="62468A64">
            <w:pPr>
              <w:pStyle w:val="16"/>
              <w:ind w:left="0"/>
              <w:rPr>
                <w:sz w:val="24"/>
                <w:szCs w:val="24"/>
              </w:rPr>
            </w:pPr>
            <w:r>
              <w:rPr>
                <w:color w:val="333333"/>
                <w:spacing w:val="-2"/>
                <w:sz w:val="24"/>
                <w:szCs w:val="24"/>
              </w:rPr>
              <w:t>ситуаций;</w:t>
            </w:r>
          </w:p>
        </w:tc>
        <w:tc>
          <w:tcPr>
            <w:tcW w:w="1475" w:type="dxa"/>
            <w:tcBorders>
              <w:top w:val="nil"/>
              <w:bottom w:val="nil"/>
            </w:tcBorders>
          </w:tcPr>
          <w:p w14:paraId="771A43A7">
            <w:pPr>
              <w:pStyle w:val="16"/>
              <w:ind w:left="0"/>
              <w:rPr>
                <w:sz w:val="24"/>
                <w:szCs w:val="24"/>
              </w:rPr>
            </w:pPr>
          </w:p>
        </w:tc>
        <w:tc>
          <w:tcPr>
            <w:tcW w:w="1625" w:type="dxa"/>
            <w:tcBorders>
              <w:top w:val="nil"/>
              <w:bottom w:val="nil"/>
            </w:tcBorders>
          </w:tcPr>
          <w:p w14:paraId="18709726">
            <w:pPr>
              <w:pStyle w:val="16"/>
              <w:ind w:left="0"/>
              <w:rPr>
                <w:sz w:val="24"/>
                <w:szCs w:val="24"/>
              </w:rPr>
            </w:pPr>
          </w:p>
        </w:tc>
        <w:tc>
          <w:tcPr>
            <w:tcW w:w="2025" w:type="dxa"/>
            <w:tcBorders>
              <w:top w:val="nil"/>
              <w:bottom w:val="nil"/>
            </w:tcBorders>
          </w:tcPr>
          <w:p w14:paraId="15CE775F">
            <w:pPr>
              <w:pStyle w:val="16"/>
              <w:ind w:left="0"/>
              <w:rPr>
                <w:sz w:val="24"/>
                <w:szCs w:val="24"/>
              </w:rPr>
            </w:pPr>
          </w:p>
        </w:tc>
        <w:tc>
          <w:tcPr>
            <w:tcW w:w="875" w:type="dxa"/>
            <w:tcBorders>
              <w:top w:val="nil"/>
              <w:bottom w:val="nil"/>
            </w:tcBorders>
          </w:tcPr>
          <w:p w14:paraId="701FA0DE">
            <w:pPr>
              <w:pStyle w:val="16"/>
              <w:ind w:left="0"/>
              <w:rPr>
                <w:sz w:val="24"/>
                <w:szCs w:val="24"/>
              </w:rPr>
            </w:pPr>
          </w:p>
        </w:tc>
        <w:tc>
          <w:tcPr>
            <w:tcW w:w="1525" w:type="dxa"/>
            <w:tcBorders>
              <w:top w:val="nil"/>
              <w:bottom w:val="nil"/>
            </w:tcBorders>
          </w:tcPr>
          <w:p w14:paraId="34E262CF">
            <w:pPr>
              <w:pStyle w:val="16"/>
              <w:ind w:left="0"/>
              <w:rPr>
                <w:sz w:val="24"/>
                <w:szCs w:val="24"/>
              </w:rPr>
            </w:pPr>
          </w:p>
        </w:tc>
      </w:tr>
      <w:tr w14:paraId="1DE455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2" w:hRule="atLeast"/>
        </w:trPr>
        <w:tc>
          <w:tcPr>
            <w:tcW w:w="665" w:type="dxa"/>
            <w:vMerge w:val="continue"/>
            <w:tcBorders>
              <w:top w:val="nil"/>
            </w:tcBorders>
          </w:tcPr>
          <w:p w14:paraId="3350E112">
            <w:pPr>
              <w:rPr>
                <w:sz w:val="24"/>
                <w:szCs w:val="24"/>
              </w:rPr>
            </w:pPr>
          </w:p>
        </w:tc>
        <w:tc>
          <w:tcPr>
            <w:tcW w:w="1775" w:type="dxa"/>
            <w:tcBorders>
              <w:top w:val="nil"/>
              <w:bottom w:val="nil"/>
            </w:tcBorders>
          </w:tcPr>
          <w:p w14:paraId="637745F4">
            <w:pPr>
              <w:pStyle w:val="16"/>
              <w:ind w:left="0"/>
              <w:rPr>
                <w:sz w:val="24"/>
                <w:szCs w:val="24"/>
              </w:rPr>
            </w:pPr>
            <w:r>
              <w:rPr>
                <w:color w:val="333333"/>
                <w:spacing w:val="-2"/>
                <w:sz w:val="24"/>
                <w:szCs w:val="24"/>
              </w:rPr>
              <w:t>групповая</w:t>
            </w:r>
          </w:p>
        </w:tc>
        <w:tc>
          <w:tcPr>
            <w:tcW w:w="1475" w:type="dxa"/>
            <w:tcBorders>
              <w:top w:val="nil"/>
              <w:bottom w:val="nil"/>
            </w:tcBorders>
          </w:tcPr>
          <w:p w14:paraId="1271C327">
            <w:pPr>
              <w:pStyle w:val="16"/>
              <w:ind w:left="0"/>
              <w:rPr>
                <w:sz w:val="24"/>
                <w:szCs w:val="24"/>
              </w:rPr>
            </w:pPr>
          </w:p>
        </w:tc>
        <w:tc>
          <w:tcPr>
            <w:tcW w:w="1625" w:type="dxa"/>
            <w:tcBorders>
              <w:top w:val="nil"/>
              <w:bottom w:val="nil"/>
            </w:tcBorders>
          </w:tcPr>
          <w:p w14:paraId="5AFF7756">
            <w:pPr>
              <w:pStyle w:val="16"/>
              <w:ind w:left="0"/>
              <w:rPr>
                <w:sz w:val="24"/>
                <w:szCs w:val="24"/>
              </w:rPr>
            </w:pPr>
          </w:p>
        </w:tc>
        <w:tc>
          <w:tcPr>
            <w:tcW w:w="2025" w:type="dxa"/>
            <w:tcBorders>
              <w:top w:val="nil"/>
              <w:bottom w:val="nil"/>
            </w:tcBorders>
          </w:tcPr>
          <w:p w14:paraId="726AC9A7">
            <w:pPr>
              <w:pStyle w:val="16"/>
              <w:ind w:left="0"/>
              <w:rPr>
                <w:sz w:val="24"/>
                <w:szCs w:val="24"/>
              </w:rPr>
            </w:pPr>
          </w:p>
        </w:tc>
        <w:tc>
          <w:tcPr>
            <w:tcW w:w="875" w:type="dxa"/>
            <w:tcBorders>
              <w:top w:val="nil"/>
              <w:bottom w:val="nil"/>
            </w:tcBorders>
          </w:tcPr>
          <w:p w14:paraId="3A11D119">
            <w:pPr>
              <w:pStyle w:val="16"/>
              <w:ind w:left="0"/>
              <w:rPr>
                <w:sz w:val="24"/>
                <w:szCs w:val="24"/>
              </w:rPr>
            </w:pPr>
          </w:p>
        </w:tc>
        <w:tc>
          <w:tcPr>
            <w:tcW w:w="1525" w:type="dxa"/>
            <w:tcBorders>
              <w:top w:val="nil"/>
              <w:bottom w:val="nil"/>
            </w:tcBorders>
          </w:tcPr>
          <w:p w14:paraId="78028B55">
            <w:pPr>
              <w:pStyle w:val="16"/>
              <w:ind w:left="0"/>
              <w:rPr>
                <w:sz w:val="24"/>
                <w:szCs w:val="24"/>
              </w:rPr>
            </w:pPr>
          </w:p>
        </w:tc>
      </w:tr>
      <w:tr w14:paraId="553F9B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69D29211">
            <w:pPr>
              <w:rPr>
                <w:sz w:val="24"/>
                <w:szCs w:val="24"/>
              </w:rPr>
            </w:pPr>
          </w:p>
        </w:tc>
        <w:tc>
          <w:tcPr>
            <w:tcW w:w="1775" w:type="dxa"/>
            <w:tcBorders>
              <w:top w:val="nil"/>
              <w:bottom w:val="nil"/>
            </w:tcBorders>
          </w:tcPr>
          <w:p w14:paraId="24D9159E">
            <w:pPr>
              <w:pStyle w:val="16"/>
              <w:ind w:left="0"/>
              <w:rPr>
                <w:sz w:val="24"/>
                <w:szCs w:val="24"/>
              </w:rPr>
            </w:pPr>
            <w:r>
              <w:rPr>
                <w:color w:val="333333"/>
                <w:spacing w:val="-2"/>
                <w:sz w:val="24"/>
                <w:szCs w:val="24"/>
              </w:rPr>
              <w:t>дискуссия;</w:t>
            </w:r>
          </w:p>
        </w:tc>
        <w:tc>
          <w:tcPr>
            <w:tcW w:w="1475" w:type="dxa"/>
            <w:tcBorders>
              <w:top w:val="nil"/>
              <w:bottom w:val="nil"/>
            </w:tcBorders>
          </w:tcPr>
          <w:p w14:paraId="53DFB826">
            <w:pPr>
              <w:pStyle w:val="16"/>
              <w:ind w:left="0"/>
              <w:rPr>
                <w:sz w:val="24"/>
                <w:szCs w:val="24"/>
              </w:rPr>
            </w:pPr>
          </w:p>
        </w:tc>
        <w:tc>
          <w:tcPr>
            <w:tcW w:w="1625" w:type="dxa"/>
            <w:tcBorders>
              <w:top w:val="nil"/>
              <w:bottom w:val="nil"/>
            </w:tcBorders>
          </w:tcPr>
          <w:p w14:paraId="0355E2B0">
            <w:pPr>
              <w:pStyle w:val="16"/>
              <w:ind w:left="0"/>
              <w:rPr>
                <w:sz w:val="24"/>
                <w:szCs w:val="24"/>
              </w:rPr>
            </w:pPr>
          </w:p>
        </w:tc>
        <w:tc>
          <w:tcPr>
            <w:tcW w:w="2025" w:type="dxa"/>
            <w:tcBorders>
              <w:top w:val="nil"/>
              <w:bottom w:val="nil"/>
            </w:tcBorders>
          </w:tcPr>
          <w:p w14:paraId="198D9A5A">
            <w:pPr>
              <w:pStyle w:val="16"/>
              <w:ind w:left="0"/>
              <w:rPr>
                <w:sz w:val="24"/>
                <w:szCs w:val="24"/>
              </w:rPr>
            </w:pPr>
          </w:p>
        </w:tc>
        <w:tc>
          <w:tcPr>
            <w:tcW w:w="875" w:type="dxa"/>
            <w:tcBorders>
              <w:top w:val="nil"/>
              <w:bottom w:val="nil"/>
            </w:tcBorders>
          </w:tcPr>
          <w:p w14:paraId="5018A85F">
            <w:pPr>
              <w:pStyle w:val="16"/>
              <w:ind w:left="0"/>
              <w:rPr>
                <w:sz w:val="24"/>
                <w:szCs w:val="24"/>
              </w:rPr>
            </w:pPr>
          </w:p>
        </w:tc>
        <w:tc>
          <w:tcPr>
            <w:tcW w:w="1525" w:type="dxa"/>
            <w:tcBorders>
              <w:top w:val="nil"/>
              <w:bottom w:val="nil"/>
            </w:tcBorders>
          </w:tcPr>
          <w:p w14:paraId="0C33B105">
            <w:pPr>
              <w:pStyle w:val="16"/>
              <w:ind w:left="0"/>
              <w:rPr>
                <w:sz w:val="24"/>
                <w:szCs w:val="24"/>
              </w:rPr>
            </w:pPr>
          </w:p>
        </w:tc>
      </w:tr>
      <w:tr w14:paraId="40284E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60C27310">
            <w:pPr>
              <w:rPr>
                <w:sz w:val="24"/>
                <w:szCs w:val="24"/>
              </w:rPr>
            </w:pPr>
          </w:p>
        </w:tc>
        <w:tc>
          <w:tcPr>
            <w:tcW w:w="1775" w:type="dxa"/>
            <w:tcBorders>
              <w:top w:val="nil"/>
              <w:bottom w:val="nil"/>
            </w:tcBorders>
          </w:tcPr>
          <w:p w14:paraId="70B41F57">
            <w:pPr>
              <w:pStyle w:val="16"/>
              <w:tabs>
                <w:tab w:val="left" w:pos="1209"/>
              </w:tabs>
              <w:ind w:left="0"/>
              <w:rPr>
                <w:sz w:val="24"/>
                <w:szCs w:val="24"/>
              </w:rPr>
            </w:pPr>
            <w:r>
              <w:rPr>
                <w:color w:val="333333"/>
                <w:spacing w:val="-2"/>
                <w:sz w:val="24"/>
                <w:szCs w:val="24"/>
              </w:rPr>
              <w:t>ролевые</w:t>
            </w:r>
            <w:r>
              <w:rPr>
                <w:color w:val="333333"/>
                <w:sz w:val="24"/>
                <w:szCs w:val="24"/>
              </w:rPr>
              <w:t xml:space="preserve"> </w:t>
            </w:r>
            <w:r>
              <w:rPr>
                <w:color w:val="333333"/>
                <w:spacing w:val="-4"/>
                <w:sz w:val="24"/>
                <w:szCs w:val="24"/>
              </w:rPr>
              <w:t>игры;</w:t>
            </w:r>
          </w:p>
        </w:tc>
        <w:tc>
          <w:tcPr>
            <w:tcW w:w="1475" w:type="dxa"/>
            <w:tcBorders>
              <w:top w:val="nil"/>
              <w:bottom w:val="nil"/>
            </w:tcBorders>
          </w:tcPr>
          <w:p w14:paraId="6B57EFBB">
            <w:pPr>
              <w:pStyle w:val="16"/>
              <w:ind w:left="0"/>
              <w:rPr>
                <w:sz w:val="24"/>
                <w:szCs w:val="24"/>
              </w:rPr>
            </w:pPr>
          </w:p>
        </w:tc>
        <w:tc>
          <w:tcPr>
            <w:tcW w:w="1625" w:type="dxa"/>
            <w:tcBorders>
              <w:top w:val="nil"/>
              <w:bottom w:val="nil"/>
            </w:tcBorders>
          </w:tcPr>
          <w:p w14:paraId="55AAFE44">
            <w:pPr>
              <w:pStyle w:val="16"/>
              <w:ind w:left="0"/>
              <w:rPr>
                <w:sz w:val="24"/>
                <w:szCs w:val="24"/>
              </w:rPr>
            </w:pPr>
          </w:p>
        </w:tc>
        <w:tc>
          <w:tcPr>
            <w:tcW w:w="2025" w:type="dxa"/>
            <w:tcBorders>
              <w:top w:val="nil"/>
              <w:bottom w:val="nil"/>
            </w:tcBorders>
          </w:tcPr>
          <w:p w14:paraId="6F79236C">
            <w:pPr>
              <w:pStyle w:val="16"/>
              <w:ind w:left="0"/>
              <w:rPr>
                <w:sz w:val="24"/>
                <w:szCs w:val="24"/>
              </w:rPr>
            </w:pPr>
          </w:p>
        </w:tc>
        <w:tc>
          <w:tcPr>
            <w:tcW w:w="875" w:type="dxa"/>
            <w:tcBorders>
              <w:top w:val="nil"/>
              <w:bottom w:val="nil"/>
            </w:tcBorders>
          </w:tcPr>
          <w:p w14:paraId="4107E290">
            <w:pPr>
              <w:pStyle w:val="16"/>
              <w:ind w:left="0"/>
              <w:rPr>
                <w:sz w:val="24"/>
                <w:szCs w:val="24"/>
              </w:rPr>
            </w:pPr>
          </w:p>
        </w:tc>
        <w:tc>
          <w:tcPr>
            <w:tcW w:w="1525" w:type="dxa"/>
            <w:tcBorders>
              <w:top w:val="nil"/>
              <w:bottom w:val="nil"/>
            </w:tcBorders>
          </w:tcPr>
          <w:p w14:paraId="61B0EB0D">
            <w:pPr>
              <w:pStyle w:val="16"/>
              <w:ind w:left="0"/>
              <w:rPr>
                <w:sz w:val="24"/>
                <w:szCs w:val="24"/>
              </w:rPr>
            </w:pPr>
          </w:p>
        </w:tc>
      </w:tr>
      <w:tr w14:paraId="2CA32E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0C86B0D2">
            <w:pPr>
              <w:rPr>
                <w:sz w:val="24"/>
                <w:szCs w:val="24"/>
              </w:rPr>
            </w:pPr>
          </w:p>
        </w:tc>
        <w:tc>
          <w:tcPr>
            <w:tcW w:w="1775" w:type="dxa"/>
            <w:tcBorders>
              <w:top w:val="nil"/>
              <w:bottom w:val="nil"/>
            </w:tcBorders>
          </w:tcPr>
          <w:p w14:paraId="360E307C">
            <w:pPr>
              <w:pStyle w:val="16"/>
              <w:ind w:left="0"/>
              <w:rPr>
                <w:sz w:val="24"/>
                <w:szCs w:val="24"/>
              </w:rPr>
            </w:pPr>
            <w:r>
              <w:rPr>
                <w:color w:val="333333"/>
                <w:sz w:val="24"/>
                <w:szCs w:val="24"/>
              </w:rPr>
              <w:t>анализ</w:t>
            </w:r>
            <w:r>
              <w:rPr>
                <w:color w:val="333333"/>
                <w:spacing w:val="53"/>
                <w:w w:val="150"/>
                <w:sz w:val="24"/>
                <w:szCs w:val="24"/>
              </w:rPr>
              <w:t xml:space="preserve"> </w:t>
            </w:r>
            <w:r>
              <w:rPr>
                <w:color w:val="333333"/>
                <w:sz w:val="24"/>
                <w:szCs w:val="24"/>
              </w:rPr>
              <w:t>сказок</w:t>
            </w:r>
            <w:r>
              <w:rPr>
                <w:color w:val="333333"/>
                <w:spacing w:val="54"/>
                <w:w w:val="150"/>
                <w:sz w:val="24"/>
                <w:szCs w:val="24"/>
              </w:rPr>
              <w:t xml:space="preserve"> </w:t>
            </w:r>
            <w:r>
              <w:rPr>
                <w:color w:val="333333"/>
                <w:spacing w:val="-10"/>
                <w:sz w:val="24"/>
                <w:szCs w:val="24"/>
              </w:rPr>
              <w:t>и</w:t>
            </w:r>
          </w:p>
        </w:tc>
        <w:tc>
          <w:tcPr>
            <w:tcW w:w="1475" w:type="dxa"/>
            <w:tcBorders>
              <w:top w:val="nil"/>
              <w:bottom w:val="nil"/>
            </w:tcBorders>
          </w:tcPr>
          <w:p w14:paraId="3323137A">
            <w:pPr>
              <w:pStyle w:val="16"/>
              <w:ind w:left="0"/>
              <w:rPr>
                <w:sz w:val="24"/>
                <w:szCs w:val="24"/>
              </w:rPr>
            </w:pPr>
          </w:p>
        </w:tc>
        <w:tc>
          <w:tcPr>
            <w:tcW w:w="1625" w:type="dxa"/>
            <w:tcBorders>
              <w:top w:val="nil"/>
              <w:bottom w:val="nil"/>
            </w:tcBorders>
          </w:tcPr>
          <w:p w14:paraId="4C19640D">
            <w:pPr>
              <w:pStyle w:val="16"/>
              <w:ind w:left="0"/>
              <w:rPr>
                <w:sz w:val="24"/>
                <w:szCs w:val="24"/>
              </w:rPr>
            </w:pPr>
          </w:p>
        </w:tc>
        <w:tc>
          <w:tcPr>
            <w:tcW w:w="2025" w:type="dxa"/>
            <w:tcBorders>
              <w:top w:val="nil"/>
              <w:bottom w:val="nil"/>
            </w:tcBorders>
          </w:tcPr>
          <w:p w14:paraId="2E33F74E">
            <w:pPr>
              <w:pStyle w:val="16"/>
              <w:ind w:left="0"/>
              <w:rPr>
                <w:sz w:val="24"/>
                <w:szCs w:val="24"/>
              </w:rPr>
            </w:pPr>
          </w:p>
        </w:tc>
        <w:tc>
          <w:tcPr>
            <w:tcW w:w="875" w:type="dxa"/>
            <w:tcBorders>
              <w:top w:val="nil"/>
              <w:bottom w:val="nil"/>
            </w:tcBorders>
          </w:tcPr>
          <w:p w14:paraId="5EC6CCD3">
            <w:pPr>
              <w:pStyle w:val="16"/>
              <w:ind w:left="0"/>
              <w:rPr>
                <w:sz w:val="24"/>
                <w:szCs w:val="24"/>
              </w:rPr>
            </w:pPr>
          </w:p>
        </w:tc>
        <w:tc>
          <w:tcPr>
            <w:tcW w:w="1525" w:type="dxa"/>
            <w:tcBorders>
              <w:top w:val="nil"/>
              <w:bottom w:val="nil"/>
            </w:tcBorders>
          </w:tcPr>
          <w:p w14:paraId="59ACD9D4">
            <w:pPr>
              <w:pStyle w:val="16"/>
              <w:ind w:left="0"/>
              <w:rPr>
                <w:sz w:val="24"/>
                <w:szCs w:val="24"/>
              </w:rPr>
            </w:pPr>
          </w:p>
        </w:tc>
      </w:tr>
      <w:tr w14:paraId="16F03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6557C516">
            <w:pPr>
              <w:rPr>
                <w:sz w:val="24"/>
                <w:szCs w:val="24"/>
              </w:rPr>
            </w:pPr>
          </w:p>
        </w:tc>
        <w:tc>
          <w:tcPr>
            <w:tcW w:w="1775" w:type="dxa"/>
            <w:tcBorders>
              <w:top w:val="nil"/>
              <w:bottom w:val="nil"/>
            </w:tcBorders>
          </w:tcPr>
          <w:p w14:paraId="316148C0">
            <w:pPr>
              <w:pStyle w:val="16"/>
              <w:ind w:left="0"/>
              <w:rPr>
                <w:sz w:val="24"/>
                <w:szCs w:val="24"/>
              </w:rPr>
            </w:pPr>
            <w:r>
              <w:rPr>
                <w:color w:val="333333"/>
                <w:spacing w:val="-2"/>
                <w:sz w:val="24"/>
                <w:szCs w:val="24"/>
              </w:rPr>
              <w:t>притч;</w:t>
            </w:r>
          </w:p>
        </w:tc>
        <w:tc>
          <w:tcPr>
            <w:tcW w:w="1475" w:type="dxa"/>
            <w:tcBorders>
              <w:top w:val="nil"/>
              <w:bottom w:val="nil"/>
            </w:tcBorders>
          </w:tcPr>
          <w:p w14:paraId="3E9BB0BE">
            <w:pPr>
              <w:pStyle w:val="16"/>
              <w:ind w:left="0"/>
              <w:rPr>
                <w:sz w:val="24"/>
                <w:szCs w:val="24"/>
              </w:rPr>
            </w:pPr>
          </w:p>
        </w:tc>
        <w:tc>
          <w:tcPr>
            <w:tcW w:w="1625" w:type="dxa"/>
            <w:tcBorders>
              <w:top w:val="nil"/>
              <w:bottom w:val="nil"/>
            </w:tcBorders>
          </w:tcPr>
          <w:p w14:paraId="3E45DB04">
            <w:pPr>
              <w:pStyle w:val="16"/>
              <w:ind w:left="0"/>
              <w:rPr>
                <w:sz w:val="24"/>
                <w:szCs w:val="24"/>
              </w:rPr>
            </w:pPr>
          </w:p>
        </w:tc>
        <w:tc>
          <w:tcPr>
            <w:tcW w:w="2025" w:type="dxa"/>
            <w:tcBorders>
              <w:top w:val="nil"/>
              <w:bottom w:val="nil"/>
            </w:tcBorders>
          </w:tcPr>
          <w:p w14:paraId="6BD8B44B">
            <w:pPr>
              <w:pStyle w:val="16"/>
              <w:ind w:left="0"/>
              <w:rPr>
                <w:sz w:val="24"/>
                <w:szCs w:val="24"/>
              </w:rPr>
            </w:pPr>
          </w:p>
        </w:tc>
        <w:tc>
          <w:tcPr>
            <w:tcW w:w="875" w:type="dxa"/>
            <w:tcBorders>
              <w:top w:val="nil"/>
              <w:bottom w:val="nil"/>
            </w:tcBorders>
          </w:tcPr>
          <w:p w14:paraId="795B344D">
            <w:pPr>
              <w:pStyle w:val="16"/>
              <w:ind w:left="0"/>
              <w:rPr>
                <w:sz w:val="24"/>
                <w:szCs w:val="24"/>
              </w:rPr>
            </w:pPr>
          </w:p>
        </w:tc>
        <w:tc>
          <w:tcPr>
            <w:tcW w:w="1525" w:type="dxa"/>
            <w:tcBorders>
              <w:top w:val="nil"/>
              <w:bottom w:val="nil"/>
            </w:tcBorders>
          </w:tcPr>
          <w:p w14:paraId="1C3A03F4">
            <w:pPr>
              <w:pStyle w:val="16"/>
              <w:ind w:left="0"/>
              <w:rPr>
                <w:sz w:val="24"/>
                <w:szCs w:val="24"/>
              </w:rPr>
            </w:pPr>
          </w:p>
        </w:tc>
      </w:tr>
      <w:tr w14:paraId="51940B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2" w:hRule="atLeast"/>
        </w:trPr>
        <w:tc>
          <w:tcPr>
            <w:tcW w:w="665" w:type="dxa"/>
            <w:vMerge w:val="continue"/>
            <w:tcBorders>
              <w:top w:val="nil"/>
            </w:tcBorders>
          </w:tcPr>
          <w:p w14:paraId="601E0131">
            <w:pPr>
              <w:rPr>
                <w:sz w:val="24"/>
                <w:szCs w:val="24"/>
              </w:rPr>
            </w:pPr>
          </w:p>
        </w:tc>
        <w:tc>
          <w:tcPr>
            <w:tcW w:w="1775" w:type="dxa"/>
            <w:tcBorders>
              <w:top w:val="nil"/>
              <w:bottom w:val="nil"/>
            </w:tcBorders>
          </w:tcPr>
          <w:p w14:paraId="0EB01CB7">
            <w:pPr>
              <w:pStyle w:val="16"/>
              <w:ind w:left="0"/>
              <w:rPr>
                <w:sz w:val="24"/>
                <w:szCs w:val="24"/>
              </w:rPr>
            </w:pPr>
            <w:r>
              <w:rPr>
                <w:color w:val="333333"/>
                <w:spacing w:val="-2"/>
                <w:sz w:val="24"/>
                <w:szCs w:val="24"/>
              </w:rPr>
              <w:t>визуализация;</w:t>
            </w:r>
          </w:p>
        </w:tc>
        <w:tc>
          <w:tcPr>
            <w:tcW w:w="1475" w:type="dxa"/>
            <w:tcBorders>
              <w:top w:val="nil"/>
              <w:bottom w:val="nil"/>
            </w:tcBorders>
          </w:tcPr>
          <w:p w14:paraId="1681AF80">
            <w:pPr>
              <w:pStyle w:val="16"/>
              <w:ind w:left="0"/>
              <w:rPr>
                <w:sz w:val="24"/>
                <w:szCs w:val="24"/>
              </w:rPr>
            </w:pPr>
          </w:p>
        </w:tc>
        <w:tc>
          <w:tcPr>
            <w:tcW w:w="1625" w:type="dxa"/>
            <w:tcBorders>
              <w:top w:val="nil"/>
              <w:bottom w:val="nil"/>
            </w:tcBorders>
          </w:tcPr>
          <w:p w14:paraId="2813367D">
            <w:pPr>
              <w:pStyle w:val="16"/>
              <w:ind w:left="0"/>
              <w:rPr>
                <w:sz w:val="24"/>
                <w:szCs w:val="24"/>
              </w:rPr>
            </w:pPr>
          </w:p>
        </w:tc>
        <w:tc>
          <w:tcPr>
            <w:tcW w:w="2025" w:type="dxa"/>
            <w:tcBorders>
              <w:top w:val="nil"/>
              <w:bottom w:val="nil"/>
            </w:tcBorders>
          </w:tcPr>
          <w:p w14:paraId="33BFC4D9">
            <w:pPr>
              <w:pStyle w:val="16"/>
              <w:ind w:left="0"/>
              <w:rPr>
                <w:sz w:val="24"/>
                <w:szCs w:val="24"/>
              </w:rPr>
            </w:pPr>
          </w:p>
        </w:tc>
        <w:tc>
          <w:tcPr>
            <w:tcW w:w="875" w:type="dxa"/>
            <w:tcBorders>
              <w:top w:val="nil"/>
              <w:bottom w:val="nil"/>
            </w:tcBorders>
          </w:tcPr>
          <w:p w14:paraId="209F7A08">
            <w:pPr>
              <w:pStyle w:val="16"/>
              <w:ind w:left="0"/>
              <w:rPr>
                <w:sz w:val="24"/>
                <w:szCs w:val="24"/>
              </w:rPr>
            </w:pPr>
          </w:p>
        </w:tc>
        <w:tc>
          <w:tcPr>
            <w:tcW w:w="1525" w:type="dxa"/>
            <w:tcBorders>
              <w:top w:val="nil"/>
              <w:bottom w:val="nil"/>
            </w:tcBorders>
          </w:tcPr>
          <w:p w14:paraId="46A2D6D3">
            <w:pPr>
              <w:pStyle w:val="16"/>
              <w:ind w:left="0"/>
              <w:rPr>
                <w:sz w:val="24"/>
                <w:szCs w:val="24"/>
              </w:rPr>
            </w:pPr>
          </w:p>
        </w:tc>
      </w:tr>
      <w:tr w14:paraId="406E7D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002AF9B6">
            <w:pPr>
              <w:rPr>
                <w:sz w:val="24"/>
                <w:szCs w:val="24"/>
              </w:rPr>
            </w:pPr>
          </w:p>
        </w:tc>
        <w:tc>
          <w:tcPr>
            <w:tcW w:w="1775" w:type="dxa"/>
            <w:tcBorders>
              <w:top w:val="nil"/>
              <w:bottom w:val="nil"/>
            </w:tcBorders>
          </w:tcPr>
          <w:p w14:paraId="6066516D">
            <w:pPr>
              <w:pStyle w:val="16"/>
              <w:ind w:left="0"/>
              <w:rPr>
                <w:sz w:val="24"/>
                <w:szCs w:val="24"/>
              </w:rPr>
            </w:pPr>
            <w:r>
              <w:rPr>
                <w:color w:val="333333"/>
                <w:spacing w:val="-2"/>
                <w:sz w:val="24"/>
                <w:szCs w:val="24"/>
              </w:rPr>
              <w:t>арт-терапия;</w:t>
            </w:r>
          </w:p>
        </w:tc>
        <w:tc>
          <w:tcPr>
            <w:tcW w:w="1475" w:type="dxa"/>
            <w:tcBorders>
              <w:top w:val="nil"/>
              <w:bottom w:val="nil"/>
            </w:tcBorders>
          </w:tcPr>
          <w:p w14:paraId="00EF9ABB">
            <w:pPr>
              <w:pStyle w:val="16"/>
              <w:ind w:left="0"/>
              <w:rPr>
                <w:sz w:val="24"/>
                <w:szCs w:val="24"/>
              </w:rPr>
            </w:pPr>
          </w:p>
        </w:tc>
        <w:tc>
          <w:tcPr>
            <w:tcW w:w="1625" w:type="dxa"/>
            <w:tcBorders>
              <w:top w:val="nil"/>
              <w:bottom w:val="nil"/>
            </w:tcBorders>
          </w:tcPr>
          <w:p w14:paraId="100A56E2">
            <w:pPr>
              <w:pStyle w:val="16"/>
              <w:ind w:left="0"/>
              <w:rPr>
                <w:sz w:val="24"/>
                <w:szCs w:val="24"/>
              </w:rPr>
            </w:pPr>
          </w:p>
        </w:tc>
        <w:tc>
          <w:tcPr>
            <w:tcW w:w="2025" w:type="dxa"/>
            <w:tcBorders>
              <w:top w:val="nil"/>
              <w:bottom w:val="nil"/>
            </w:tcBorders>
          </w:tcPr>
          <w:p w14:paraId="305B6FFD">
            <w:pPr>
              <w:pStyle w:val="16"/>
              <w:ind w:left="0"/>
              <w:rPr>
                <w:sz w:val="24"/>
                <w:szCs w:val="24"/>
              </w:rPr>
            </w:pPr>
          </w:p>
        </w:tc>
        <w:tc>
          <w:tcPr>
            <w:tcW w:w="875" w:type="dxa"/>
            <w:tcBorders>
              <w:top w:val="nil"/>
              <w:bottom w:val="nil"/>
            </w:tcBorders>
          </w:tcPr>
          <w:p w14:paraId="302E9494">
            <w:pPr>
              <w:pStyle w:val="16"/>
              <w:ind w:left="0"/>
              <w:rPr>
                <w:sz w:val="24"/>
                <w:szCs w:val="24"/>
              </w:rPr>
            </w:pPr>
          </w:p>
        </w:tc>
        <w:tc>
          <w:tcPr>
            <w:tcW w:w="1525" w:type="dxa"/>
            <w:tcBorders>
              <w:top w:val="nil"/>
              <w:bottom w:val="nil"/>
            </w:tcBorders>
          </w:tcPr>
          <w:p w14:paraId="354FE76E">
            <w:pPr>
              <w:pStyle w:val="16"/>
              <w:ind w:left="0"/>
              <w:rPr>
                <w:sz w:val="24"/>
                <w:szCs w:val="24"/>
              </w:rPr>
            </w:pPr>
          </w:p>
        </w:tc>
      </w:tr>
      <w:tr w14:paraId="15355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1BB75F05">
            <w:pPr>
              <w:rPr>
                <w:sz w:val="24"/>
                <w:szCs w:val="24"/>
              </w:rPr>
            </w:pPr>
          </w:p>
        </w:tc>
        <w:tc>
          <w:tcPr>
            <w:tcW w:w="1775" w:type="dxa"/>
            <w:tcBorders>
              <w:top w:val="nil"/>
              <w:bottom w:val="nil"/>
            </w:tcBorders>
          </w:tcPr>
          <w:p w14:paraId="67399A6E">
            <w:pPr>
              <w:pStyle w:val="16"/>
              <w:ind w:left="0"/>
              <w:rPr>
                <w:sz w:val="24"/>
                <w:szCs w:val="24"/>
              </w:rPr>
            </w:pPr>
            <w:r>
              <w:rPr>
                <w:color w:val="333333"/>
                <w:spacing w:val="-2"/>
                <w:sz w:val="24"/>
                <w:szCs w:val="24"/>
              </w:rPr>
              <w:t>кинесиологическ</w:t>
            </w:r>
          </w:p>
        </w:tc>
        <w:tc>
          <w:tcPr>
            <w:tcW w:w="1475" w:type="dxa"/>
            <w:tcBorders>
              <w:top w:val="nil"/>
              <w:bottom w:val="nil"/>
            </w:tcBorders>
          </w:tcPr>
          <w:p w14:paraId="2F29372C">
            <w:pPr>
              <w:pStyle w:val="16"/>
              <w:ind w:left="0"/>
              <w:rPr>
                <w:sz w:val="24"/>
                <w:szCs w:val="24"/>
              </w:rPr>
            </w:pPr>
          </w:p>
        </w:tc>
        <w:tc>
          <w:tcPr>
            <w:tcW w:w="1625" w:type="dxa"/>
            <w:tcBorders>
              <w:top w:val="nil"/>
              <w:bottom w:val="nil"/>
            </w:tcBorders>
          </w:tcPr>
          <w:p w14:paraId="392179F3">
            <w:pPr>
              <w:pStyle w:val="16"/>
              <w:ind w:left="0"/>
              <w:rPr>
                <w:sz w:val="24"/>
                <w:szCs w:val="24"/>
              </w:rPr>
            </w:pPr>
          </w:p>
        </w:tc>
        <w:tc>
          <w:tcPr>
            <w:tcW w:w="2025" w:type="dxa"/>
            <w:tcBorders>
              <w:top w:val="nil"/>
              <w:bottom w:val="nil"/>
            </w:tcBorders>
          </w:tcPr>
          <w:p w14:paraId="6EBBE82D">
            <w:pPr>
              <w:pStyle w:val="16"/>
              <w:ind w:left="0"/>
              <w:rPr>
                <w:sz w:val="24"/>
                <w:szCs w:val="24"/>
              </w:rPr>
            </w:pPr>
          </w:p>
        </w:tc>
        <w:tc>
          <w:tcPr>
            <w:tcW w:w="875" w:type="dxa"/>
            <w:tcBorders>
              <w:top w:val="nil"/>
              <w:bottom w:val="nil"/>
            </w:tcBorders>
          </w:tcPr>
          <w:p w14:paraId="4868B998">
            <w:pPr>
              <w:pStyle w:val="16"/>
              <w:ind w:left="0"/>
              <w:rPr>
                <w:sz w:val="24"/>
                <w:szCs w:val="24"/>
              </w:rPr>
            </w:pPr>
          </w:p>
        </w:tc>
        <w:tc>
          <w:tcPr>
            <w:tcW w:w="1525" w:type="dxa"/>
            <w:tcBorders>
              <w:top w:val="nil"/>
              <w:bottom w:val="nil"/>
            </w:tcBorders>
          </w:tcPr>
          <w:p w14:paraId="413FC309">
            <w:pPr>
              <w:pStyle w:val="16"/>
              <w:ind w:left="0"/>
              <w:rPr>
                <w:sz w:val="24"/>
                <w:szCs w:val="24"/>
              </w:rPr>
            </w:pPr>
          </w:p>
        </w:tc>
      </w:tr>
      <w:tr w14:paraId="3A03E6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03009973">
            <w:pPr>
              <w:rPr>
                <w:sz w:val="24"/>
                <w:szCs w:val="24"/>
              </w:rPr>
            </w:pPr>
          </w:p>
        </w:tc>
        <w:tc>
          <w:tcPr>
            <w:tcW w:w="1775" w:type="dxa"/>
            <w:tcBorders>
              <w:top w:val="nil"/>
              <w:bottom w:val="nil"/>
            </w:tcBorders>
          </w:tcPr>
          <w:p w14:paraId="586D3076">
            <w:pPr>
              <w:pStyle w:val="16"/>
              <w:tabs>
                <w:tab w:val="left" w:pos="597"/>
              </w:tabs>
              <w:ind w:left="0"/>
              <w:rPr>
                <w:sz w:val="24"/>
                <w:szCs w:val="24"/>
              </w:rPr>
            </w:pPr>
            <w:r>
              <w:rPr>
                <w:color w:val="333333"/>
                <w:spacing w:val="-5"/>
                <w:sz w:val="24"/>
                <w:szCs w:val="24"/>
              </w:rPr>
              <w:t>ие</w:t>
            </w:r>
            <w:r>
              <w:rPr>
                <w:color w:val="333333"/>
                <w:sz w:val="24"/>
                <w:szCs w:val="24"/>
              </w:rPr>
              <w:t xml:space="preserve"> </w:t>
            </w:r>
            <w:r>
              <w:rPr>
                <w:color w:val="333333"/>
                <w:spacing w:val="-2"/>
                <w:sz w:val="24"/>
                <w:szCs w:val="24"/>
              </w:rPr>
              <w:t>упражнения</w:t>
            </w:r>
          </w:p>
        </w:tc>
        <w:tc>
          <w:tcPr>
            <w:tcW w:w="1475" w:type="dxa"/>
            <w:tcBorders>
              <w:top w:val="nil"/>
              <w:bottom w:val="nil"/>
            </w:tcBorders>
          </w:tcPr>
          <w:p w14:paraId="1C4794CB">
            <w:pPr>
              <w:pStyle w:val="16"/>
              <w:ind w:left="0"/>
              <w:rPr>
                <w:sz w:val="24"/>
                <w:szCs w:val="24"/>
              </w:rPr>
            </w:pPr>
          </w:p>
        </w:tc>
        <w:tc>
          <w:tcPr>
            <w:tcW w:w="1625" w:type="dxa"/>
            <w:tcBorders>
              <w:top w:val="nil"/>
              <w:bottom w:val="nil"/>
            </w:tcBorders>
          </w:tcPr>
          <w:p w14:paraId="66A0A907">
            <w:pPr>
              <w:pStyle w:val="16"/>
              <w:ind w:left="0"/>
              <w:rPr>
                <w:sz w:val="24"/>
                <w:szCs w:val="24"/>
              </w:rPr>
            </w:pPr>
          </w:p>
        </w:tc>
        <w:tc>
          <w:tcPr>
            <w:tcW w:w="2025" w:type="dxa"/>
            <w:tcBorders>
              <w:top w:val="nil"/>
              <w:bottom w:val="nil"/>
            </w:tcBorders>
          </w:tcPr>
          <w:p w14:paraId="133E96B8">
            <w:pPr>
              <w:pStyle w:val="16"/>
              <w:ind w:left="0"/>
              <w:rPr>
                <w:sz w:val="24"/>
                <w:szCs w:val="24"/>
              </w:rPr>
            </w:pPr>
          </w:p>
        </w:tc>
        <w:tc>
          <w:tcPr>
            <w:tcW w:w="875" w:type="dxa"/>
            <w:tcBorders>
              <w:top w:val="nil"/>
              <w:bottom w:val="nil"/>
            </w:tcBorders>
          </w:tcPr>
          <w:p w14:paraId="45FDC879">
            <w:pPr>
              <w:pStyle w:val="16"/>
              <w:ind w:left="0"/>
              <w:rPr>
                <w:sz w:val="24"/>
                <w:szCs w:val="24"/>
              </w:rPr>
            </w:pPr>
          </w:p>
        </w:tc>
        <w:tc>
          <w:tcPr>
            <w:tcW w:w="1525" w:type="dxa"/>
            <w:tcBorders>
              <w:top w:val="nil"/>
              <w:bottom w:val="nil"/>
            </w:tcBorders>
          </w:tcPr>
          <w:p w14:paraId="188792F2">
            <w:pPr>
              <w:pStyle w:val="16"/>
              <w:ind w:left="0"/>
              <w:rPr>
                <w:sz w:val="24"/>
                <w:szCs w:val="24"/>
              </w:rPr>
            </w:pPr>
          </w:p>
        </w:tc>
      </w:tr>
      <w:tr w14:paraId="7829D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3" w:hRule="atLeast"/>
        </w:trPr>
        <w:tc>
          <w:tcPr>
            <w:tcW w:w="665" w:type="dxa"/>
            <w:vMerge w:val="continue"/>
            <w:tcBorders>
              <w:top w:val="nil"/>
            </w:tcBorders>
          </w:tcPr>
          <w:p w14:paraId="0D1793AE">
            <w:pPr>
              <w:rPr>
                <w:sz w:val="24"/>
                <w:szCs w:val="24"/>
              </w:rPr>
            </w:pPr>
          </w:p>
        </w:tc>
        <w:tc>
          <w:tcPr>
            <w:tcW w:w="1775" w:type="dxa"/>
            <w:tcBorders>
              <w:top w:val="nil"/>
              <w:bottom w:val="nil"/>
            </w:tcBorders>
          </w:tcPr>
          <w:p w14:paraId="0B105400">
            <w:pPr>
              <w:pStyle w:val="16"/>
              <w:ind w:left="0"/>
              <w:rPr>
                <w:sz w:val="24"/>
                <w:szCs w:val="24"/>
              </w:rPr>
            </w:pPr>
            <w:r>
              <w:rPr>
                <w:color w:val="333333"/>
                <w:spacing w:val="-2"/>
                <w:sz w:val="24"/>
                <w:szCs w:val="24"/>
              </w:rPr>
              <w:t>«Гимнастика</w:t>
            </w:r>
          </w:p>
        </w:tc>
        <w:tc>
          <w:tcPr>
            <w:tcW w:w="1475" w:type="dxa"/>
            <w:tcBorders>
              <w:top w:val="nil"/>
              <w:bottom w:val="nil"/>
            </w:tcBorders>
          </w:tcPr>
          <w:p w14:paraId="0CE28DFB">
            <w:pPr>
              <w:pStyle w:val="16"/>
              <w:ind w:left="0"/>
              <w:rPr>
                <w:sz w:val="24"/>
                <w:szCs w:val="24"/>
              </w:rPr>
            </w:pPr>
          </w:p>
        </w:tc>
        <w:tc>
          <w:tcPr>
            <w:tcW w:w="1625" w:type="dxa"/>
            <w:tcBorders>
              <w:top w:val="nil"/>
              <w:bottom w:val="nil"/>
            </w:tcBorders>
          </w:tcPr>
          <w:p w14:paraId="0A68C5DA">
            <w:pPr>
              <w:pStyle w:val="16"/>
              <w:ind w:left="0"/>
              <w:rPr>
                <w:sz w:val="24"/>
                <w:szCs w:val="24"/>
              </w:rPr>
            </w:pPr>
          </w:p>
        </w:tc>
        <w:tc>
          <w:tcPr>
            <w:tcW w:w="2025" w:type="dxa"/>
            <w:tcBorders>
              <w:top w:val="nil"/>
              <w:bottom w:val="nil"/>
            </w:tcBorders>
          </w:tcPr>
          <w:p w14:paraId="7AEBE1B9">
            <w:pPr>
              <w:pStyle w:val="16"/>
              <w:ind w:left="0"/>
              <w:rPr>
                <w:sz w:val="24"/>
                <w:szCs w:val="24"/>
              </w:rPr>
            </w:pPr>
          </w:p>
        </w:tc>
        <w:tc>
          <w:tcPr>
            <w:tcW w:w="875" w:type="dxa"/>
            <w:tcBorders>
              <w:top w:val="nil"/>
              <w:bottom w:val="nil"/>
            </w:tcBorders>
          </w:tcPr>
          <w:p w14:paraId="01403EAB">
            <w:pPr>
              <w:pStyle w:val="16"/>
              <w:ind w:left="0"/>
              <w:rPr>
                <w:sz w:val="24"/>
                <w:szCs w:val="24"/>
              </w:rPr>
            </w:pPr>
          </w:p>
        </w:tc>
        <w:tc>
          <w:tcPr>
            <w:tcW w:w="1525" w:type="dxa"/>
            <w:tcBorders>
              <w:top w:val="nil"/>
              <w:bottom w:val="nil"/>
            </w:tcBorders>
          </w:tcPr>
          <w:p w14:paraId="3578FFF7">
            <w:pPr>
              <w:pStyle w:val="16"/>
              <w:ind w:left="0"/>
              <w:rPr>
                <w:sz w:val="24"/>
                <w:szCs w:val="24"/>
              </w:rPr>
            </w:pPr>
          </w:p>
        </w:tc>
      </w:tr>
      <w:tr w14:paraId="6BE03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48" w:hRule="atLeast"/>
        </w:trPr>
        <w:tc>
          <w:tcPr>
            <w:tcW w:w="665" w:type="dxa"/>
            <w:vMerge w:val="continue"/>
            <w:tcBorders>
              <w:top w:val="nil"/>
            </w:tcBorders>
          </w:tcPr>
          <w:p w14:paraId="2A815693">
            <w:pPr>
              <w:rPr>
                <w:sz w:val="24"/>
                <w:szCs w:val="24"/>
              </w:rPr>
            </w:pPr>
          </w:p>
        </w:tc>
        <w:tc>
          <w:tcPr>
            <w:tcW w:w="1775" w:type="dxa"/>
            <w:tcBorders>
              <w:top w:val="nil"/>
            </w:tcBorders>
          </w:tcPr>
          <w:p w14:paraId="5BD1B547">
            <w:pPr>
              <w:pStyle w:val="16"/>
              <w:ind w:left="0"/>
              <w:rPr>
                <w:sz w:val="24"/>
                <w:szCs w:val="24"/>
              </w:rPr>
            </w:pPr>
            <w:r>
              <w:rPr>
                <w:color w:val="333333"/>
                <w:spacing w:val="-2"/>
                <w:sz w:val="24"/>
                <w:szCs w:val="24"/>
              </w:rPr>
              <w:t>мозга».</w:t>
            </w:r>
          </w:p>
        </w:tc>
        <w:tc>
          <w:tcPr>
            <w:tcW w:w="1475" w:type="dxa"/>
            <w:tcBorders>
              <w:top w:val="nil"/>
            </w:tcBorders>
          </w:tcPr>
          <w:p w14:paraId="42B4685C">
            <w:pPr>
              <w:pStyle w:val="16"/>
              <w:ind w:left="0"/>
              <w:rPr>
                <w:sz w:val="24"/>
                <w:szCs w:val="24"/>
              </w:rPr>
            </w:pPr>
          </w:p>
        </w:tc>
        <w:tc>
          <w:tcPr>
            <w:tcW w:w="1625" w:type="dxa"/>
            <w:tcBorders>
              <w:top w:val="nil"/>
            </w:tcBorders>
          </w:tcPr>
          <w:p w14:paraId="30B3F17E">
            <w:pPr>
              <w:pStyle w:val="16"/>
              <w:ind w:left="0"/>
              <w:rPr>
                <w:sz w:val="24"/>
                <w:szCs w:val="24"/>
              </w:rPr>
            </w:pPr>
          </w:p>
        </w:tc>
        <w:tc>
          <w:tcPr>
            <w:tcW w:w="2025" w:type="dxa"/>
            <w:tcBorders>
              <w:top w:val="nil"/>
            </w:tcBorders>
          </w:tcPr>
          <w:p w14:paraId="4C914BAB">
            <w:pPr>
              <w:pStyle w:val="16"/>
              <w:ind w:left="0"/>
              <w:rPr>
                <w:sz w:val="24"/>
                <w:szCs w:val="24"/>
              </w:rPr>
            </w:pPr>
          </w:p>
        </w:tc>
        <w:tc>
          <w:tcPr>
            <w:tcW w:w="875" w:type="dxa"/>
            <w:tcBorders>
              <w:top w:val="nil"/>
            </w:tcBorders>
          </w:tcPr>
          <w:p w14:paraId="197A7143">
            <w:pPr>
              <w:pStyle w:val="16"/>
              <w:ind w:left="0"/>
              <w:rPr>
                <w:sz w:val="24"/>
                <w:szCs w:val="24"/>
              </w:rPr>
            </w:pPr>
          </w:p>
        </w:tc>
        <w:tc>
          <w:tcPr>
            <w:tcW w:w="1525" w:type="dxa"/>
            <w:tcBorders>
              <w:top w:val="nil"/>
            </w:tcBorders>
          </w:tcPr>
          <w:p w14:paraId="38AFFE93">
            <w:pPr>
              <w:pStyle w:val="16"/>
              <w:ind w:left="0"/>
              <w:rPr>
                <w:sz w:val="24"/>
                <w:szCs w:val="24"/>
              </w:rPr>
            </w:pPr>
          </w:p>
        </w:tc>
      </w:tr>
      <w:tr w14:paraId="73D3D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52" w:hRule="atLeast"/>
        </w:trPr>
        <w:tc>
          <w:tcPr>
            <w:tcW w:w="665" w:type="dxa"/>
            <w:tcBorders>
              <w:bottom w:val="nil"/>
            </w:tcBorders>
          </w:tcPr>
          <w:p w14:paraId="35063F4C">
            <w:pPr>
              <w:pStyle w:val="16"/>
              <w:ind w:left="0"/>
              <w:rPr>
                <w:sz w:val="24"/>
                <w:szCs w:val="24"/>
              </w:rPr>
            </w:pPr>
            <w:r>
              <w:rPr>
                <w:spacing w:val="-2"/>
                <w:sz w:val="24"/>
                <w:szCs w:val="24"/>
              </w:rPr>
              <w:t>просвещение</w:t>
            </w:r>
          </w:p>
        </w:tc>
        <w:tc>
          <w:tcPr>
            <w:tcW w:w="1775" w:type="dxa"/>
            <w:tcBorders>
              <w:bottom w:val="nil"/>
            </w:tcBorders>
          </w:tcPr>
          <w:p w14:paraId="5B37FB21">
            <w:pPr>
              <w:pStyle w:val="16"/>
              <w:ind w:left="0"/>
              <w:rPr>
                <w:sz w:val="24"/>
                <w:szCs w:val="24"/>
              </w:rPr>
            </w:pPr>
            <w:r>
              <w:rPr>
                <w:color w:val="333333"/>
                <w:spacing w:val="-2"/>
                <w:sz w:val="24"/>
                <w:szCs w:val="24"/>
              </w:rPr>
              <w:t>педагог-</w:t>
            </w:r>
          </w:p>
        </w:tc>
        <w:tc>
          <w:tcPr>
            <w:tcW w:w="1475" w:type="dxa"/>
            <w:tcBorders>
              <w:bottom w:val="nil"/>
            </w:tcBorders>
          </w:tcPr>
          <w:p w14:paraId="18043696">
            <w:pPr>
              <w:pStyle w:val="16"/>
              <w:ind w:left="0"/>
              <w:rPr>
                <w:sz w:val="24"/>
                <w:szCs w:val="24"/>
              </w:rPr>
            </w:pPr>
            <w:r>
              <w:rPr>
                <w:color w:val="333333"/>
                <w:spacing w:val="-2"/>
                <w:sz w:val="24"/>
                <w:szCs w:val="24"/>
              </w:rPr>
              <w:t>Университе</w:t>
            </w:r>
          </w:p>
        </w:tc>
        <w:tc>
          <w:tcPr>
            <w:tcW w:w="1625" w:type="dxa"/>
            <w:tcBorders>
              <w:bottom w:val="nil"/>
            </w:tcBorders>
          </w:tcPr>
          <w:p w14:paraId="159B0C2F">
            <w:pPr>
              <w:pStyle w:val="16"/>
              <w:ind w:left="0"/>
              <w:rPr>
                <w:sz w:val="24"/>
                <w:szCs w:val="24"/>
              </w:rPr>
            </w:pPr>
            <w:r>
              <w:rPr>
                <w:color w:val="333333"/>
                <w:spacing w:val="-2"/>
                <w:sz w:val="24"/>
                <w:szCs w:val="24"/>
              </w:rPr>
              <w:t>педагог-психолог</w:t>
            </w:r>
          </w:p>
        </w:tc>
        <w:tc>
          <w:tcPr>
            <w:tcW w:w="2025" w:type="dxa"/>
            <w:tcBorders>
              <w:bottom w:val="nil"/>
            </w:tcBorders>
          </w:tcPr>
          <w:p w14:paraId="0D3C872E">
            <w:pPr>
              <w:pStyle w:val="16"/>
              <w:tabs>
                <w:tab w:val="left" w:pos="2464"/>
              </w:tabs>
              <w:ind w:left="0"/>
              <w:rPr>
                <w:sz w:val="24"/>
                <w:szCs w:val="24"/>
              </w:rPr>
            </w:pPr>
            <w:r>
              <w:rPr>
                <w:color w:val="333333"/>
                <w:spacing w:val="-2"/>
                <w:sz w:val="24"/>
                <w:szCs w:val="24"/>
              </w:rPr>
              <w:t>Групповые</w:t>
            </w:r>
            <w:r>
              <w:rPr>
                <w:color w:val="333333"/>
                <w:sz w:val="24"/>
                <w:szCs w:val="24"/>
              </w:rPr>
              <w:t xml:space="preserve"> </w:t>
            </w:r>
            <w:r>
              <w:rPr>
                <w:color w:val="333333"/>
                <w:spacing w:val="-10"/>
                <w:sz w:val="24"/>
                <w:szCs w:val="24"/>
              </w:rPr>
              <w:t>и</w:t>
            </w:r>
          </w:p>
        </w:tc>
        <w:tc>
          <w:tcPr>
            <w:tcW w:w="875" w:type="dxa"/>
            <w:tcBorders>
              <w:bottom w:val="nil"/>
            </w:tcBorders>
          </w:tcPr>
          <w:p w14:paraId="2D5079CE">
            <w:pPr>
              <w:pStyle w:val="16"/>
              <w:ind w:left="0"/>
              <w:rPr>
                <w:sz w:val="24"/>
                <w:szCs w:val="24"/>
              </w:rPr>
            </w:pPr>
            <w:r>
              <w:rPr>
                <w:color w:val="333333"/>
                <w:spacing w:val="-2"/>
                <w:sz w:val="24"/>
                <w:szCs w:val="24"/>
              </w:rPr>
              <w:t>Университет</w:t>
            </w:r>
          </w:p>
        </w:tc>
        <w:tc>
          <w:tcPr>
            <w:tcW w:w="1525" w:type="dxa"/>
            <w:tcBorders>
              <w:bottom w:val="nil"/>
            </w:tcBorders>
          </w:tcPr>
          <w:p w14:paraId="62442B66">
            <w:pPr>
              <w:pStyle w:val="16"/>
              <w:ind w:left="0"/>
              <w:rPr>
                <w:sz w:val="24"/>
                <w:szCs w:val="24"/>
              </w:rPr>
            </w:pPr>
            <w:r>
              <w:rPr>
                <w:color w:val="333333"/>
                <w:sz w:val="24"/>
                <w:szCs w:val="24"/>
              </w:rPr>
              <w:t>групповые,</w:t>
            </w:r>
            <w:r>
              <w:rPr>
                <w:color w:val="333333"/>
                <w:spacing w:val="56"/>
                <w:w w:val="150"/>
                <w:sz w:val="24"/>
                <w:szCs w:val="24"/>
              </w:rPr>
              <w:t xml:space="preserve"> </w:t>
            </w:r>
            <w:r>
              <w:rPr>
                <w:color w:val="333333"/>
                <w:sz w:val="24"/>
                <w:szCs w:val="24"/>
              </w:rPr>
              <w:t>так</w:t>
            </w:r>
            <w:r>
              <w:rPr>
                <w:color w:val="333333"/>
                <w:spacing w:val="58"/>
                <w:w w:val="150"/>
                <w:sz w:val="24"/>
                <w:szCs w:val="24"/>
              </w:rPr>
              <w:t xml:space="preserve"> </w:t>
            </w:r>
            <w:r>
              <w:rPr>
                <w:color w:val="333333"/>
                <w:spacing w:val="-10"/>
                <w:sz w:val="24"/>
                <w:szCs w:val="24"/>
              </w:rPr>
              <w:t>и</w:t>
            </w:r>
          </w:p>
        </w:tc>
      </w:tr>
      <w:tr w14:paraId="352525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52" w:hRule="atLeast"/>
        </w:trPr>
        <w:tc>
          <w:tcPr>
            <w:tcW w:w="665" w:type="dxa"/>
            <w:tcBorders>
              <w:top w:val="nil"/>
              <w:bottom w:val="nil"/>
            </w:tcBorders>
          </w:tcPr>
          <w:p w14:paraId="5675242B">
            <w:pPr>
              <w:pStyle w:val="16"/>
              <w:ind w:left="0"/>
              <w:rPr>
                <w:sz w:val="24"/>
                <w:szCs w:val="24"/>
              </w:rPr>
            </w:pPr>
          </w:p>
        </w:tc>
        <w:tc>
          <w:tcPr>
            <w:tcW w:w="1775" w:type="dxa"/>
            <w:tcBorders>
              <w:top w:val="nil"/>
              <w:bottom w:val="nil"/>
            </w:tcBorders>
          </w:tcPr>
          <w:p w14:paraId="1C0D17CE">
            <w:pPr>
              <w:pStyle w:val="16"/>
              <w:ind w:left="0"/>
              <w:rPr>
                <w:sz w:val="24"/>
                <w:szCs w:val="24"/>
              </w:rPr>
            </w:pPr>
            <w:r>
              <w:rPr>
                <w:color w:val="333333"/>
                <w:spacing w:val="-2"/>
                <w:sz w:val="24"/>
                <w:szCs w:val="24"/>
              </w:rPr>
              <w:t>психолог</w:t>
            </w:r>
          </w:p>
        </w:tc>
        <w:tc>
          <w:tcPr>
            <w:tcW w:w="1475" w:type="dxa"/>
            <w:tcBorders>
              <w:top w:val="nil"/>
              <w:bottom w:val="nil"/>
            </w:tcBorders>
          </w:tcPr>
          <w:p w14:paraId="440498E5">
            <w:pPr>
              <w:pStyle w:val="16"/>
              <w:ind w:left="0"/>
              <w:rPr>
                <w:sz w:val="24"/>
                <w:szCs w:val="24"/>
              </w:rPr>
            </w:pPr>
            <w:r>
              <w:rPr>
                <w:color w:val="333333"/>
                <w:spacing w:val="-10"/>
                <w:sz w:val="24"/>
                <w:szCs w:val="24"/>
              </w:rPr>
              <w:t>т</w:t>
            </w:r>
          </w:p>
        </w:tc>
        <w:tc>
          <w:tcPr>
            <w:tcW w:w="1625" w:type="dxa"/>
            <w:tcBorders>
              <w:top w:val="nil"/>
              <w:bottom w:val="nil"/>
            </w:tcBorders>
          </w:tcPr>
          <w:p w14:paraId="5048719A">
            <w:pPr>
              <w:pStyle w:val="16"/>
              <w:tabs>
                <w:tab w:val="left" w:pos="1561"/>
              </w:tabs>
              <w:ind w:left="0"/>
              <w:rPr>
                <w:sz w:val="24"/>
                <w:szCs w:val="24"/>
              </w:rPr>
            </w:pPr>
            <w:r>
              <w:rPr>
                <w:color w:val="333333"/>
                <w:spacing w:val="-2"/>
                <w:sz w:val="24"/>
                <w:szCs w:val="24"/>
              </w:rPr>
              <w:t>использует</w:t>
            </w:r>
            <w:r>
              <w:rPr>
                <w:color w:val="333333"/>
                <w:sz w:val="24"/>
                <w:szCs w:val="24"/>
              </w:rPr>
              <w:t xml:space="preserve"> </w:t>
            </w:r>
            <w:r>
              <w:rPr>
                <w:color w:val="333333"/>
                <w:spacing w:val="-5"/>
                <w:sz w:val="24"/>
                <w:szCs w:val="24"/>
              </w:rPr>
              <w:t>как</w:t>
            </w:r>
          </w:p>
        </w:tc>
        <w:tc>
          <w:tcPr>
            <w:tcW w:w="2025" w:type="dxa"/>
            <w:tcBorders>
              <w:top w:val="nil"/>
              <w:bottom w:val="nil"/>
            </w:tcBorders>
          </w:tcPr>
          <w:p w14:paraId="40B1C13D">
            <w:pPr>
              <w:pStyle w:val="16"/>
              <w:ind w:left="0"/>
              <w:rPr>
                <w:sz w:val="24"/>
                <w:szCs w:val="24"/>
              </w:rPr>
            </w:pPr>
            <w:r>
              <w:rPr>
                <w:color w:val="333333"/>
                <w:spacing w:val="-2"/>
                <w:sz w:val="24"/>
                <w:szCs w:val="24"/>
              </w:rPr>
              <w:t>индивидуальные</w:t>
            </w:r>
          </w:p>
        </w:tc>
        <w:tc>
          <w:tcPr>
            <w:tcW w:w="875" w:type="dxa"/>
            <w:tcBorders>
              <w:top w:val="nil"/>
              <w:bottom w:val="nil"/>
            </w:tcBorders>
          </w:tcPr>
          <w:p w14:paraId="279B4C50">
            <w:pPr>
              <w:pStyle w:val="16"/>
              <w:ind w:left="0"/>
              <w:rPr>
                <w:sz w:val="24"/>
                <w:szCs w:val="24"/>
              </w:rPr>
            </w:pPr>
            <w:r>
              <w:rPr>
                <w:color w:val="333333"/>
                <w:spacing w:val="-2"/>
                <w:sz w:val="24"/>
                <w:szCs w:val="24"/>
              </w:rPr>
              <w:t>педагогических</w:t>
            </w:r>
          </w:p>
        </w:tc>
        <w:tc>
          <w:tcPr>
            <w:tcW w:w="1525" w:type="dxa"/>
            <w:tcBorders>
              <w:top w:val="nil"/>
              <w:bottom w:val="nil"/>
            </w:tcBorders>
          </w:tcPr>
          <w:p w14:paraId="182F5003">
            <w:pPr>
              <w:pStyle w:val="16"/>
              <w:ind w:left="0"/>
              <w:rPr>
                <w:sz w:val="24"/>
                <w:szCs w:val="24"/>
              </w:rPr>
            </w:pPr>
            <w:r>
              <w:rPr>
                <w:color w:val="333333"/>
                <w:spacing w:val="-2"/>
                <w:sz w:val="24"/>
                <w:szCs w:val="24"/>
              </w:rPr>
              <w:t>индивидуальные</w:t>
            </w:r>
          </w:p>
        </w:tc>
      </w:tr>
      <w:tr w14:paraId="64DF4D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53" w:hRule="atLeast"/>
        </w:trPr>
        <w:tc>
          <w:tcPr>
            <w:tcW w:w="665" w:type="dxa"/>
            <w:tcBorders>
              <w:top w:val="nil"/>
              <w:bottom w:val="nil"/>
            </w:tcBorders>
          </w:tcPr>
          <w:p w14:paraId="0E15427B">
            <w:pPr>
              <w:pStyle w:val="16"/>
              <w:ind w:left="0"/>
              <w:rPr>
                <w:sz w:val="24"/>
                <w:szCs w:val="24"/>
              </w:rPr>
            </w:pPr>
          </w:p>
        </w:tc>
        <w:tc>
          <w:tcPr>
            <w:tcW w:w="1775" w:type="dxa"/>
            <w:tcBorders>
              <w:top w:val="nil"/>
              <w:bottom w:val="nil"/>
            </w:tcBorders>
          </w:tcPr>
          <w:p w14:paraId="617F7E56">
            <w:pPr>
              <w:pStyle w:val="16"/>
              <w:tabs>
                <w:tab w:val="left" w:pos="1422"/>
              </w:tabs>
              <w:ind w:left="0"/>
              <w:rPr>
                <w:sz w:val="24"/>
                <w:szCs w:val="24"/>
              </w:rPr>
            </w:pPr>
            <w:r>
              <w:rPr>
                <w:color w:val="333333"/>
                <w:spacing w:val="-2"/>
                <w:sz w:val="24"/>
                <w:szCs w:val="24"/>
              </w:rPr>
              <w:t>использует</w:t>
            </w:r>
            <w:r>
              <w:rPr>
                <w:color w:val="333333"/>
                <w:sz w:val="24"/>
                <w:szCs w:val="24"/>
              </w:rPr>
              <w:t xml:space="preserve"> </w:t>
            </w:r>
            <w:r>
              <w:rPr>
                <w:color w:val="333333"/>
                <w:spacing w:val="-5"/>
                <w:sz w:val="24"/>
                <w:szCs w:val="24"/>
              </w:rPr>
              <w:t>как</w:t>
            </w:r>
          </w:p>
        </w:tc>
        <w:tc>
          <w:tcPr>
            <w:tcW w:w="1475" w:type="dxa"/>
            <w:tcBorders>
              <w:top w:val="nil"/>
              <w:bottom w:val="nil"/>
            </w:tcBorders>
          </w:tcPr>
          <w:p w14:paraId="192DB857">
            <w:pPr>
              <w:pStyle w:val="16"/>
              <w:ind w:left="0"/>
              <w:rPr>
                <w:sz w:val="24"/>
                <w:szCs w:val="24"/>
              </w:rPr>
            </w:pPr>
            <w:r>
              <w:rPr>
                <w:color w:val="333333"/>
                <w:spacing w:val="-2"/>
                <w:sz w:val="24"/>
                <w:szCs w:val="24"/>
              </w:rPr>
              <w:t>педагогичес</w:t>
            </w:r>
          </w:p>
        </w:tc>
        <w:tc>
          <w:tcPr>
            <w:tcW w:w="1625" w:type="dxa"/>
            <w:tcBorders>
              <w:top w:val="nil"/>
              <w:bottom w:val="nil"/>
            </w:tcBorders>
          </w:tcPr>
          <w:p w14:paraId="50F9330E">
            <w:pPr>
              <w:pStyle w:val="16"/>
              <w:ind w:left="0"/>
              <w:rPr>
                <w:sz w:val="24"/>
                <w:szCs w:val="24"/>
              </w:rPr>
            </w:pPr>
            <w:r>
              <w:rPr>
                <w:color w:val="333333"/>
                <w:sz w:val="24"/>
                <w:szCs w:val="24"/>
              </w:rPr>
              <w:t>групповые,</w:t>
            </w:r>
            <w:r>
              <w:rPr>
                <w:color w:val="333333"/>
                <w:spacing w:val="56"/>
                <w:w w:val="150"/>
                <w:sz w:val="24"/>
                <w:szCs w:val="24"/>
              </w:rPr>
              <w:t xml:space="preserve"> </w:t>
            </w:r>
            <w:r>
              <w:rPr>
                <w:color w:val="333333"/>
                <w:sz w:val="24"/>
                <w:szCs w:val="24"/>
              </w:rPr>
              <w:t>так</w:t>
            </w:r>
            <w:r>
              <w:rPr>
                <w:color w:val="333333"/>
                <w:spacing w:val="57"/>
                <w:w w:val="150"/>
                <w:sz w:val="24"/>
                <w:szCs w:val="24"/>
              </w:rPr>
              <w:t xml:space="preserve"> </w:t>
            </w:r>
            <w:r>
              <w:rPr>
                <w:color w:val="333333"/>
                <w:spacing w:val="-10"/>
                <w:sz w:val="24"/>
                <w:szCs w:val="24"/>
              </w:rPr>
              <w:t>и</w:t>
            </w:r>
          </w:p>
        </w:tc>
        <w:tc>
          <w:tcPr>
            <w:tcW w:w="2025" w:type="dxa"/>
            <w:tcBorders>
              <w:top w:val="nil"/>
              <w:bottom w:val="nil"/>
            </w:tcBorders>
          </w:tcPr>
          <w:p w14:paraId="4D916B2E">
            <w:pPr>
              <w:pStyle w:val="16"/>
              <w:ind w:left="0"/>
              <w:rPr>
                <w:sz w:val="24"/>
                <w:szCs w:val="24"/>
              </w:rPr>
            </w:pPr>
            <w:r>
              <w:rPr>
                <w:color w:val="333333"/>
                <w:sz w:val="24"/>
                <w:szCs w:val="24"/>
              </w:rPr>
              <w:t>активные</w:t>
            </w:r>
            <w:r>
              <w:rPr>
                <w:color w:val="333333"/>
                <w:spacing w:val="44"/>
                <w:sz w:val="24"/>
                <w:szCs w:val="24"/>
              </w:rPr>
              <w:t xml:space="preserve"> </w:t>
            </w:r>
            <w:r>
              <w:rPr>
                <w:color w:val="333333"/>
                <w:sz w:val="24"/>
                <w:szCs w:val="24"/>
              </w:rPr>
              <w:t>формы</w:t>
            </w:r>
            <w:r>
              <w:rPr>
                <w:color w:val="333333"/>
                <w:spacing w:val="44"/>
                <w:sz w:val="24"/>
                <w:szCs w:val="24"/>
              </w:rPr>
              <w:t xml:space="preserve"> </w:t>
            </w:r>
            <w:r>
              <w:rPr>
                <w:color w:val="333333"/>
                <w:spacing w:val="-2"/>
                <w:sz w:val="24"/>
                <w:szCs w:val="24"/>
              </w:rPr>
              <w:t>работы:</w:t>
            </w:r>
          </w:p>
        </w:tc>
        <w:tc>
          <w:tcPr>
            <w:tcW w:w="875" w:type="dxa"/>
            <w:tcBorders>
              <w:top w:val="nil"/>
              <w:bottom w:val="nil"/>
            </w:tcBorders>
          </w:tcPr>
          <w:p w14:paraId="6A096F88">
            <w:pPr>
              <w:pStyle w:val="16"/>
              <w:tabs>
                <w:tab w:val="left" w:pos="1633"/>
              </w:tabs>
              <w:ind w:left="0"/>
              <w:rPr>
                <w:sz w:val="24"/>
                <w:szCs w:val="24"/>
              </w:rPr>
            </w:pPr>
            <w:r>
              <w:rPr>
                <w:color w:val="333333"/>
                <w:spacing w:val="-2"/>
                <w:sz w:val="24"/>
                <w:szCs w:val="24"/>
              </w:rPr>
              <w:t>знаний;</w:t>
            </w:r>
            <w:r>
              <w:rPr>
                <w:color w:val="333333"/>
                <w:sz w:val="24"/>
                <w:szCs w:val="24"/>
              </w:rPr>
              <w:t xml:space="preserve"> </w:t>
            </w:r>
            <w:r>
              <w:rPr>
                <w:color w:val="333333"/>
                <w:spacing w:val="-2"/>
                <w:sz w:val="24"/>
                <w:szCs w:val="24"/>
              </w:rPr>
              <w:t>лекции</w:t>
            </w:r>
          </w:p>
        </w:tc>
        <w:tc>
          <w:tcPr>
            <w:tcW w:w="1525" w:type="dxa"/>
            <w:tcBorders>
              <w:top w:val="nil"/>
              <w:bottom w:val="nil"/>
            </w:tcBorders>
          </w:tcPr>
          <w:p w14:paraId="53111D2C">
            <w:pPr>
              <w:pStyle w:val="16"/>
              <w:tabs>
                <w:tab w:val="left" w:pos="1224"/>
              </w:tabs>
              <w:ind w:left="0"/>
              <w:rPr>
                <w:sz w:val="24"/>
                <w:szCs w:val="24"/>
              </w:rPr>
            </w:pPr>
            <w:r>
              <w:rPr>
                <w:color w:val="333333"/>
                <w:spacing w:val="-2"/>
                <w:sz w:val="24"/>
                <w:szCs w:val="24"/>
              </w:rPr>
              <w:t>активные</w:t>
            </w:r>
            <w:r>
              <w:rPr>
                <w:color w:val="333333"/>
                <w:sz w:val="24"/>
                <w:szCs w:val="24"/>
              </w:rPr>
              <w:t xml:space="preserve"> </w:t>
            </w:r>
            <w:r>
              <w:rPr>
                <w:color w:val="333333"/>
                <w:spacing w:val="-4"/>
                <w:sz w:val="24"/>
                <w:szCs w:val="24"/>
              </w:rPr>
              <w:t>формы</w:t>
            </w:r>
          </w:p>
        </w:tc>
      </w:tr>
      <w:tr w14:paraId="466816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53" w:hRule="atLeast"/>
        </w:trPr>
        <w:tc>
          <w:tcPr>
            <w:tcW w:w="665" w:type="dxa"/>
            <w:tcBorders>
              <w:top w:val="nil"/>
              <w:bottom w:val="nil"/>
            </w:tcBorders>
          </w:tcPr>
          <w:p w14:paraId="4DA403A8">
            <w:pPr>
              <w:pStyle w:val="16"/>
              <w:ind w:left="0"/>
              <w:rPr>
                <w:sz w:val="24"/>
                <w:szCs w:val="24"/>
              </w:rPr>
            </w:pPr>
          </w:p>
        </w:tc>
        <w:tc>
          <w:tcPr>
            <w:tcW w:w="1775" w:type="dxa"/>
            <w:tcBorders>
              <w:top w:val="nil"/>
              <w:bottom w:val="nil"/>
            </w:tcBorders>
          </w:tcPr>
          <w:p w14:paraId="1516AEE9">
            <w:pPr>
              <w:pStyle w:val="16"/>
              <w:ind w:left="0"/>
              <w:rPr>
                <w:sz w:val="24"/>
                <w:szCs w:val="24"/>
              </w:rPr>
            </w:pPr>
            <w:r>
              <w:rPr>
                <w:color w:val="333333"/>
                <w:sz w:val="24"/>
                <w:szCs w:val="24"/>
              </w:rPr>
              <w:t>групповые,</w:t>
            </w:r>
            <w:r>
              <w:rPr>
                <w:color w:val="333333"/>
                <w:spacing w:val="14"/>
                <w:sz w:val="24"/>
                <w:szCs w:val="24"/>
              </w:rPr>
              <w:t xml:space="preserve"> </w:t>
            </w:r>
            <w:r>
              <w:rPr>
                <w:color w:val="333333"/>
                <w:sz w:val="24"/>
                <w:szCs w:val="24"/>
              </w:rPr>
              <w:t>так</w:t>
            </w:r>
            <w:r>
              <w:rPr>
                <w:color w:val="333333"/>
                <w:spacing w:val="15"/>
                <w:sz w:val="24"/>
                <w:szCs w:val="24"/>
              </w:rPr>
              <w:t xml:space="preserve"> </w:t>
            </w:r>
            <w:r>
              <w:rPr>
                <w:color w:val="333333"/>
                <w:spacing w:val="-10"/>
                <w:sz w:val="24"/>
                <w:szCs w:val="24"/>
              </w:rPr>
              <w:t>и</w:t>
            </w:r>
          </w:p>
        </w:tc>
        <w:tc>
          <w:tcPr>
            <w:tcW w:w="1475" w:type="dxa"/>
            <w:tcBorders>
              <w:top w:val="nil"/>
              <w:bottom w:val="nil"/>
            </w:tcBorders>
          </w:tcPr>
          <w:p w14:paraId="04D7ACBA">
            <w:pPr>
              <w:pStyle w:val="16"/>
              <w:ind w:left="0"/>
              <w:rPr>
                <w:sz w:val="24"/>
                <w:szCs w:val="24"/>
              </w:rPr>
            </w:pPr>
            <w:r>
              <w:rPr>
                <w:color w:val="333333"/>
                <w:sz w:val="24"/>
                <w:szCs w:val="24"/>
              </w:rPr>
              <w:t>ких</w:t>
            </w:r>
            <w:r>
              <w:rPr>
                <w:color w:val="333333"/>
                <w:spacing w:val="67"/>
                <w:w w:val="150"/>
                <w:sz w:val="24"/>
                <w:szCs w:val="24"/>
              </w:rPr>
              <w:t xml:space="preserve"> </w:t>
            </w:r>
            <w:r>
              <w:rPr>
                <w:color w:val="333333"/>
                <w:spacing w:val="-2"/>
                <w:sz w:val="24"/>
                <w:szCs w:val="24"/>
              </w:rPr>
              <w:t>знаний;</w:t>
            </w:r>
          </w:p>
        </w:tc>
        <w:tc>
          <w:tcPr>
            <w:tcW w:w="1625" w:type="dxa"/>
            <w:tcBorders>
              <w:top w:val="nil"/>
              <w:bottom w:val="nil"/>
            </w:tcBorders>
          </w:tcPr>
          <w:p w14:paraId="5B35FEC2">
            <w:pPr>
              <w:pStyle w:val="16"/>
              <w:ind w:left="0"/>
              <w:rPr>
                <w:sz w:val="24"/>
                <w:szCs w:val="24"/>
              </w:rPr>
            </w:pPr>
            <w:r>
              <w:rPr>
                <w:color w:val="333333"/>
                <w:spacing w:val="-2"/>
                <w:sz w:val="24"/>
                <w:szCs w:val="24"/>
              </w:rPr>
              <w:t>индивидуальные</w:t>
            </w:r>
          </w:p>
        </w:tc>
        <w:tc>
          <w:tcPr>
            <w:tcW w:w="2025" w:type="dxa"/>
            <w:tcBorders>
              <w:top w:val="nil"/>
              <w:bottom w:val="nil"/>
            </w:tcBorders>
          </w:tcPr>
          <w:p w14:paraId="2520075E">
            <w:pPr>
              <w:pStyle w:val="16"/>
              <w:tabs>
                <w:tab w:val="left" w:pos="1099"/>
                <w:tab w:val="left" w:pos="1476"/>
              </w:tabs>
              <w:ind w:left="0"/>
              <w:rPr>
                <w:sz w:val="24"/>
                <w:szCs w:val="24"/>
              </w:rPr>
            </w:pPr>
            <w:r>
              <w:rPr>
                <w:color w:val="333333"/>
                <w:spacing w:val="-2"/>
                <w:sz w:val="24"/>
                <w:szCs w:val="24"/>
              </w:rPr>
              <w:t>занятие</w:t>
            </w:r>
            <w:r>
              <w:rPr>
                <w:color w:val="333333"/>
                <w:sz w:val="24"/>
                <w:szCs w:val="24"/>
              </w:rPr>
              <w:t xml:space="preserve"> </w:t>
            </w:r>
            <w:r>
              <w:rPr>
                <w:color w:val="333333"/>
                <w:spacing w:val="-10"/>
                <w:sz w:val="24"/>
                <w:szCs w:val="24"/>
              </w:rPr>
              <w:t>с</w:t>
            </w:r>
            <w:r>
              <w:rPr>
                <w:color w:val="333333"/>
                <w:sz w:val="24"/>
                <w:szCs w:val="24"/>
              </w:rPr>
              <w:t xml:space="preserve"> </w:t>
            </w:r>
            <w:r>
              <w:rPr>
                <w:color w:val="333333"/>
                <w:spacing w:val="-2"/>
                <w:sz w:val="24"/>
                <w:szCs w:val="24"/>
              </w:rPr>
              <w:t>элементами</w:t>
            </w:r>
          </w:p>
        </w:tc>
        <w:tc>
          <w:tcPr>
            <w:tcW w:w="875" w:type="dxa"/>
            <w:tcBorders>
              <w:top w:val="nil"/>
              <w:bottom w:val="nil"/>
            </w:tcBorders>
          </w:tcPr>
          <w:p w14:paraId="7186F914">
            <w:pPr>
              <w:pStyle w:val="16"/>
              <w:ind w:left="0"/>
              <w:rPr>
                <w:sz w:val="24"/>
                <w:szCs w:val="24"/>
              </w:rPr>
            </w:pPr>
            <w:r>
              <w:rPr>
                <w:color w:val="333333"/>
                <w:spacing w:val="-2"/>
                <w:sz w:val="24"/>
                <w:szCs w:val="24"/>
              </w:rPr>
              <w:t>родительская</w:t>
            </w:r>
          </w:p>
        </w:tc>
        <w:tc>
          <w:tcPr>
            <w:tcW w:w="1525" w:type="dxa"/>
            <w:tcBorders>
              <w:top w:val="nil"/>
              <w:bottom w:val="nil"/>
            </w:tcBorders>
          </w:tcPr>
          <w:p w14:paraId="4607BE08">
            <w:pPr>
              <w:pStyle w:val="16"/>
              <w:ind w:left="0"/>
              <w:rPr>
                <w:sz w:val="24"/>
                <w:szCs w:val="24"/>
              </w:rPr>
            </w:pPr>
            <w:r>
              <w:rPr>
                <w:color w:val="333333"/>
                <w:sz w:val="24"/>
                <w:szCs w:val="24"/>
              </w:rPr>
              <w:t>работы:</w:t>
            </w:r>
            <w:r>
              <w:rPr>
                <w:color w:val="333333"/>
                <w:spacing w:val="51"/>
                <w:sz w:val="24"/>
                <w:szCs w:val="24"/>
              </w:rPr>
              <w:t xml:space="preserve"> </w:t>
            </w:r>
            <w:r>
              <w:rPr>
                <w:color w:val="333333"/>
                <w:sz w:val="24"/>
                <w:szCs w:val="24"/>
              </w:rPr>
              <w:t>занятие</w:t>
            </w:r>
            <w:r>
              <w:rPr>
                <w:color w:val="333333"/>
                <w:spacing w:val="52"/>
                <w:sz w:val="24"/>
                <w:szCs w:val="24"/>
              </w:rPr>
              <w:t xml:space="preserve"> </w:t>
            </w:r>
            <w:r>
              <w:rPr>
                <w:color w:val="333333"/>
                <w:spacing w:val="-10"/>
                <w:sz w:val="24"/>
                <w:szCs w:val="24"/>
              </w:rPr>
              <w:t>с</w:t>
            </w:r>
          </w:p>
        </w:tc>
      </w:tr>
      <w:tr w14:paraId="7DD3D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53" w:hRule="atLeast"/>
        </w:trPr>
        <w:tc>
          <w:tcPr>
            <w:tcW w:w="665" w:type="dxa"/>
            <w:tcBorders>
              <w:top w:val="nil"/>
              <w:bottom w:val="nil"/>
            </w:tcBorders>
          </w:tcPr>
          <w:p w14:paraId="7B2EF621">
            <w:pPr>
              <w:pStyle w:val="16"/>
              <w:ind w:left="0"/>
              <w:rPr>
                <w:sz w:val="24"/>
                <w:szCs w:val="24"/>
              </w:rPr>
            </w:pPr>
          </w:p>
        </w:tc>
        <w:tc>
          <w:tcPr>
            <w:tcW w:w="1775" w:type="dxa"/>
            <w:tcBorders>
              <w:top w:val="nil"/>
              <w:bottom w:val="nil"/>
            </w:tcBorders>
          </w:tcPr>
          <w:p w14:paraId="31964790">
            <w:pPr>
              <w:pStyle w:val="16"/>
              <w:ind w:left="0"/>
              <w:rPr>
                <w:sz w:val="24"/>
                <w:szCs w:val="24"/>
              </w:rPr>
            </w:pPr>
            <w:r>
              <w:rPr>
                <w:color w:val="333333"/>
                <w:spacing w:val="-2"/>
                <w:sz w:val="24"/>
                <w:szCs w:val="24"/>
              </w:rPr>
              <w:t>индивидуальные</w:t>
            </w:r>
          </w:p>
        </w:tc>
        <w:tc>
          <w:tcPr>
            <w:tcW w:w="1475" w:type="dxa"/>
            <w:tcBorders>
              <w:top w:val="nil"/>
              <w:bottom w:val="nil"/>
            </w:tcBorders>
          </w:tcPr>
          <w:p w14:paraId="413BDE30">
            <w:pPr>
              <w:pStyle w:val="16"/>
              <w:ind w:left="0"/>
              <w:rPr>
                <w:sz w:val="24"/>
                <w:szCs w:val="24"/>
              </w:rPr>
            </w:pPr>
            <w:r>
              <w:rPr>
                <w:color w:val="333333"/>
                <w:spacing w:val="-2"/>
                <w:sz w:val="24"/>
                <w:szCs w:val="24"/>
              </w:rPr>
              <w:t>лекции</w:t>
            </w:r>
          </w:p>
        </w:tc>
        <w:tc>
          <w:tcPr>
            <w:tcW w:w="1625" w:type="dxa"/>
            <w:tcBorders>
              <w:top w:val="nil"/>
              <w:bottom w:val="nil"/>
            </w:tcBorders>
          </w:tcPr>
          <w:p w14:paraId="59CAF684">
            <w:pPr>
              <w:pStyle w:val="16"/>
              <w:tabs>
                <w:tab w:val="left" w:pos="1222"/>
              </w:tabs>
              <w:ind w:left="0"/>
              <w:rPr>
                <w:sz w:val="24"/>
                <w:szCs w:val="24"/>
              </w:rPr>
            </w:pPr>
            <w:r>
              <w:rPr>
                <w:color w:val="333333"/>
                <w:spacing w:val="-2"/>
                <w:sz w:val="24"/>
                <w:szCs w:val="24"/>
              </w:rPr>
              <w:t>активные</w:t>
            </w:r>
            <w:r>
              <w:rPr>
                <w:color w:val="333333"/>
                <w:sz w:val="24"/>
                <w:szCs w:val="24"/>
              </w:rPr>
              <w:t xml:space="preserve"> </w:t>
            </w:r>
            <w:r>
              <w:rPr>
                <w:color w:val="333333"/>
                <w:spacing w:val="-2"/>
                <w:sz w:val="24"/>
                <w:szCs w:val="24"/>
              </w:rPr>
              <w:t>формы</w:t>
            </w:r>
          </w:p>
        </w:tc>
        <w:tc>
          <w:tcPr>
            <w:tcW w:w="2025" w:type="dxa"/>
            <w:tcBorders>
              <w:top w:val="nil"/>
              <w:bottom w:val="nil"/>
            </w:tcBorders>
          </w:tcPr>
          <w:p w14:paraId="23337CC2">
            <w:pPr>
              <w:pStyle w:val="16"/>
              <w:ind w:left="0"/>
              <w:rPr>
                <w:sz w:val="24"/>
                <w:szCs w:val="24"/>
              </w:rPr>
            </w:pPr>
            <w:r>
              <w:rPr>
                <w:color w:val="333333"/>
                <w:sz w:val="24"/>
                <w:szCs w:val="24"/>
              </w:rPr>
              <w:t>тренинговых</w:t>
            </w:r>
            <w:r>
              <w:rPr>
                <w:color w:val="333333"/>
                <w:spacing w:val="59"/>
                <w:sz w:val="24"/>
                <w:szCs w:val="24"/>
              </w:rPr>
              <w:t xml:space="preserve"> </w:t>
            </w:r>
            <w:r>
              <w:rPr>
                <w:color w:val="333333"/>
                <w:spacing w:val="-2"/>
                <w:sz w:val="24"/>
                <w:szCs w:val="24"/>
              </w:rPr>
              <w:t>технологий,</w:t>
            </w:r>
          </w:p>
        </w:tc>
        <w:tc>
          <w:tcPr>
            <w:tcW w:w="875" w:type="dxa"/>
            <w:tcBorders>
              <w:top w:val="nil"/>
              <w:bottom w:val="nil"/>
            </w:tcBorders>
          </w:tcPr>
          <w:p w14:paraId="294658D2">
            <w:pPr>
              <w:pStyle w:val="16"/>
              <w:ind w:left="0"/>
              <w:rPr>
                <w:sz w:val="24"/>
                <w:szCs w:val="24"/>
              </w:rPr>
            </w:pPr>
            <w:r>
              <w:rPr>
                <w:color w:val="333333"/>
                <w:spacing w:val="-2"/>
                <w:sz w:val="24"/>
                <w:szCs w:val="24"/>
              </w:rPr>
              <w:t>конференция;</w:t>
            </w:r>
          </w:p>
        </w:tc>
        <w:tc>
          <w:tcPr>
            <w:tcW w:w="1525" w:type="dxa"/>
            <w:tcBorders>
              <w:top w:val="nil"/>
              <w:bottom w:val="nil"/>
            </w:tcBorders>
          </w:tcPr>
          <w:p w14:paraId="01155DEB">
            <w:pPr>
              <w:pStyle w:val="16"/>
              <w:ind w:left="0"/>
              <w:rPr>
                <w:sz w:val="24"/>
                <w:szCs w:val="24"/>
              </w:rPr>
            </w:pPr>
            <w:r>
              <w:rPr>
                <w:color w:val="333333"/>
                <w:spacing w:val="-2"/>
                <w:sz w:val="24"/>
                <w:szCs w:val="24"/>
              </w:rPr>
              <w:t>элементами</w:t>
            </w:r>
          </w:p>
        </w:tc>
      </w:tr>
      <w:tr w14:paraId="0DE5C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84" w:type="dxa"/>
          <w:trHeight w:val="254" w:hRule="atLeast"/>
        </w:trPr>
        <w:tc>
          <w:tcPr>
            <w:tcW w:w="665" w:type="dxa"/>
            <w:tcBorders>
              <w:top w:val="nil"/>
            </w:tcBorders>
          </w:tcPr>
          <w:p w14:paraId="562E7567">
            <w:pPr>
              <w:pStyle w:val="16"/>
              <w:ind w:left="0"/>
              <w:rPr>
                <w:sz w:val="24"/>
                <w:szCs w:val="24"/>
              </w:rPr>
            </w:pPr>
          </w:p>
        </w:tc>
        <w:tc>
          <w:tcPr>
            <w:tcW w:w="1775" w:type="dxa"/>
            <w:tcBorders>
              <w:top w:val="nil"/>
            </w:tcBorders>
          </w:tcPr>
          <w:p w14:paraId="267BE498">
            <w:pPr>
              <w:pStyle w:val="16"/>
              <w:ind w:left="0"/>
              <w:rPr>
                <w:sz w:val="24"/>
                <w:szCs w:val="24"/>
              </w:rPr>
            </w:pPr>
            <w:r>
              <w:rPr>
                <w:color w:val="333333"/>
                <w:sz w:val="24"/>
                <w:szCs w:val="24"/>
              </w:rPr>
              <w:t>активные</w:t>
            </w:r>
            <w:r>
              <w:rPr>
                <w:color w:val="333333"/>
                <w:spacing w:val="29"/>
                <w:sz w:val="24"/>
                <w:szCs w:val="24"/>
              </w:rPr>
              <w:t xml:space="preserve"> </w:t>
            </w:r>
            <w:r>
              <w:rPr>
                <w:color w:val="333333"/>
                <w:spacing w:val="-4"/>
                <w:sz w:val="24"/>
                <w:szCs w:val="24"/>
              </w:rPr>
              <w:t>формы</w:t>
            </w:r>
          </w:p>
        </w:tc>
        <w:tc>
          <w:tcPr>
            <w:tcW w:w="1475" w:type="dxa"/>
            <w:tcBorders>
              <w:top w:val="nil"/>
            </w:tcBorders>
          </w:tcPr>
          <w:p w14:paraId="4A7F4167">
            <w:pPr>
              <w:pStyle w:val="16"/>
              <w:ind w:left="0"/>
              <w:rPr>
                <w:sz w:val="24"/>
                <w:szCs w:val="24"/>
              </w:rPr>
            </w:pPr>
            <w:r>
              <w:rPr>
                <w:color w:val="333333"/>
                <w:spacing w:val="-2"/>
                <w:sz w:val="24"/>
                <w:szCs w:val="24"/>
              </w:rPr>
              <w:t>родительска</w:t>
            </w:r>
          </w:p>
        </w:tc>
        <w:tc>
          <w:tcPr>
            <w:tcW w:w="1625" w:type="dxa"/>
            <w:tcBorders>
              <w:top w:val="nil"/>
            </w:tcBorders>
          </w:tcPr>
          <w:p w14:paraId="67B2D9AB">
            <w:pPr>
              <w:pStyle w:val="16"/>
              <w:ind w:left="0"/>
              <w:rPr>
                <w:sz w:val="24"/>
                <w:szCs w:val="24"/>
              </w:rPr>
            </w:pPr>
            <w:r>
              <w:rPr>
                <w:color w:val="333333"/>
                <w:sz w:val="24"/>
                <w:szCs w:val="24"/>
              </w:rPr>
              <w:t>работы:</w:t>
            </w:r>
            <w:r>
              <w:rPr>
                <w:color w:val="333333"/>
                <w:spacing w:val="51"/>
                <w:sz w:val="24"/>
                <w:szCs w:val="24"/>
              </w:rPr>
              <w:t xml:space="preserve"> </w:t>
            </w:r>
            <w:r>
              <w:rPr>
                <w:color w:val="333333"/>
                <w:sz w:val="24"/>
                <w:szCs w:val="24"/>
              </w:rPr>
              <w:t>занятие</w:t>
            </w:r>
            <w:r>
              <w:rPr>
                <w:color w:val="333333"/>
                <w:spacing w:val="52"/>
                <w:sz w:val="24"/>
                <w:szCs w:val="24"/>
              </w:rPr>
              <w:t xml:space="preserve"> </w:t>
            </w:r>
            <w:r>
              <w:rPr>
                <w:color w:val="333333"/>
                <w:spacing w:val="-10"/>
                <w:sz w:val="24"/>
                <w:szCs w:val="24"/>
              </w:rPr>
              <w:t>с</w:t>
            </w:r>
          </w:p>
        </w:tc>
        <w:tc>
          <w:tcPr>
            <w:tcW w:w="2025" w:type="dxa"/>
            <w:tcBorders>
              <w:top w:val="nil"/>
            </w:tcBorders>
          </w:tcPr>
          <w:p w14:paraId="6BBAC962">
            <w:pPr>
              <w:pStyle w:val="16"/>
              <w:ind w:left="0"/>
              <w:rPr>
                <w:sz w:val="24"/>
                <w:szCs w:val="24"/>
              </w:rPr>
            </w:pPr>
            <w:r>
              <w:rPr>
                <w:color w:val="333333"/>
                <w:spacing w:val="-2"/>
                <w:sz w:val="24"/>
                <w:szCs w:val="24"/>
              </w:rPr>
              <w:t>психологический</w:t>
            </w:r>
          </w:p>
        </w:tc>
        <w:tc>
          <w:tcPr>
            <w:tcW w:w="875" w:type="dxa"/>
            <w:tcBorders>
              <w:top w:val="nil"/>
            </w:tcBorders>
          </w:tcPr>
          <w:p w14:paraId="02EC93FF">
            <w:pPr>
              <w:pStyle w:val="16"/>
              <w:tabs>
                <w:tab w:val="left" w:pos="1389"/>
              </w:tabs>
              <w:ind w:left="0"/>
              <w:rPr>
                <w:sz w:val="24"/>
                <w:szCs w:val="24"/>
              </w:rPr>
            </w:pPr>
            <w:r>
              <w:rPr>
                <w:color w:val="333333"/>
                <w:spacing w:val="-2"/>
                <w:sz w:val="24"/>
                <w:szCs w:val="24"/>
              </w:rPr>
              <w:t>практикум;</w:t>
            </w:r>
            <w:r>
              <w:rPr>
                <w:color w:val="333333"/>
                <w:sz w:val="24"/>
                <w:szCs w:val="24"/>
              </w:rPr>
              <w:t xml:space="preserve"> </w:t>
            </w:r>
            <w:r>
              <w:rPr>
                <w:color w:val="333333"/>
                <w:spacing w:val="-2"/>
                <w:sz w:val="24"/>
                <w:szCs w:val="24"/>
              </w:rPr>
              <w:t>открытые</w:t>
            </w:r>
          </w:p>
        </w:tc>
        <w:tc>
          <w:tcPr>
            <w:tcW w:w="1525" w:type="dxa"/>
            <w:tcBorders>
              <w:top w:val="nil"/>
            </w:tcBorders>
          </w:tcPr>
          <w:p w14:paraId="7BA8F771">
            <w:pPr>
              <w:pStyle w:val="16"/>
              <w:ind w:left="0"/>
              <w:rPr>
                <w:sz w:val="24"/>
                <w:szCs w:val="24"/>
              </w:rPr>
            </w:pPr>
            <w:r>
              <w:rPr>
                <w:color w:val="333333"/>
                <w:spacing w:val="-2"/>
                <w:sz w:val="24"/>
                <w:szCs w:val="24"/>
              </w:rPr>
              <w:t>тренинговых</w:t>
            </w:r>
          </w:p>
        </w:tc>
      </w:tr>
      <w:tr w14:paraId="08DBAF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0" w:hRule="atLeast"/>
        </w:trPr>
        <w:tc>
          <w:tcPr>
            <w:tcW w:w="665" w:type="dxa"/>
          </w:tcPr>
          <w:p w14:paraId="7A250FE3">
            <w:pPr>
              <w:pStyle w:val="16"/>
              <w:ind w:left="0"/>
              <w:rPr>
                <w:sz w:val="24"/>
                <w:szCs w:val="24"/>
              </w:rPr>
            </w:pPr>
          </w:p>
        </w:tc>
        <w:tc>
          <w:tcPr>
            <w:tcW w:w="1775" w:type="dxa"/>
          </w:tcPr>
          <w:p w14:paraId="59B46748">
            <w:pPr>
              <w:pStyle w:val="16"/>
              <w:tabs>
                <w:tab w:val="left" w:pos="628"/>
                <w:tab w:val="left" w:pos="933"/>
                <w:tab w:val="left" w:pos="1266"/>
              </w:tabs>
              <w:ind w:left="0"/>
              <w:rPr>
                <w:sz w:val="24"/>
                <w:szCs w:val="24"/>
              </w:rPr>
            </w:pPr>
            <w:r>
              <w:rPr>
                <w:color w:val="333333"/>
                <w:sz w:val="24"/>
                <w:szCs w:val="24"/>
              </w:rPr>
              <w:t>работы:</w:t>
            </w:r>
            <w:r>
              <w:rPr>
                <w:color w:val="333333"/>
                <w:spacing w:val="80"/>
                <w:sz w:val="24"/>
                <w:szCs w:val="24"/>
              </w:rPr>
              <w:t xml:space="preserve"> </w:t>
            </w:r>
            <w:r>
              <w:rPr>
                <w:color w:val="333333"/>
                <w:sz w:val="24"/>
                <w:szCs w:val="24"/>
              </w:rPr>
              <w:t xml:space="preserve">занятие </w:t>
            </w:r>
            <w:r>
              <w:rPr>
                <w:color w:val="333333"/>
                <w:spacing w:val="-10"/>
                <w:sz w:val="24"/>
                <w:szCs w:val="24"/>
              </w:rPr>
              <w:t>с</w:t>
            </w:r>
            <w:r>
              <w:rPr>
                <w:color w:val="333333"/>
                <w:sz w:val="24"/>
                <w:szCs w:val="24"/>
              </w:rPr>
              <w:t xml:space="preserve"> </w:t>
            </w:r>
            <w:r>
              <w:rPr>
                <w:color w:val="333333"/>
                <w:spacing w:val="-2"/>
                <w:sz w:val="24"/>
                <w:szCs w:val="24"/>
              </w:rPr>
              <w:t>элементами тренинговых технологий, психологически</w:t>
            </w:r>
            <w:r>
              <w:rPr>
                <w:color w:val="333333"/>
                <w:spacing w:val="40"/>
                <w:sz w:val="24"/>
                <w:szCs w:val="24"/>
              </w:rPr>
              <w:t xml:space="preserve"> </w:t>
            </w:r>
            <w:r>
              <w:rPr>
                <w:color w:val="333333"/>
                <w:spacing w:val="-10"/>
                <w:sz w:val="24"/>
                <w:szCs w:val="24"/>
              </w:rPr>
              <w:t>й</w:t>
            </w:r>
            <w:r>
              <w:rPr>
                <w:color w:val="333333"/>
                <w:sz w:val="24"/>
                <w:szCs w:val="24"/>
              </w:rPr>
              <w:t xml:space="preserve">  </w:t>
            </w:r>
            <w:r>
              <w:rPr>
                <w:color w:val="333333"/>
                <w:spacing w:val="-2"/>
                <w:sz w:val="24"/>
                <w:szCs w:val="24"/>
              </w:rPr>
              <w:t>тренинг, мастер-класс, круглый</w:t>
            </w:r>
            <w:r>
              <w:rPr>
                <w:color w:val="333333"/>
                <w:sz w:val="24"/>
                <w:szCs w:val="24"/>
              </w:rPr>
              <w:t xml:space="preserve">  </w:t>
            </w:r>
            <w:r>
              <w:rPr>
                <w:color w:val="333333"/>
                <w:spacing w:val="-4"/>
                <w:sz w:val="24"/>
                <w:szCs w:val="24"/>
              </w:rPr>
              <w:t>стол,</w:t>
            </w:r>
          </w:p>
          <w:p w14:paraId="5777A95D">
            <w:pPr>
              <w:pStyle w:val="16"/>
              <w:tabs>
                <w:tab w:val="left" w:pos="1638"/>
              </w:tabs>
              <w:ind w:left="0"/>
              <w:rPr>
                <w:sz w:val="24"/>
                <w:szCs w:val="24"/>
              </w:rPr>
            </w:pPr>
            <w:r>
              <w:rPr>
                <w:color w:val="333333"/>
                <w:spacing w:val="-2"/>
                <w:sz w:val="24"/>
                <w:szCs w:val="24"/>
              </w:rPr>
              <w:t>беседа</w:t>
            </w:r>
            <w:r>
              <w:rPr>
                <w:color w:val="333333"/>
                <w:sz w:val="24"/>
                <w:szCs w:val="24"/>
              </w:rPr>
              <w:t xml:space="preserve"> </w:t>
            </w:r>
            <w:r>
              <w:rPr>
                <w:color w:val="333333"/>
                <w:spacing w:val="-10"/>
                <w:sz w:val="24"/>
                <w:szCs w:val="24"/>
              </w:rPr>
              <w:t>с</w:t>
            </w:r>
          </w:p>
          <w:p w14:paraId="378F4C8F">
            <w:pPr>
              <w:pStyle w:val="16"/>
              <w:ind w:left="0"/>
              <w:jc w:val="both"/>
              <w:rPr>
                <w:sz w:val="24"/>
                <w:szCs w:val="24"/>
              </w:rPr>
            </w:pPr>
            <w:r>
              <w:rPr>
                <w:color w:val="333333"/>
                <w:spacing w:val="-2"/>
                <w:sz w:val="24"/>
                <w:szCs w:val="24"/>
              </w:rPr>
              <w:t>элементами практикума, семинар,</w:t>
            </w:r>
          </w:p>
          <w:p w14:paraId="3F53ABC1">
            <w:pPr>
              <w:pStyle w:val="16"/>
              <w:ind w:left="0"/>
              <w:rPr>
                <w:sz w:val="24"/>
                <w:szCs w:val="24"/>
              </w:rPr>
            </w:pPr>
            <w:r>
              <w:rPr>
                <w:color w:val="333333"/>
                <w:spacing w:val="-2"/>
                <w:sz w:val="24"/>
                <w:szCs w:val="24"/>
              </w:rPr>
              <w:t>консультация, психологическая игра,</w:t>
            </w:r>
          </w:p>
          <w:p w14:paraId="3E0F174A">
            <w:pPr>
              <w:pStyle w:val="16"/>
              <w:tabs>
                <w:tab w:val="left" w:pos="1242"/>
              </w:tabs>
              <w:ind w:left="0"/>
              <w:rPr>
                <w:sz w:val="24"/>
                <w:szCs w:val="24"/>
              </w:rPr>
            </w:pPr>
            <w:r>
              <w:rPr>
                <w:color w:val="333333"/>
                <w:spacing w:val="-2"/>
                <w:sz w:val="24"/>
                <w:szCs w:val="24"/>
              </w:rPr>
              <w:t>психологически</w:t>
            </w:r>
            <w:r>
              <w:rPr>
                <w:color w:val="333333"/>
                <w:spacing w:val="40"/>
                <w:sz w:val="24"/>
                <w:szCs w:val="24"/>
              </w:rPr>
              <w:t xml:space="preserve"> </w:t>
            </w:r>
            <w:r>
              <w:rPr>
                <w:color w:val="333333"/>
                <w:spacing w:val="-10"/>
                <w:sz w:val="24"/>
                <w:szCs w:val="24"/>
              </w:rPr>
              <w:t>й</w:t>
            </w:r>
            <w:r>
              <w:rPr>
                <w:color w:val="333333"/>
                <w:sz w:val="24"/>
                <w:szCs w:val="24"/>
              </w:rPr>
              <w:t xml:space="preserve"> </w:t>
            </w:r>
            <w:r>
              <w:rPr>
                <w:color w:val="333333"/>
                <w:spacing w:val="-2"/>
                <w:sz w:val="24"/>
                <w:szCs w:val="24"/>
              </w:rPr>
              <w:t>урок,</w:t>
            </w:r>
          </w:p>
          <w:p w14:paraId="35A2D65C">
            <w:pPr>
              <w:pStyle w:val="16"/>
              <w:tabs>
                <w:tab w:val="left" w:pos="1100"/>
              </w:tabs>
              <w:ind w:left="0"/>
              <w:rPr>
                <w:sz w:val="24"/>
                <w:szCs w:val="24"/>
              </w:rPr>
            </w:pPr>
            <w:r>
              <w:rPr>
                <w:color w:val="333333"/>
                <w:spacing w:val="-2"/>
                <w:sz w:val="24"/>
                <w:szCs w:val="24"/>
              </w:rPr>
              <w:t>самодиагностика (обучающая диагностика), психологическая акция,</w:t>
            </w:r>
            <w:r>
              <w:rPr>
                <w:color w:val="333333"/>
                <w:sz w:val="24"/>
                <w:szCs w:val="24"/>
              </w:rPr>
              <w:t xml:space="preserve"> </w:t>
            </w:r>
            <w:r>
              <w:rPr>
                <w:color w:val="333333"/>
                <w:spacing w:val="-2"/>
                <w:sz w:val="24"/>
                <w:szCs w:val="24"/>
              </w:rPr>
              <w:t>неделя психологии, психологически</w:t>
            </w:r>
            <w:r>
              <w:rPr>
                <w:color w:val="333333"/>
                <w:spacing w:val="40"/>
                <w:sz w:val="24"/>
                <w:szCs w:val="24"/>
              </w:rPr>
              <w:t xml:space="preserve"> </w:t>
            </w:r>
            <w:r>
              <w:rPr>
                <w:color w:val="333333"/>
                <w:spacing w:val="-10"/>
                <w:sz w:val="24"/>
                <w:szCs w:val="24"/>
              </w:rPr>
              <w:t>й</w:t>
            </w:r>
          </w:p>
          <w:p w14:paraId="1E4782E4">
            <w:pPr>
              <w:pStyle w:val="16"/>
              <w:ind w:left="0"/>
              <w:rPr>
                <w:sz w:val="24"/>
                <w:szCs w:val="24"/>
              </w:rPr>
            </w:pPr>
            <w:r>
              <w:rPr>
                <w:color w:val="333333"/>
                <w:spacing w:val="-2"/>
                <w:sz w:val="24"/>
                <w:szCs w:val="24"/>
              </w:rPr>
              <w:t xml:space="preserve">(интеллектуальн </w:t>
            </w:r>
            <w:r>
              <w:rPr>
                <w:color w:val="333333"/>
                <w:sz w:val="24"/>
                <w:szCs w:val="24"/>
              </w:rPr>
              <w:t>ый) марафон.</w:t>
            </w:r>
          </w:p>
        </w:tc>
        <w:tc>
          <w:tcPr>
            <w:tcW w:w="1475" w:type="dxa"/>
          </w:tcPr>
          <w:p w14:paraId="6B517B8B">
            <w:pPr>
              <w:pStyle w:val="16"/>
              <w:ind w:left="0"/>
              <w:rPr>
                <w:sz w:val="24"/>
                <w:szCs w:val="24"/>
              </w:rPr>
            </w:pPr>
            <w:r>
              <w:rPr>
                <w:color w:val="333333"/>
                <w:spacing w:val="-10"/>
                <w:sz w:val="24"/>
                <w:szCs w:val="24"/>
              </w:rPr>
              <w:t>я</w:t>
            </w:r>
          </w:p>
          <w:p w14:paraId="2E0C3EBA">
            <w:pPr>
              <w:pStyle w:val="16"/>
              <w:ind w:left="0"/>
              <w:rPr>
                <w:sz w:val="24"/>
                <w:szCs w:val="24"/>
              </w:rPr>
            </w:pPr>
            <w:r>
              <w:rPr>
                <w:color w:val="333333"/>
                <w:spacing w:val="-2"/>
                <w:sz w:val="24"/>
                <w:szCs w:val="24"/>
              </w:rPr>
              <w:t xml:space="preserve">конференци </w:t>
            </w:r>
            <w:r>
              <w:rPr>
                <w:color w:val="333333"/>
                <w:spacing w:val="-6"/>
                <w:sz w:val="24"/>
                <w:szCs w:val="24"/>
              </w:rPr>
              <w:t xml:space="preserve">я; </w:t>
            </w:r>
            <w:r>
              <w:rPr>
                <w:color w:val="333333"/>
                <w:spacing w:val="-2"/>
                <w:sz w:val="24"/>
                <w:szCs w:val="24"/>
              </w:rPr>
              <w:t xml:space="preserve">практикум; открытые уроки; индивидуал </w:t>
            </w:r>
            <w:r>
              <w:rPr>
                <w:color w:val="333333"/>
                <w:spacing w:val="-4"/>
                <w:sz w:val="24"/>
                <w:szCs w:val="24"/>
              </w:rPr>
              <w:t>ьные</w:t>
            </w:r>
          </w:p>
          <w:p w14:paraId="5B86D741">
            <w:pPr>
              <w:pStyle w:val="16"/>
              <w:tabs>
                <w:tab w:val="left" w:pos="606"/>
                <w:tab w:val="left" w:pos="695"/>
              </w:tabs>
              <w:ind w:left="0"/>
              <w:rPr>
                <w:sz w:val="24"/>
                <w:szCs w:val="24"/>
              </w:rPr>
            </w:pPr>
            <w:r>
              <w:rPr>
                <w:color w:val="333333"/>
                <w:spacing w:val="-2"/>
                <w:sz w:val="24"/>
                <w:szCs w:val="24"/>
              </w:rPr>
              <w:t xml:space="preserve">тематически </w:t>
            </w:r>
            <w:r>
              <w:rPr>
                <w:color w:val="333333"/>
                <w:spacing w:val="-10"/>
                <w:sz w:val="24"/>
                <w:szCs w:val="24"/>
              </w:rPr>
              <w:t xml:space="preserve">е </w:t>
            </w:r>
            <w:r>
              <w:rPr>
                <w:color w:val="333333"/>
                <w:spacing w:val="-2"/>
                <w:sz w:val="24"/>
                <w:szCs w:val="24"/>
              </w:rPr>
              <w:t>консультаци и;посещени</w:t>
            </w:r>
            <w:r>
              <w:rPr>
                <w:color w:val="333333"/>
                <w:spacing w:val="40"/>
                <w:sz w:val="24"/>
                <w:szCs w:val="24"/>
              </w:rPr>
              <w:t xml:space="preserve"> </w:t>
            </w:r>
            <w:r>
              <w:rPr>
                <w:color w:val="333333"/>
                <w:spacing w:val="-10"/>
                <w:sz w:val="24"/>
                <w:szCs w:val="24"/>
              </w:rPr>
              <w:t>е</w:t>
            </w:r>
            <w:r>
              <w:rPr>
                <w:color w:val="333333"/>
                <w:sz w:val="24"/>
                <w:szCs w:val="24"/>
              </w:rPr>
              <w:t xml:space="preserve">  </w:t>
            </w:r>
            <w:r>
              <w:rPr>
                <w:color w:val="333333"/>
                <w:spacing w:val="-2"/>
                <w:sz w:val="24"/>
                <w:szCs w:val="24"/>
              </w:rPr>
              <w:t xml:space="preserve">семьи; родительско </w:t>
            </w:r>
            <w:r>
              <w:rPr>
                <w:color w:val="333333"/>
                <w:sz w:val="24"/>
                <w:szCs w:val="24"/>
              </w:rPr>
              <w:t>е</w:t>
            </w:r>
            <w:r>
              <w:rPr>
                <w:color w:val="333333"/>
                <w:spacing w:val="80"/>
                <w:sz w:val="24"/>
                <w:szCs w:val="24"/>
              </w:rPr>
              <w:t xml:space="preserve"> </w:t>
            </w:r>
            <w:r>
              <w:rPr>
                <w:color w:val="333333"/>
                <w:sz w:val="24"/>
                <w:szCs w:val="24"/>
              </w:rPr>
              <w:t xml:space="preserve">собрание; </w:t>
            </w:r>
            <w:r>
              <w:rPr>
                <w:color w:val="333333"/>
                <w:spacing w:val="-2"/>
                <w:sz w:val="24"/>
                <w:szCs w:val="24"/>
              </w:rPr>
              <w:t xml:space="preserve">родительски </w:t>
            </w:r>
            <w:r>
              <w:rPr>
                <w:color w:val="333333"/>
                <w:spacing w:val="-10"/>
                <w:sz w:val="24"/>
                <w:szCs w:val="24"/>
              </w:rPr>
              <w:t>е</w:t>
            </w:r>
            <w:r>
              <w:rPr>
                <w:color w:val="333333"/>
                <w:sz w:val="24"/>
                <w:szCs w:val="24"/>
              </w:rPr>
              <w:t xml:space="preserve"> </w:t>
            </w:r>
            <w:r>
              <w:rPr>
                <w:color w:val="333333"/>
                <w:spacing w:val="-2"/>
                <w:sz w:val="24"/>
                <w:szCs w:val="24"/>
              </w:rPr>
              <w:t xml:space="preserve">чтения; родительски </w:t>
            </w:r>
            <w:r>
              <w:rPr>
                <w:color w:val="333333"/>
                <w:spacing w:val="-10"/>
                <w:sz w:val="24"/>
                <w:szCs w:val="24"/>
              </w:rPr>
              <w:t>е</w:t>
            </w:r>
            <w:r>
              <w:rPr>
                <w:color w:val="333333"/>
                <w:sz w:val="24"/>
                <w:szCs w:val="24"/>
              </w:rPr>
              <w:t xml:space="preserve"> </w:t>
            </w:r>
            <w:r>
              <w:rPr>
                <w:color w:val="333333"/>
                <w:spacing w:val="-32"/>
                <w:sz w:val="24"/>
                <w:szCs w:val="24"/>
              </w:rPr>
              <w:t xml:space="preserve"> </w:t>
            </w:r>
            <w:r>
              <w:rPr>
                <w:color w:val="333333"/>
                <w:spacing w:val="-2"/>
                <w:sz w:val="24"/>
                <w:szCs w:val="24"/>
              </w:rPr>
              <w:t xml:space="preserve">вечера; тренинг; родительски </w:t>
            </w:r>
            <w:r>
              <w:rPr>
                <w:color w:val="333333"/>
                <w:sz w:val="24"/>
                <w:szCs w:val="24"/>
              </w:rPr>
              <w:t>е ринги.</w:t>
            </w:r>
          </w:p>
        </w:tc>
        <w:tc>
          <w:tcPr>
            <w:tcW w:w="1625" w:type="dxa"/>
          </w:tcPr>
          <w:p w14:paraId="3BF72594">
            <w:pPr>
              <w:pStyle w:val="16"/>
              <w:tabs>
                <w:tab w:val="left" w:pos="867"/>
                <w:tab w:val="left" w:pos="1080"/>
                <w:tab w:val="left" w:pos="1162"/>
                <w:tab w:val="left" w:pos="1776"/>
              </w:tabs>
              <w:ind w:left="0"/>
              <w:rPr>
                <w:sz w:val="24"/>
                <w:szCs w:val="24"/>
              </w:rPr>
            </w:pPr>
            <w:r>
              <w:rPr>
                <w:color w:val="333333"/>
                <w:spacing w:val="-2"/>
                <w:sz w:val="24"/>
                <w:szCs w:val="24"/>
              </w:rPr>
              <w:t>элементами тренинговых технологий, психологический тренинг,</w:t>
            </w:r>
            <w:r>
              <w:rPr>
                <w:color w:val="333333"/>
                <w:sz w:val="24"/>
                <w:szCs w:val="24"/>
              </w:rPr>
              <w:t xml:space="preserve">  </w:t>
            </w:r>
            <w:r>
              <w:rPr>
                <w:color w:val="333333"/>
                <w:spacing w:val="-2"/>
                <w:sz w:val="24"/>
                <w:szCs w:val="24"/>
              </w:rPr>
              <w:t>мастер- класс,</w:t>
            </w:r>
            <w:r>
              <w:rPr>
                <w:color w:val="333333"/>
                <w:sz w:val="24"/>
                <w:szCs w:val="24"/>
              </w:rPr>
              <w:t xml:space="preserve">  </w:t>
            </w:r>
            <w:r>
              <w:rPr>
                <w:color w:val="333333"/>
                <w:spacing w:val="-2"/>
                <w:sz w:val="24"/>
                <w:szCs w:val="24"/>
              </w:rPr>
              <w:t>круглый стол,</w:t>
            </w:r>
            <w:r>
              <w:rPr>
                <w:color w:val="333333"/>
                <w:sz w:val="24"/>
                <w:szCs w:val="24"/>
              </w:rPr>
              <w:t xml:space="preserve"> </w:t>
            </w:r>
            <w:r>
              <w:rPr>
                <w:color w:val="333333"/>
                <w:spacing w:val="-2"/>
                <w:sz w:val="24"/>
                <w:szCs w:val="24"/>
              </w:rPr>
              <w:t>беседа</w:t>
            </w:r>
            <w:r>
              <w:rPr>
                <w:color w:val="333333"/>
                <w:sz w:val="24"/>
                <w:szCs w:val="24"/>
              </w:rPr>
              <w:t xml:space="preserve"> </w:t>
            </w:r>
            <w:r>
              <w:rPr>
                <w:color w:val="333333"/>
                <w:spacing w:val="-10"/>
                <w:sz w:val="24"/>
                <w:szCs w:val="24"/>
              </w:rPr>
              <w:t xml:space="preserve">с </w:t>
            </w:r>
            <w:r>
              <w:rPr>
                <w:color w:val="333333"/>
                <w:spacing w:val="-2"/>
                <w:sz w:val="24"/>
                <w:szCs w:val="24"/>
              </w:rPr>
              <w:t>элементами</w:t>
            </w:r>
          </w:p>
          <w:p w14:paraId="1E7146BB">
            <w:pPr>
              <w:pStyle w:val="16"/>
              <w:ind w:left="0"/>
              <w:rPr>
                <w:sz w:val="24"/>
                <w:szCs w:val="24"/>
              </w:rPr>
            </w:pPr>
            <w:r>
              <w:rPr>
                <w:color w:val="333333"/>
                <w:spacing w:val="-2"/>
                <w:sz w:val="24"/>
                <w:szCs w:val="24"/>
              </w:rPr>
              <w:t>практикума, семинар,</w:t>
            </w:r>
          </w:p>
          <w:p w14:paraId="7B72F499">
            <w:pPr>
              <w:pStyle w:val="16"/>
              <w:ind w:left="0"/>
              <w:rPr>
                <w:sz w:val="24"/>
                <w:szCs w:val="24"/>
              </w:rPr>
            </w:pPr>
            <w:r>
              <w:rPr>
                <w:color w:val="333333"/>
                <w:spacing w:val="-2"/>
                <w:sz w:val="24"/>
                <w:szCs w:val="24"/>
              </w:rPr>
              <w:t>консультация, психологическая игра,</w:t>
            </w:r>
          </w:p>
          <w:p w14:paraId="1DD6A28B">
            <w:pPr>
              <w:pStyle w:val="16"/>
              <w:ind w:left="0"/>
              <w:rPr>
                <w:sz w:val="24"/>
                <w:szCs w:val="24"/>
              </w:rPr>
            </w:pPr>
            <w:r>
              <w:rPr>
                <w:color w:val="333333"/>
                <w:spacing w:val="-2"/>
                <w:sz w:val="24"/>
                <w:szCs w:val="24"/>
              </w:rPr>
              <w:t>психологический урок,</w:t>
            </w:r>
          </w:p>
          <w:p w14:paraId="30482970">
            <w:pPr>
              <w:pStyle w:val="16"/>
              <w:ind w:left="0"/>
              <w:rPr>
                <w:sz w:val="24"/>
                <w:szCs w:val="24"/>
              </w:rPr>
            </w:pPr>
            <w:r>
              <w:rPr>
                <w:color w:val="333333"/>
                <w:spacing w:val="-2"/>
                <w:sz w:val="24"/>
                <w:szCs w:val="24"/>
              </w:rPr>
              <w:t>самодиагностика педагога, психологическая</w:t>
            </w:r>
          </w:p>
          <w:p w14:paraId="0853B2F7">
            <w:pPr>
              <w:pStyle w:val="16"/>
              <w:tabs>
                <w:tab w:val="left" w:pos="1004"/>
                <w:tab w:val="left" w:pos="1236"/>
              </w:tabs>
              <w:ind w:left="0"/>
              <w:rPr>
                <w:sz w:val="24"/>
                <w:szCs w:val="24"/>
              </w:rPr>
            </w:pPr>
            <w:r>
              <w:rPr>
                <w:color w:val="333333"/>
                <w:spacing w:val="-2"/>
                <w:sz w:val="24"/>
                <w:szCs w:val="24"/>
              </w:rPr>
              <w:t>акция,</w:t>
            </w:r>
            <w:r>
              <w:rPr>
                <w:color w:val="333333"/>
                <w:sz w:val="24"/>
                <w:szCs w:val="24"/>
              </w:rPr>
              <w:t xml:space="preserve">  </w:t>
            </w:r>
            <w:r>
              <w:rPr>
                <w:color w:val="333333"/>
                <w:spacing w:val="-2"/>
                <w:sz w:val="24"/>
                <w:szCs w:val="24"/>
              </w:rPr>
              <w:t xml:space="preserve">неделя психологии, психологический (интеллектуальны </w:t>
            </w:r>
            <w:r>
              <w:rPr>
                <w:color w:val="333333"/>
                <w:spacing w:val="-6"/>
                <w:sz w:val="24"/>
                <w:szCs w:val="24"/>
              </w:rPr>
              <w:t>й)</w:t>
            </w:r>
            <w:r>
              <w:rPr>
                <w:color w:val="333333"/>
                <w:sz w:val="24"/>
                <w:szCs w:val="24"/>
              </w:rPr>
              <w:t xml:space="preserve"> </w:t>
            </w:r>
            <w:r>
              <w:rPr>
                <w:color w:val="333333"/>
                <w:spacing w:val="-2"/>
                <w:sz w:val="24"/>
                <w:szCs w:val="24"/>
              </w:rPr>
              <w:t>марафон, социальный проект.</w:t>
            </w:r>
          </w:p>
        </w:tc>
        <w:tc>
          <w:tcPr>
            <w:tcW w:w="2025" w:type="dxa"/>
          </w:tcPr>
          <w:p w14:paraId="41A821D9">
            <w:pPr>
              <w:pStyle w:val="16"/>
              <w:tabs>
                <w:tab w:val="left" w:pos="1245"/>
                <w:tab w:val="left" w:pos="1308"/>
                <w:tab w:val="left" w:pos="1431"/>
                <w:tab w:val="left" w:pos="2092"/>
              </w:tabs>
              <w:ind w:left="0"/>
              <w:rPr>
                <w:sz w:val="24"/>
                <w:szCs w:val="24"/>
              </w:rPr>
            </w:pPr>
            <w:r>
              <w:rPr>
                <w:color w:val="333333"/>
                <w:spacing w:val="-2"/>
                <w:sz w:val="24"/>
                <w:szCs w:val="24"/>
              </w:rPr>
              <w:t>тренинг,</w:t>
            </w:r>
            <w:r>
              <w:rPr>
                <w:color w:val="333333"/>
                <w:sz w:val="24"/>
                <w:szCs w:val="24"/>
              </w:rPr>
              <w:t xml:space="preserve">  </w:t>
            </w:r>
            <w:r>
              <w:rPr>
                <w:color w:val="333333"/>
                <w:spacing w:val="-2"/>
                <w:sz w:val="24"/>
                <w:szCs w:val="24"/>
              </w:rPr>
              <w:t xml:space="preserve">мастер-класс, </w:t>
            </w:r>
            <w:r>
              <w:rPr>
                <w:color w:val="333333"/>
                <w:sz w:val="24"/>
                <w:szCs w:val="24"/>
              </w:rPr>
              <w:t>круглый</w:t>
            </w:r>
            <w:r>
              <w:rPr>
                <w:color w:val="333333"/>
                <w:spacing w:val="80"/>
                <w:sz w:val="24"/>
                <w:szCs w:val="24"/>
              </w:rPr>
              <w:t xml:space="preserve"> </w:t>
            </w:r>
            <w:r>
              <w:rPr>
                <w:color w:val="333333"/>
                <w:sz w:val="24"/>
                <w:szCs w:val="24"/>
              </w:rPr>
              <w:t>стол,</w:t>
            </w:r>
            <w:r>
              <w:rPr>
                <w:color w:val="333333"/>
                <w:spacing w:val="80"/>
                <w:sz w:val="24"/>
                <w:szCs w:val="24"/>
              </w:rPr>
              <w:t xml:space="preserve"> </w:t>
            </w:r>
            <w:r>
              <w:rPr>
                <w:color w:val="333333"/>
                <w:sz w:val="24"/>
                <w:szCs w:val="24"/>
              </w:rPr>
              <w:t>беседа</w:t>
            </w:r>
            <w:r>
              <w:rPr>
                <w:color w:val="333333"/>
                <w:spacing w:val="80"/>
                <w:sz w:val="24"/>
                <w:szCs w:val="24"/>
              </w:rPr>
              <w:t xml:space="preserve"> </w:t>
            </w:r>
            <w:r>
              <w:rPr>
                <w:color w:val="333333"/>
                <w:sz w:val="24"/>
                <w:szCs w:val="24"/>
              </w:rPr>
              <w:t xml:space="preserve">с </w:t>
            </w:r>
            <w:r>
              <w:rPr>
                <w:color w:val="333333"/>
                <w:spacing w:val="-2"/>
                <w:sz w:val="24"/>
                <w:szCs w:val="24"/>
              </w:rPr>
              <w:t>элементами</w:t>
            </w:r>
            <w:r>
              <w:rPr>
                <w:color w:val="333333"/>
                <w:sz w:val="24"/>
                <w:szCs w:val="24"/>
              </w:rPr>
              <w:t xml:space="preserve">   </w:t>
            </w:r>
            <w:r>
              <w:rPr>
                <w:color w:val="333333"/>
                <w:spacing w:val="-2"/>
                <w:sz w:val="24"/>
                <w:szCs w:val="24"/>
              </w:rPr>
              <w:t>практикума, семинар,</w:t>
            </w:r>
            <w:r>
              <w:rPr>
                <w:color w:val="333333"/>
                <w:sz w:val="24"/>
                <w:szCs w:val="24"/>
              </w:rPr>
              <w:t xml:space="preserve"> </w:t>
            </w:r>
            <w:r>
              <w:rPr>
                <w:color w:val="333333"/>
                <w:spacing w:val="-2"/>
                <w:sz w:val="24"/>
                <w:szCs w:val="24"/>
              </w:rPr>
              <w:t>консультация, психологическая</w:t>
            </w:r>
            <w:r>
              <w:rPr>
                <w:color w:val="333333"/>
                <w:sz w:val="24"/>
                <w:szCs w:val="24"/>
              </w:rPr>
              <w:t xml:space="preserve"> </w:t>
            </w:r>
            <w:r>
              <w:rPr>
                <w:color w:val="333333"/>
                <w:spacing w:val="-33"/>
                <w:sz w:val="24"/>
                <w:szCs w:val="24"/>
              </w:rPr>
              <w:t xml:space="preserve"> </w:t>
            </w:r>
            <w:r>
              <w:rPr>
                <w:color w:val="333333"/>
                <w:spacing w:val="-2"/>
                <w:sz w:val="24"/>
                <w:szCs w:val="24"/>
              </w:rPr>
              <w:t>игра, психологический</w:t>
            </w:r>
            <w:r>
              <w:rPr>
                <w:color w:val="333333"/>
                <w:sz w:val="24"/>
                <w:szCs w:val="24"/>
              </w:rPr>
              <w:t xml:space="preserve"> </w:t>
            </w:r>
            <w:r>
              <w:rPr>
                <w:color w:val="333333"/>
                <w:spacing w:val="-4"/>
                <w:sz w:val="24"/>
                <w:szCs w:val="24"/>
              </w:rPr>
              <w:t xml:space="preserve">урок, </w:t>
            </w:r>
            <w:r>
              <w:rPr>
                <w:color w:val="333333"/>
                <w:spacing w:val="-2"/>
                <w:sz w:val="24"/>
                <w:szCs w:val="24"/>
              </w:rPr>
              <w:t>самодиагностика (обучающая</w:t>
            </w:r>
            <w:r>
              <w:rPr>
                <w:color w:val="333333"/>
                <w:spacing w:val="80"/>
                <w:sz w:val="24"/>
                <w:szCs w:val="24"/>
              </w:rPr>
              <w:t xml:space="preserve"> </w:t>
            </w:r>
            <w:r>
              <w:rPr>
                <w:color w:val="333333"/>
                <w:spacing w:val="-2"/>
                <w:sz w:val="24"/>
                <w:szCs w:val="24"/>
              </w:rPr>
              <w:t>диагностика),</w:t>
            </w:r>
          </w:p>
          <w:p w14:paraId="4DE3F215">
            <w:pPr>
              <w:pStyle w:val="16"/>
              <w:tabs>
                <w:tab w:val="left" w:pos="1430"/>
              </w:tabs>
              <w:ind w:left="0"/>
              <w:jc w:val="both"/>
              <w:rPr>
                <w:sz w:val="24"/>
                <w:szCs w:val="24"/>
              </w:rPr>
            </w:pPr>
            <w:r>
              <w:rPr>
                <w:color w:val="333333"/>
                <w:sz w:val="24"/>
                <w:szCs w:val="24"/>
              </w:rPr>
              <w:t xml:space="preserve">психологическая акция, </w:t>
            </w:r>
            <w:r>
              <w:rPr>
                <w:color w:val="333333"/>
                <w:spacing w:val="-2"/>
                <w:sz w:val="24"/>
                <w:szCs w:val="24"/>
              </w:rPr>
              <w:t>неделя</w:t>
            </w:r>
            <w:r>
              <w:rPr>
                <w:color w:val="333333"/>
                <w:sz w:val="24"/>
                <w:szCs w:val="24"/>
              </w:rPr>
              <w:t xml:space="preserve"> </w:t>
            </w:r>
            <w:r>
              <w:rPr>
                <w:color w:val="333333"/>
                <w:spacing w:val="-2"/>
                <w:sz w:val="24"/>
                <w:szCs w:val="24"/>
              </w:rPr>
              <w:t>психологии, психологический</w:t>
            </w:r>
          </w:p>
          <w:p w14:paraId="5B704446">
            <w:pPr>
              <w:pStyle w:val="16"/>
              <w:ind w:left="0"/>
              <w:rPr>
                <w:sz w:val="24"/>
                <w:szCs w:val="24"/>
              </w:rPr>
            </w:pPr>
            <w:r>
              <w:rPr>
                <w:color w:val="333333"/>
                <w:spacing w:val="-2"/>
                <w:sz w:val="24"/>
                <w:szCs w:val="24"/>
              </w:rPr>
              <w:t>(интеллектуальный) марафон.</w:t>
            </w:r>
          </w:p>
        </w:tc>
        <w:tc>
          <w:tcPr>
            <w:tcW w:w="4596" w:type="dxa"/>
            <w:gridSpan w:val="3"/>
          </w:tcPr>
          <w:p w14:paraId="4451D067">
            <w:pPr>
              <w:pStyle w:val="16"/>
              <w:ind w:left="0"/>
              <w:rPr>
                <w:sz w:val="24"/>
                <w:szCs w:val="24"/>
              </w:rPr>
            </w:pPr>
            <w:r>
              <w:rPr>
                <w:color w:val="333333"/>
                <w:spacing w:val="-2"/>
                <w:sz w:val="24"/>
                <w:szCs w:val="24"/>
              </w:rPr>
              <w:t>уроки; индивидуальные тематические</w:t>
            </w:r>
          </w:p>
          <w:p w14:paraId="34C283F5">
            <w:pPr>
              <w:pStyle w:val="16"/>
              <w:tabs>
                <w:tab w:val="left" w:pos="1686"/>
              </w:tabs>
              <w:ind w:left="0"/>
              <w:rPr>
                <w:sz w:val="24"/>
                <w:szCs w:val="24"/>
              </w:rPr>
            </w:pPr>
            <w:r>
              <w:rPr>
                <w:color w:val="333333"/>
                <w:spacing w:val="-2"/>
                <w:sz w:val="24"/>
                <w:szCs w:val="24"/>
              </w:rPr>
              <w:t xml:space="preserve">консультации;посещен </w:t>
            </w:r>
            <w:r>
              <w:rPr>
                <w:color w:val="333333"/>
                <w:spacing w:val="-5"/>
                <w:sz w:val="24"/>
                <w:szCs w:val="24"/>
              </w:rPr>
              <w:t>ие</w:t>
            </w:r>
            <w:r>
              <w:rPr>
                <w:color w:val="333333"/>
                <w:sz w:val="24"/>
                <w:szCs w:val="24"/>
              </w:rPr>
              <w:t xml:space="preserve"> </w:t>
            </w:r>
            <w:r>
              <w:rPr>
                <w:color w:val="333333"/>
                <w:spacing w:val="-2"/>
                <w:sz w:val="24"/>
                <w:szCs w:val="24"/>
              </w:rPr>
              <w:t>семьи;</w:t>
            </w:r>
          </w:p>
          <w:p w14:paraId="319E8F9B">
            <w:pPr>
              <w:pStyle w:val="16"/>
              <w:ind w:left="0"/>
              <w:rPr>
                <w:sz w:val="24"/>
                <w:szCs w:val="24"/>
              </w:rPr>
            </w:pPr>
            <w:r>
              <w:rPr>
                <w:color w:val="333333"/>
                <w:spacing w:val="-2"/>
                <w:sz w:val="24"/>
                <w:szCs w:val="24"/>
              </w:rPr>
              <w:t>родительское собрание;</w:t>
            </w:r>
          </w:p>
          <w:p w14:paraId="0B79E8D0">
            <w:pPr>
              <w:pStyle w:val="16"/>
              <w:ind w:left="0"/>
              <w:jc w:val="both"/>
              <w:rPr>
                <w:sz w:val="24"/>
                <w:szCs w:val="24"/>
              </w:rPr>
            </w:pPr>
            <w:r>
              <w:rPr>
                <w:color w:val="333333"/>
                <w:sz w:val="24"/>
                <w:szCs w:val="24"/>
              </w:rPr>
              <w:t xml:space="preserve">родительские чтения; родительские вечера; тренинг; родительские </w:t>
            </w:r>
            <w:r>
              <w:rPr>
                <w:color w:val="333333"/>
                <w:spacing w:val="-2"/>
                <w:sz w:val="24"/>
                <w:szCs w:val="24"/>
              </w:rPr>
              <w:t>ринги.</w:t>
            </w:r>
          </w:p>
        </w:tc>
        <w:tc>
          <w:tcPr>
            <w:tcW w:w="1988" w:type="dxa"/>
          </w:tcPr>
          <w:p w14:paraId="4E0CEF08">
            <w:pPr>
              <w:pStyle w:val="16"/>
              <w:tabs>
                <w:tab w:val="left" w:pos="867"/>
                <w:tab w:val="left" w:pos="1080"/>
                <w:tab w:val="left" w:pos="1162"/>
                <w:tab w:val="left" w:pos="1776"/>
              </w:tabs>
              <w:ind w:left="0"/>
              <w:rPr>
                <w:sz w:val="24"/>
                <w:szCs w:val="24"/>
              </w:rPr>
            </w:pPr>
            <w:r>
              <w:rPr>
                <w:color w:val="333333"/>
                <w:spacing w:val="-2"/>
                <w:sz w:val="24"/>
                <w:szCs w:val="24"/>
              </w:rPr>
              <w:t>технологий, психологический тренинг,</w:t>
            </w:r>
            <w:r>
              <w:rPr>
                <w:color w:val="333333"/>
                <w:sz w:val="24"/>
                <w:szCs w:val="24"/>
              </w:rPr>
              <w:t xml:space="preserve">  </w:t>
            </w:r>
            <w:r>
              <w:rPr>
                <w:color w:val="333333"/>
                <w:spacing w:val="-2"/>
                <w:sz w:val="24"/>
                <w:szCs w:val="24"/>
              </w:rPr>
              <w:t>мастер- класс,</w:t>
            </w:r>
            <w:r>
              <w:rPr>
                <w:color w:val="333333"/>
                <w:sz w:val="24"/>
                <w:szCs w:val="24"/>
              </w:rPr>
              <w:t xml:space="preserve">  </w:t>
            </w:r>
            <w:r>
              <w:rPr>
                <w:color w:val="333333"/>
                <w:spacing w:val="-2"/>
                <w:sz w:val="24"/>
                <w:szCs w:val="24"/>
              </w:rPr>
              <w:t>круглый стол,</w:t>
            </w:r>
            <w:r>
              <w:rPr>
                <w:color w:val="333333"/>
                <w:sz w:val="24"/>
                <w:szCs w:val="24"/>
              </w:rPr>
              <w:t xml:space="preserve"> </w:t>
            </w:r>
            <w:r>
              <w:rPr>
                <w:color w:val="333333"/>
                <w:spacing w:val="-2"/>
                <w:sz w:val="24"/>
                <w:szCs w:val="24"/>
              </w:rPr>
              <w:t>беседа</w:t>
            </w:r>
            <w:r>
              <w:rPr>
                <w:color w:val="333333"/>
                <w:sz w:val="24"/>
                <w:szCs w:val="24"/>
              </w:rPr>
              <w:t xml:space="preserve"> </w:t>
            </w:r>
            <w:r>
              <w:rPr>
                <w:color w:val="333333"/>
                <w:spacing w:val="-10"/>
                <w:sz w:val="24"/>
                <w:szCs w:val="24"/>
              </w:rPr>
              <w:t xml:space="preserve">с </w:t>
            </w:r>
            <w:r>
              <w:rPr>
                <w:color w:val="333333"/>
                <w:spacing w:val="-2"/>
                <w:sz w:val="24"/>
                <w:szCs w:val="24"/>
              </w:rPr>
              <w:t>элементами практикума,</w:t>
            </w:r>
          </w:p>
          <w:p w14:paraId="62650CB1">
            <w:pPr>
              <w:pStyle w:val="16"/>
              <w:ind w:left="0"/>
              <w:rPr>
                <w:sz w:val="24"/>
                <w:szCs w:val="24"/>
              </w:rPr>
            </w:pPr>
            <w:r>
              <w:rPr>
                <w:color w:val="333333"/>
                <w:spacing w:val="-2"/>
                <w:sz w:val="24"/>
                <w:szCs w:val="24"/>
              </w:rPr>
              <w:t>семинар, консультация, психологическая игра,</w:t>
            </w:r>
          </w:p>
          <w:p w14:paraId="7E8C2E97">
            <w:pPr>
              <w:pStyle w:val="16"/>
              <w:ind w:left="0"/>
              <w:rPr>
                <w:sz w:val="24"/>
                <w:szCs w:val="24"/>
              </w:rPr>
            </w:pPr>
            <w:r>
              <w:rPr>
                <w:color w:val="333333"/>
                <w:spacing w:val="-2"/>
                <w:sz w:val="24"/>
                <w:szCs w:val="24"/>
              </w:rPr>
              <w:t>психологический урок,</w:t>
            </w:r>
          </w:p>
          <w:p w14:paraId="3E887A20">
            <w:pPr>
              <w:pStyle w:val="16"/>
              <w:ind w:left="0"/>
              <w:rPr>
                <w:sz w:val="24"/>
                <w:szCs w:val="24"/>
              </w:rPr>
            </w:pPr>
            <w:r>
              <w:rPr>
                <w:color w:val="333333"/>
                <w:spacing w:val="-2"/>
                <w:sz w:val="24"/>
                <w:szCs w:val="24"/>
              </w:rPr>
              <w:t>самодиагностика педагога, психологическая</w:t>
            </w:r>
          </w:p>
          <w:p w14:paraId="11732458">
            <w:pPr>
              <w:pStyle w:val="16"/>
              <w:tabs>
                <w:tab w:val="left" w:pos="1004"/>
                <w:tab w:val="left" w:pos="1239"/>
              </w:tabs>
              <w:ind w:left="0"/>
              <w:rPr>
                <w:sz w:val="24"/>
                <w:szCs w:val="24"/>
              </w:rPr>
            </w:pPr>
            <w:r>
              <w:rPr>
                <w:color w:val="333333"/>
                <w:spacing w:val="-2"/>
                <w:sz w:val="24"/>
                <w:szCs w:val="24"/>
              </w:rPr>
              <w:t>акция,</w:t>
            </w:r>
            <w:r>
              <w:rPr>
                <w:color w:val="333333"/>
                <w:sz w:val="24"/>
                <w:szCs w:val="24"/>
              </w:rPr>
              <w:t xml:space="preserve">  </w:t>
            </w:r>
            <w:r>
              <w:rPr>
                <w:color w:val="333333"/>
                <w:spacing w:val="-2"/>
                <w:sz w:val="24"/>
                <w:szCs w:val="24"/>
              </w:rPr>
              <w:t xml:space="preserve">неделя психологии, психологический (интеллектуальны </w:t>
            </w:r>
            <w:r>
              <w:rPr>
                <w:color w:val="333333"/>
                <w:spacing w:val="-6"/>
                <w:sz w:val="24"/>
                <w:szCs w:val="24"/>
              </w:rPr>
              <w:t>й)</w:t>
            </w:r>
            <w:r>
              <w:rPr>
                <w:color w:val="333333"/>
                <w:sz w:val="24"/>
                <w:szCs w:val="24"/>
              </w:rPr>
              <w:t xml:space="preserve"> </w:t>
            </w:r>
            <w:r>
              <w:rPr>
                <w:color w:val="333333"/>
                <w:spacing w:val="-2"/>
                <w:sz w:val="24"/>
                <w:szCs w:val="24"/>
              </w:rPr>
              <w:t>марафон, социальный проект.</w:t>
            </w:r>
          </w:p>
        </w:tc>
      </w:tr>
    </w:tbl>
    <w:p w14:paraId="3A4E2DDF">
      <w:pPr>
        <w:pStyle w:val="15"/>
        <w:numPr>
          <w:ilvl w:val="0"/>
          <w:numId w:val="20"/>
        </w:numPr>
        <w:tabs>
          <w:tab w:val="left" w:pos="431"/>
        </w:tabs>
        <w:ind w:left="0" w:firstLine="0"/>
        <w:jc w:val="left"/>
        <w:rPr>
          <w:sz w:val="24"/>
          <w:szCs w:val="24"/>
        </w:rPr>
      </w:pPr>
      <w:r>
        <w:rPr>
          <w:sz w:val="24"/>
          <w:szCs w:val="24"/>
        </w:rPr>
        <w:t>осуществление</w:t>
      </w:r>
      <w:r>
        <w:rPr>
          <w:spacing w:val="40"/>
          <w:sz w:val="24"/>
          <w:szCs w:val="24"/>
        </w:rPr>
        <w:t xml:space="preserve"> </w:t>
      </w:r>
      <w:r>
        <w:rPr>
          <w:sz w:val="24"/>
          <w:szCs w:val="24"/>
        </w:rPr>
        <w:t>мониторинга</w:t>
      </w:r>
      <w:r>
        <w:rPr>
          <w:spacing w:val="40"/>
          <w:sz w:val="24"/>
          <w:szCs w:val="24"/>
        </w:rPr>
        <w:t xml:space="preserve"> </w:t>
      </w:r>
      <w:r>
        <w:rPr>
          <w:sz w:val="24"/>
          <w:szCs w:val="24"/>
        </w:rPr>
        <w:t>и</w:t>
      </w:r>
      <w:r>
        <w:rPr>
          <w:spacing w:val="40"/>
          <w:sz w:val="24"/>
          <w:szCs w:val="24"/>
        </w:rPr>
        <w:t xml:space="preserve"> </w:t>
      </w:r>
      <w:r>
        <w:rPr>
          <w:sz w:val="24"/>
          <w:szCs w:val="24"/>
        </w:rPr>
        <w:t>оценки</w:t>
      </w:r>
      <w:r>
        <w:rPr>
          <w:spacing w:val="40"/>
          <w:sz w:val="24"/>
          <w:szCs w:val="24"/>
        </w:rPr>
        <w:t xml:space="preserve"> </w:t>
      </w:r>
      <w:r>
        <w:rPr>
          <w:sz w:val="24"/>
          <w:szCs w:val="24"/>
        </w:rPr>
        <w:t>эффективности</w:t>
      </w:r>
      <w:r>
        <w:rPr>
          <w:spacing w:val="40"/>
          <w:sz w:val="24"/>
          <w:szCs w:val="24"/>
        </w:rPr>
        <w:t xml:space="preserve"> </w:t>
      </w:r>
      <w:r>
        <w:rPr>
          <w:sz w:val="24"/>
          <w:szCs w:val="24"/>
        </w:rPr>
        <w:t>психологических</w:t>
      </w:r>
      <w:r>
        <w:rPr>
          <w:spacing w:val="40"/>
          <w:sz w:val="24"/>
          <w:szCs w:val="24"/>
        </w:rPr>
        <w:t xml:space="preserve"> </w:t>
      </w:r>
      <w:r>
        <w:rPr>
          <w:sz w:val="24"/>
          <w:szCs w:val="24"/>
        </w:rPr>
        <w:t>программ</w:t>
      </w:r>
      <w:r>
        <w:rPr>
          <w:spacing w:val="40"/>
          <w:sz w:val="24"/>
          <w:szCs w:val="24"/>
        </w:rPr>
        <w:t xml:space="preserve"> </w:t>
      </w:r>
      <w:r>
        <w:rPr>
          <w:sz w:val="24"/>
          <w:szCs w:val="24"/>
        </w:rPr>
        <w:t>сопровождения</w:t>
      </w:r>
      <w:r>
        <w:rPr>
          <w:spacing w:val="40"/>
          <w:sz w:val="24"/>
          <w:szCs w:val="24"/>
        </w:rPr>
        <w:t xml:space="preserve"> </w:t>
      </w:r>
      <w:r>
        <w:rPr>
          <w:sz w:val="24"/>
          <w:szCs w:val="24"/>
        </w:rPr>
        <w:t>участников</w:t>
      </w:r>
      <w:r>
        <w:rPr>
          <w:spacing w:val="40"/>
          <w:sz w:val="24"/>
          <w:szCs w:val="24"/>
        </w:rPr>
        <w:t xml:space="preserve"> </w:t>
      </w:r>
      <w:r>
        <w:rPr>
          <w:sz w:val="24"/>
          <w:szCs w:val="24"/>
        </w:rPr>
        <w:t>образовательных</w:t>
      </w:r>
      <w:r>
        <w:rPr>
          <w:spacing w:val="40"/>
          <w:sz w:val="24"/>
          <w:szCs w:val="24"/>
        </w:rPr>
        <w:t xml:space="preserve"> </w:t>
      </w:r>
      <w:r>
        <w:rPr>
          <w:sz w:val="24"/>
          <w:szCs w:val="24"/>
        </w:rPr>
        <w:t>отношений, развития психологической службы Организации.</w:t>
      </w:r>
    </w:p>
    <w:tbl>
      <w:tblPr>
        <w:tblStyle w:val="8"/>
        <w:tblW w:w="10143" w:type="dxa"/>
        <w:tblInd w:w="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12"/>
        <w:gridCol w:w="2460"/>
        <w:gridCol w:w="1475"/>
        <w:gridCol w:w="2696"/>
      </w:tblGrid>
      <w:tr w14:paraId="31AD71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3512" w:type="dxa"/>
          </w:tcPr>
          <w:p w14:paraId="23D49AEF">
            <w:pPr>
              <w:pStyle w:val="16"/>
              <w:tabs>
                <w:tab w:val="left" w:pos="2334"/>
              </w:tabs>
              <w:ind w:left="0"/>
              <w:jc w:val="both"/>
              <w:rPr>
                <w:sz w:val="24"/>
                <w:szCs w:val="24"/>
              </w:rPr>
            </w:pPr>
            <w:r>
              <w:rPr>
                <w:spacing w:val="-2"/>
                <w:sz w:val="24"/>
                <w:szCs w:val="24"/>
              </w:rPr>
              <w:t>Психологические</w:t>
            </w:r>
            <w:r>
              <w:rPr>
                <w:sz w:val="24"/>
                <w:szCs w:val="24"/>
              </w:rPr>
              <w:t xml:space="preserve"> </w:t>
            </w:r>
            <w:r>
              <w:rPr>
                <w:spacing w:val="-14"/>
                <w:sz w:val="24"/>
                <w:szCs w:val="24"/>
              </w:rPr>
              <w:t xml:space="preserve"> </w:t>
            </w:r>
            <w:r>
              <w:rPr>
                <w:spacing w:val="-6"/>
                <w:sz w:val="24"/>
                <w:szCs w:val="24"/>
              </w:rPr>
              <w:t xml:space="preserve">программы </w:t>
            </w:r>
            <w:r>
              <w:rPr>
                <w:spacing w:val="-2"/>
                <w:sz w:val="24"/>
                <w:szCs w:val="24"/>
              </w:rPr>
              <w:t>сопровождения</w:t>
            </w:r>
            <w:r>
              <w:rPr>
                <w:sz w:val="24"/>
                <w:szCs w:val="24"/>
              </w:rPr>
              <w:t xml:space="preserve"> </w:t>
            </w:r>
            <w:r>
              <w:rPr>
                <w:spacing w:val="-2"/>
                <w:sz w:val="24"/>
                <w:szCs w:val="24"/>
              </w:rPr>
              <w:t xml:space="preserve">участников </w:t>
            </w:r>
            <w:r>
              <w:rPr>
                <w:sz w:val="24"/>
                <w:szCs w:val="24"/>
              </w:rPr>
              <w:t>образовательных отношений</w:t>
            </w:r>
          </w:p>
        </w:tc>
        <w:tc>
          <w:tcPr>
            <w:tcW w:w="2460" w:type="dxa"/>
          </w:tcPr>
          <w:p w14:paraId="65193C1C">
            <w:pPr>
              <w:pStyle w:val="16"/>
              <w:ind w:left="0"/>
              <w:rPr>
                <w:sz w:val="24"/>
                <w:szCs w:val="24"/>
              </w:rPr>
            </w:pPr>
            <w:r>
              <w:rPr>
                <w:spacing w:val="-2"/>
                <w:sz w:val="24"/>
                <w:szCs w:val="24"/>
              </w:rPr>
              <w:t>инструментарий</w:t>
            </w:r>
          </w:p>
        </w:tc>
        <w:tc>
          <w:tcPr>
            <w:tcW w:w="1475" w:type="dxa"/>
          </w:tcPr>
          <w:p w14:paraId="335B3585">
            <w:pPr>
              <w:pStyle w:val="16"/>
              <w:ind w:left="0"/>
              <w:rPr>
                <w:sz w:val="24"/>
                <w:szCs w:val="24"/>
              </w:rPr>
            </w:pPr>
            <w:r>
              <w:rPr>
                <w:spacing w:val="-2"/>
                <w:sz w:val="24"/>
                <w:szCs w:val="24"/>
              </w:rPr>
              <w:t>периодичность</w:t>
            </w:r>
          </w:p>
        </w:tc>
        <w:tc>
          <w:tcPr>
            <w:tcW w:w="2696" w:type="dxa"/>
          </w:tcPr>
          <w:p w14:paraId="4A2AB92B">
            <w:pPr>
              <w:pStyle w:val="16"/>
              <w:ind w:left="0"/>
              <w:rPr>
                <w:sz w:val="24"/>
                <w:szCs w:val="24"/>
              </w:rPr>
            </w:pPr>
            <w:r>
              <w:rPr>
                <w:sz w:val="24"/>
                <w:szCs w:val="24"/>
              </w:rPr>
              <w:t>Оценка</w:t>
            </w:r>
            <w:r>
              <w:rPr>
                <w:spacing w:val="-5"/>
                <w:sz w:val="24"/>
                <w:szCs w:val="24"/>
              </w:rPr>
              <w:t xml:space="preserve"> </w:t>
            </w:r>
            <w:r>
              <w:rPr>
                <w:spacing w:val="-2"/>
                <w:sz w:val="24"/>
                <w:szCs w:val="24"/>
              </w:rPr>
              <w:t>эффективности</w:t>
            </w:r>
          </w:p>
        </w:tc>
      </w:tr>
      <w:tr w14:paraId="402D8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 w:hRule="atLeast"/>
        </w:trPr>
        <w:tc>
          <w:tcPr>
            <w:tcW w:w="3512" w:type="dxa"/>
          </w:tcPr>
          <w:p w14:paraId="4AE8AF9A">
            <w:pPr>
              <w:pStyle w:val="16"/>
              <w:numPr>
                <w:ilvl w:val="0"/>
                <w:numId w:val="76"/>
              </w:numPr>
              <w:tabs>
                <w:tab w:val="left" w:pos="816"/>
                <w:tab w:val="left" w:pos="3148"/>
              </w:tabs>
              <w:ind w:left="0"/>
              <w:rPr>
                <w:sz w:val="24"/>
                <w:szCs w:val="24"/>
              </w:rPr>
            </w:pPr>
            <w:r>
              <w:rPr>
                <w:spacing w:val="-2"/>
                <w:sz w:val="24"/>
                <w:szCs w:val="24"/>
              </w:rPr>
              <w:t>Программа</w:t>
            </w:r>
            <w:r>
              <w:rPr>
                <w:sz w:val="24"/>
                <w:szCs w:val="24"/>
              </w:rPr>
              <w:t xml:space="preserve"> </w:t>
            </w:r>
            <w:r>
              <w:rPr>
                <w:spacing w:val="-5"/>
                <w:sz w:val="24"/>
                <w:szCs w:val="24"/>
              </w:rPr>
              <w:t>«Я</w:t>
            </w:r>
          </w:p>
        </w:tc>
        <w:tc>
          <w:tcPr>
            <w:tcW w:w="2460" w:type="dxa"/>
          </w:tcPr>
          <w:p w14:paraId="0FF3DC7A">
            <w:pPr>
              <w:pStyle w:val="16"/>
              <w:numPr>
                <w:ilvl w:val="0"/>
                <w:numId w:val="77"/>
              </w:numPr>
              <w:tabs>
                <w:tab w:val="left" w:pos="813"/>
              </w:tabs>
              <w:ind w:left="0" w:hanging="674"/>
              <w:rPr>
                <w:sz w:val="24"/>
                <w:szCs w:val="24"/>
              </w:rPr>
            </w:pPr>
            <w:r>
              <w:rPr>
                <w:sz w:val="24"/>
                <w:szCs w:val="24"/>
              </w:rPr>
              <w:t>Проективная</w:t>
            </w:r>
            <w:r>
              <w:rPr>
                <w:spacing w:val="25"/>
                <w:sz w:val="24"/>
                <w:szCs w:val="24"/>
              </w:rPr>
              <w:t xml:space="preserve"> </w:t>
            </w:r>
            <w:r>
              <w:rPr>
                <w:sz w:val="24"/>
                <w:szCs w:val="24"/>
              </w:rPr>
              <w:t>методика</w:t>
            </w:r>
            <w:r>
              <w:rPr>
                <w:spacing w:val="27"/>
                <w:sz w:val="24"/>
                <w:szCs w:val="24"/>
              </w:rPr>
              <w:t xml:space="preserve"> </w:t>
            </w:r>
            <w:r>
              <w:rPr>
                <w:sz w:val="24"/>
                <w:szCs w:val="24"/>
              </w:rPr>
              <w:t>«Домики»</w:t>
            </w:r>
            <w:r>
              <w:rPr>
                <w:spacing w:val="22"/>
                <w:sz w:val="24"/>
                <w:szCs w:val="24"/>
              </w:rPr>
              <w:t xml:space="preserve"> </w:t>
            </w:r>
            <w:r>
              <w:rPr>
                <w:spacing w:val="-2"/>
                <w:sz w:val="24"/>
                <w:szCs w:val="24"/>
              </w:rPr>
              <w:t>(Орехова</w:t>
            </w:r>
          </w:p>
        </w:tc>
        <w:tc>
          <w:tcPr>
            <w:tcW w:w="1475" w:type="dxa"/>
          </w:tcPr>
          <w:p w14:paraId="7A364446">
            <w:pPr>
              <w:pStyle w:val="16"/>
              <w:ind w:left="0"/>
              <w:rPr>
                <w:sz w:val="24"/>
                <w:szCs w:val="24"/>
              </w:rPr>
            </w:pPr>
            <w:r>
              <w:rPr>
                <w:sz w:val="24"/>
                <w:szCs w:val="24"/>
              </w:rPr>
              <w:t>1 раз в</w:t>
            </w:r>
            <w:r>
              <w:rPr>
                <w:spacing w:val="-2"/>
                <w:sz w:val="24"/>
                <w:szCs w:val="24"/>
              </w:rPr>
              <w:t xml:space="preserve"> неделю</w:t>
            </w:r>
          </w:p>
        </w:tc>
        <w:tc>
          <w:tcPr>
            <w:tcW w:w="2696" w:type="dxa"/>
          </w:tcPr>
          <w:p w14:paraId="5EEB258F">
            <w:pPr>
              <w:pStyle w:val="16"/>
              <w:ind w:left="0"/>
              <w:rPr>
                <w:sz w:val="24"/>
                <w:szCs w:val="24"/>
              </w:rPr>
            </w:pPr>
            <w:r>
              <w:rPr>
                <w:spacing w:val="-2"/>
                <w:sz w:val="24"/>
                <w:szCs w:val="24"/>
              </w:rPr>
              <w:t>Эффективна</w:t>
            </w:r>
          </w:p>
        </w:tc>
      </w:tr>
      <w:tr w14:paraId="784811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36" w:hRule="atLeast"/>
        </w:trPr>
        <w:tc>
          <w:tcPr>
            <w:tcW w:w="3512" w:type="dxa"/>
          </w:tcPr>
          <w:p w14:paraId="6D129ADC">
            <w:pPr>
              <w:pStyle w:val="16"/>
              <w:ind w:left="0"/>
              <w:rPr>
                <w:sz w:val="24"/>
                <w:szCs w:val="24"/>
              </w:rPr>
            </w:pPr>
            <w:r>
              <w:rPr>
                <w:spacing w:val="-2"/>
                <w:sz w:val="24"/>
                <w:szCs w:val="24"/>
              </w:rPr>
              <w:t>пятиклассник»</w:t>
            </w:r>
          </w:p>
        </w:tc>
        <w:tc>
          <w:tcPr>
            <w:tcW w:w="2460" w:type="dxa"/>
          </w:tcPr>
          <w:p w14:paraId="501A4C90">
            <w:pPr>
              <w:pStyle w:val="16"/>
              <w:ind w:left="0"/>
              <w:rPr>
                <w:sz w:val="24"/>
                <w:szCs w:val="24"/>
              </w:rPr>
            </w:pPr>
            <w:r>
              <w:rPr>
                <w:spacing w:val="-4"/>
                <w:sz w:val="24"/>
                <w:szCs w:val="24"/>
              </w:rPr>
              <w:t>О.А.)</w:t>
            </w:r>
          </w:p>
          <w:p w14:paraId="6499442B">
            <w:pPr>
              <w:pStyle w:val="16"/>
              <w:numPr>
                <w:ilvl w:val="0"/>
                <w:numId w:val="78"/>
              </w:numPr>
              <w:tabs>
                <w:tab w:val="left" w:pos="344"/>
                <w:tab w:val="left" w:pos="1880"/>
                <w:tab w:val="left" w:pos="3048"/>
                <w:tab w:val="left" w:pos="4591"/>
              </w:tabs>
              <w:ind w:left="0" w:firstLine="0"/>
              <w:rPr>
                <w:color w:val="171717"/>
                <w:sz w:val="24"/>
                <w:szCs w:val="24"/>
              </w:rPr>
            </w:pPr>
            <w:r>
              <w:rPr>
                <w:color w:val="171717"/>
                <w:spacing w:val="-2"/>
                <w:sz w:val="24"/>
                <w:szCs w:val="24"/>
              </w:rPr>
              <w:t>«Диагностика</w:t>
            </w:r>
            <w:r>
              <w:rPr>
                <w:color w:val="171717"/>
                <w:sz w:val="24"/>
                <w:szCs w:val="24"/>
              </w:rPr>
              <w:t xml:space="preserve"> </w:t>
            </w:r>
            <w:r>
              <w:rPr>
                <w:color w:val="171717"/>
                <w:spacing w:val="-2"/>
                <w:sz w:val="24"/>
                <w:szCs w:val="24"/>
              </w:rPr>
              <w:t>школьной</w:t>
            </w:r>
            <w:r>
              <w:rPr>
                <w:color w:val="171717"/>
                <w:sz w:val="24"/>
                <w:szCs w:val="24"/>
              </w:rPr>
              <w:t xml:space="preserve"> </w:t>
            </w:r>
            <w:r>
              <w:rPr>
                <w:color w:val="171717"/>
                <w:spacing w:val="-2"/>
                <w:sz w:val="24"/>
                <w:szCs w:val="24"/>
              </w:rPr>
              <w:t>тревожности»</w:t>
            </w:r>
            <w:r>
              <w:rPr>
                <w:color w:val="171717"/>
                <w:sz w:val="24"/>
                <w:szCs w:val="24"/>
              </w:rPr>
              <w:t xml:space="preserve"> </w:t>
            </w:r>
            <w:r>
              <w:rPr>
                <w:color w:val="171717"/>
                <w:spacing w:val="-4"/>
                <w:sz w:val="24"/>
                <w:szCs w:val="24"/>
              </w:rPr>
              <w:t xml:space="preserve">Б.Н. </w:t>
            </w:r>
            <w:r>
              <w:rPr>
                <w:color w:val="171717"/>
                <w:spacing w:val="-2"/>
                <w:sz w:val="24"/>
                <w:szCs w:val="24"/>
              </w:rPr>
              <w:t>Филлипса.</w:t>
            </w:r>
          </w:p>
          <w:p w14:paraId="4436FDE6">
            <w:pPr>
              <w:pStyle w:val="16"/>
              <w:numPr>
                <w:ilvl w:val="0"/>
                <w:numId w:val="78"/>
              </w:numPr>
              <w:tabs>
                <w:tab w:val="left" w:pos="511"/>
              </w:tabs>
              <w:ind w:left="0" w:hanging="406"/>
              <w:rPr>
                <w:color w:val="171717"/>
                <w:sz w:val="24"/>
                <w:szCs w:val="24"/>
              </w:rPr>
            </w:pPr>
            <w:r>
              <w:rPr>
                <w:sz w:val="24"/>
                <w:szCs w:val="24"/>
              </w:rPr>
              <w:t>Опросник</w:t>
            </w:r>
            <w:r>
              <w:rPr>
                <w:spacing w:val="-4"/>
                <w:sz w:val="24"/>
                <w:szCs w:val="24"/>
              </w:rPr>
              <w:t xml:space="preserve"> </w:t>
            </w:r>
            <w:r>
              <w:rPr>
                <w:sz w:val="24"/>
                <w:szCs w:val="24"/>
              </w:rPr>
              <w:t>С.</w:t>
            </w:r>
            <w:r>
              <w:rPr>
                <w:spacing w:val="-4"/>
                <w:sz w:val="24"/>
                <w:szCs w:val="24"/>
              </w:rPr>
              <w:t xml:space="preserve"> </w:t>
            </w:r>
            <w:r>
              <w:rPr>
                <w:sz w:val="24"/>
                <w:szCs w:val="24"/>
              </w:rPr>
              <w:t>В.</w:t>
            </w:r>
            <w:r>
              <w:rPr>
                <w:spacing w:val="-4"/>
                <w:sz w:val="24"/>
                <w:szCs w:val="24"/>
              </w:rPr>
              <w:t xml:space="preserve"> </w:t>
            </w:r>
            <w:r>
              <w:rPr>
                <w:sz w:val="24"/>
                <w:szCs w:val="24"/>
              </w:rPr>
              <w:t>Левченко</w:t>
            </w:r>
            <w:r>
              <w:rPr>
                <w:spacing w:val="48"/>
                <w:sz w:val="24"/>
                <w:szCs w:val="24"/>
              </w:rPr>
              <w:t xml:space="preserve"> </w:t>
            </w:r>
            <w:r>
              <w:rPr>
                <w:sz w:val="24"/>
                <w:szCs w:val="24"/>
              </w:rPr>
              <w:t>«Чувства</w:t>
            </w:r>
            <w:r>
              <w:rPr>
                <w:spacing w:val="-4"/>
                <w:sz w:val="24"/>
                <w:szCs w:val="24"/>
              </w:rPr>
              <w:t xml:space="preserve"> </w:t>
            </w:r>
            <w:r>
              <w:rPr>
                <w:sz w:val="24"/>
                <w:szCs w:val="24"/>
              </w:rPr>
              <w:t>в</w:t>
            </w:r>
            <w:r>
              <w:rPr>
                <w:spacing w:val="-3"/>
                <w:sz w:val="24"/>
                <w:szCs w:val="24"/>
              </w:rPr>
              <w:t xml:space="preserve"> </w:t>
            </w:r>
            <w:r>
              <w:rPr>
                <w:spacing w:val="-2"/>
                <w:sz w:val="24"/>
                <w:szCs w:val="24"/>
              </w:rPr>
              <w:t>школе».</w:t>
            </w:r>
          </w:p>
          <w:p w14:paraId="61B1C9DD">
            <w:pPr>
              <w:pStyle w:val="16"/>
              <w:numPr>
                <w:ilvl w:val="0"/>
                <w:numId w:val="78"/>
              </w:numPr>
              <w:tabs>
                <w:tab w:val="left" w:pos="399"/>
                <w:tab w:val="left" w:pos="1895"/>
                <w:tab w:val="left" w:pos="3963"/>
              </w:tabs>
              <w:ind w:left="0" w:hanging="294"/>
              <w:rPr>
                <w:color w:val="171717"/>
                <w:sz w:val="24"/>
                <w:szCs w:val="24"/>
              </w:rPr>
            </w:pPr>
            <w:r>
              <w:rPr>
                <w:spacing w:val="-2"/>
                <w:sz w:val="24"/>
                <w:szCs w:val="24"/>
              </w:rPr>
              <w:t>Шкала</w:t>
            </w:r>
            <w:r>
              <w:rPr>
                <w:sz w:val="24"/>
                <w:szCs w:val="24"/>
              </w:rPr>
              <w:t xml:space="preserve"> </w:t>
            </w:r>
            <w:r>
              <w:rPr>
                <w:spacing w:val="-2"/>
                <w:sz w:val="24"/>
                <w:szCs w:val="24"/>
              </w:rPr>
              <w:t>тревожности</w:t>
            </w:r>
            <w:r>
              <w:rPr>
                <w:sz w:val="24"/>
                <w:szCs w:val="24"/>
              </w:rPr>
              <w:t xml:space="preserve"> </w:t>
            </w:r>
            <w:r>
              <w:rPr>
                <w:spacing w:val="-2"/>
                <w:sz w:val="24"/>
                <w:szCs w:val="24"/>
              </w:rPr>
              <w:t>(адаптация</w:t>
            </w:r>
          </w:p>
          <w:p w14:paraId="7486D139">
            <w:pPr>
              <w:pStyle w:val="16"/>
              <w:tabs>
                <w:tab w:val="left" w:pos="3657"/>
                <w:tab w:val="left" w:pos="4813"/>
              </w:tabs>
              <w:ind w:left="0"/>
              <w:rPr>
                <w:sz w:val="24"/>
                <w:szCs w:val="24"/>
              </w:rPr>
            </w:pPr>
            <w:r>
              <w:rPr>
                <w:sz w:val="24"/>
                <w:szCs w:val="24"/>
              </w:rPr>
              <w:t xml:space="preserve">«Шкалы социально-ситуационной </w:t>
            </w:r>
            <w:r>
              <w:rPr>
                <w:spacing w:val="-2"/>
                <w:sz w:val="24"/>
                <w:szCs w:val="24"/>
              </w:rPr>
              <w:t>тревоги»</w:t>
            </w:r>
            <w:r>
              <w:rPr>
                <w:sz w:val="24"/>
                <w:szCs w:val="24"/>
              </w:rPr>
              <w:t xml:space="preserve"> </w:t>
            </w:r>
            <w:r>
              <w:rPr>
                <w:spacing w:val="-6"/>
                <w:sz w:val="24"/>
                <w:szCs w:val="24"/>
              </w:rPr>
              <w:t xml:space="preserve">Р. </w:t>
            </w:r>
            <w:r>
              <w:rPr>
                <w:spacing w:val="-2"/>
                <w:sz w:val="24"/>
                <w:szCs w:val="24"/>
              </w:rPr>
              <w:t>Кондаша).</w:t>
            </w:r>
          </w:p>
          <w:p w14:paraId="3AF04D0F">
            <w:pPr>
              <w:pStyle w:val="16"/>
              <w:numPr>
                <w:ilvl w:val="0"/>
                <w:numId w:val="78"/>
              </w:numPr>
              <w:tabs>
                <w:tab w:val="left" w:pos="344"/>
              </w:tabs>
              <w:ind w:left="0" w:firstLine="0"/>
              <w:jc w:val="both"/>
              <w:rPr>
                <w:color w:val="171717"/>
                <w:sz w:val="24"/>
                <w:szCs w:val="24"/>
              </w:rPr>
            </w:pPr>
            <w:r>
              <w:rPr>
                <w:sz w:val="24"/>
                <w:szCs w:val="24"/>
              </w:rPr>
              <w:t>Методика изучения мотивации обучения школьников при переходе из начальных классов в средние (Лукьянова М.И., Калинина Н.В.)</w:t>
            </w:r>
          </w:p>
          <w:p w14:paraId="6119191D">
            <w:pPr>
              <w:pStyle w:val="16"/>
              <w:numPr>
                <w:ilvl w:val="0"/>
                <w:numId w:val="78"/>
              </w:numPr>
              <w:tabs>
                <w:tab w:val="left" w:pos="341"/>
              </w:tabs>
              <w:ind w:left="0" w:hanging="236"/>
              <w:jc w:val="both"/>
              <w:rPr>
                <w:sz w:val="24"/>
                <w:szCs w:val="24"/>
              </w:rPr>
            </w:pPr>
            <w:r>
              <w:rPr>
                <w:sz w:val="24"/>
                <w:szCs w:val="24"/>
              </w:rPr>
              <w:t>Тренинговые</w:t>
            </w:r>
            <w:r>
              <w:rPr>
                <w:spacing w:val="-10"/>
                <w:sz w:val="24"/>
                <w:szCs w:val="24"/>
              </w:rPr>
              <w:t xml:space="preserve"> </w:t>
            </w:r>
            <w:r>
              <w:rPr>
                <w:spacing w:val="-2"/>
                <w:sz w:val="24"/>
                <w:szCs w:val="24"/>
              </w:rPr>
              <w:t>занятия;</w:t>
            </w:r>
          </w:p>
          <w:p w14:paraId="71CC57F2">
            <w:pPr>
              <w:pStyle w:val="16"/>
              <w:numPr>
                <w:ilvl w:val="0"/>
                <w:numId w:val="78"/>
              </w:numPr>
              <w:tabs>
                <w:tab w:val="left" w:pos="343"/>
              </w:tabs>
              <w:ind w:left="0" w:hanging="238"/>
              <w:jc w:val="both"/>
              <w:rPr>
                <w:sz w:val="24"/>
                <w:szCs w:val="24"/>
              </w:rPr>
            </w:pPr>
            <w:r>
              <w:rPr>
                <w:sz w:val="24"/>
                <w:szCs w:val="24"/>
              </w:rPr>
              <w:t>Индивидуальные</w:t>
            </w:r>
            <w:r>
              <w:rPr>
                <w:spacing w:val="-12"/>
                <w:sz w:val="24"/>
                <w:szCs w:val="24"/>
              </w:rPr>
              <w:t xml:space="preserve"> </w:t>
            </w:r>
            <w:r>
              <w:rPr>
                <w:spacing w:val="-2"/>
                <w:sz w:val="24"/>
                <w:szCs w:val="24"/>
              </w:rPr>
              <w:t>занятия</w:t>
            </w:r>
          </w:p>
        </w:tc>
        <w:tc>
          <w:tcPr>
            <w:tcW w:w="1475" w:type="dxa"/>
          </w:tcPr>
          <w:p w14:paraId="49766269">
            <w:pPr>
              <w:pStyle w:val="16"/>
              <w:ind w:left="0"/>
              <w:rPr>
                <w:sz w:val="24"/>
                <w:szCs w:val="24"/>
              </w:rPr>
            </w:pPr>
          </w:p>
        </w:tc>
        <w:tc>
          <w:tcPr>
            <w:tcW w:w="2696" w:type="dxa"/>
          </w:tcPr>
          <w:p w14:paraId="3960C80B">
            <w:pPr>
              <w:pStyle w:val="16"/>
              <w:ind w:left="0"/>
              <w:rPr>
                <w:sz w:val="24"/>
                <w:szCs w:val="24"/>
              </w:rPr>
            </w:pPr>
          </w:p>
        </w:tc>
      </w:tr>
      <w:tr w14:paraId="4B91C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7" w:hRule="atLeast"/>
        </w:trPr>
        <w:tc>
          <w:tcPr>
            <w:tcW w:w="3512" w:type="dxa"/>
          </w:tcPr>
          <w:p w14:paraId="679C017E">
            <w:pPr>
              <w:pStyle w:val="16"/>
              <w:numPr>
                <w:ilvl w:val="0"/>
                <w:numId w:val="79"/>
              </w:numPr>
              <w:tabs>
                <w:tab w:val="left" w:pos="816"/>
              </w:tabs>
              <w:ind w:left="0"/>
              <w:rPr>
                <w:sz w:val="24"/>
                <w:szCs w:val="24"/>
              </w:rPr>
            </w:pPr>
            <w:r>
              <w:rPr>
                <w:sz w:val="24"/>
                <w:szCs w:val="24"/>
              </w:rPr>
              <w:t>Психолог</w:t>
            </w:r>
            <w:r>
              <w:rPr>
                <w:spacing w:val="52"/>
                <w:sz w:val="24"/>
                <w:szCs w:val="24"/>
              </w:rPr>
              <w:t xml:space="preserve"> </w:t>
            </w:r>
            <w:r>
              <w:rPr>
                <w:sz w:val="24"/>
                <w:szCs w:val="24"/>
              </w:rPr>
              <w:t>и</w:t>
            </w:r>
            <w:r>
              <w:rPr>
                <w:spacing w:val="51"/>
                <w:sz w:val="24"/>
                <w:szCs w:val="24"/>
              </w:rPr>
              <w:t xml:space="preserve"> </w:t>
            </w:r>
            <w:r>
              <w:rPr>
                <w:sz w:val="24"/>
                <w:szCs w:val="24"/>
              </w:rPr>
              <w:t>Я</w:t>
            </w:r>
            <w:r>
              <w:rPr>
                <w:spacing w:val="52"/>
                <w:sz w:val="24"/>
                <w:szCs w:val="24"/>
              </w:rPr>
              <w:t xml:space="preserve"> </w:t>
            </w:r>
            <w:r>
              <w:rPr>
                <w:spacing w:val="-2"/>
                <w:sz w:val="24"/>
                <w:szCs w:val="24"/>
              </w:rPr>
              <w:t>(программа</w:t>
            </w:r>
          </w:p>
          <w:p w14:paraId="22B68A13">
            <w:pPr>
              <w:pStyle w:val="16"/>
              <w:tabs>
                <w:tab w:val="left" w:pos="1518"/>
                <w:tab w:val="left" w:pos="3079"/>
              </w:tabs>
              <w:ind w:left="0"/>
              <w:rPr>
                <w:sz w:val="24"/>
                <w:szCs w:val="24"/>
              </w:rPr>
            </w:pPr>
            <w:r>
              <w:rPr>
                <w:spacing w:val="-2"/>
                <w:sz w:val="24"/>
                <w:szCs w:val="24"/>
              </w:rPr>
              <w:t>внеурочной</w:t>
            </w:r>
            <w:r>
              <w:rPr>
                <w:sz w:val="24"/>
                <w:szCs w:val="24"/>
              </w:rPr>
              <w:t xml:space="preserve"> </w:t>
            </w:r>
            <w:r>
              <w:rPr>
                <w:spacing w:val="-2"/>
                <w:sz w:val="24"/>
                <w:szCs w:val="24"/>
              </w:rPr>
              <w:t>деятельности</w:t>
            </w:r>
            <w:r>
              <w:rPr>
                <w:sz w:val="24"/>
                <w:szCs w:val="24"/>
              </w:rPr>
              <w:t xml:space="preserve"> </w:t>
            </w:r>
            <w:r>
              <w:rPr>
                <w:spacing w:val="-4"/>
                <w:sz w:val="24"/>
                <w:szCs w:val="24"/>
              </w:rPr>
              <w:t xml:space="preserve">для </w:t>
            </w:r>
            <w:r>
              <w:rPr>
                <w:sz w:val="24"/>
                <w:szCs w:val="24"/>
              </w:rPr>
              <w:t>учеников 5 классов)</w:t>
            </w:r>
          </w:p>
        </w:tc>
        <w:tc>
          <w:tcPr>
            <w:tcW w:w="2460" w:type="dxa"/>
          </w:tcPr>
          <w:p w14:paraId="57CB3127">
            <w:pPr>
              <w:pStyle w:val="16"/>
              <w:numPr>
                <w:ilvl w:val="0"/>
                <w:numId w:val="80"/>
              </w:numPr>
              <w:tabs>
                <w:tab w:val="left" w:pos="813"/>
                <w:tab w:val="left" w:pos="2667"/>
                <w:tab w:val="left" w:pos="3884"/>
              </w:tabs>
              <w:ind w:left="0" w:firstLine="34"/>
              <w:rPr>
                <w:sz w:val="24"/>
                <w:szCs w:val="24"/>
              </w:rPr>
            </w:pPr>
            <w:r>
              <w:rPr>
                <w:spacing w:val="-2"/>
                <w:sz w:val="24"/>
                <w:szCs w:val="24"/>
              </w:rPr>
              <w:t>Психологические</w:t>
            </w:r>
            <w:r>
              <w:rPr>
                <w:sz w:val="24"/>
                <w:szCs w:val="24"/>
              </w:rPr>
              <w:t xml:space="preserve"> занятия</w:t>
            </w:r>
            <w:r>
              <w:rPr>
                <w:spacing w:val="80"/>
                <w:sz w:val="24"/>
                <w:szCs w:val="24"/>
              </w:rPr>
              <w:t xml:space="preserve"> </w:t>
            </w:r>
            <w:r>
              <w:rPr>
                <w:sz w:val="24"/>
                <w:szCs w:val="24"/>
              </w:rPr>
              <w:t xml:space="preserve">с </w:t>
            </w:r>
            <w:r>
              <w:rPr>
                <w:spacing w:val="-2"/>
                <w:sz w:val="24"/>
                <w:szCs w:val="24"/>
              </w:rPr>
              <w:t>элементами тренинга</w:t>
            </w:r>
          </w:p>
        </w:tc>
        <w:tc>
          <w:tcPr>
            <w:tcW w:w="1475" w:type="dxa"/>
          </w:tcPr>
          <w:p w14:paraId="49D20EC0">
            <w:pPr>
              <w:pStyle w:val="16"/>
              <w:ind w:left="0"/>
              <w:rPr>
                <w:sz w:val="24"/>
                <w:szCs w:val="24"/>
              </w:rPr>
            </w:pPr>
            <w:r>
              <w:rPr>
                <w:sz w:val="24"/>
                <w:szCs w:val="24"/>
              </w:rPr>
              <w:t>1 раз в</w:t>
            </w:r>
            <w:r>
              <w:rPr>
                <w:spacing w:val="-2"/>
                <w:sz w:val="24"/>
                <w:szCs w:val="24"/>
              </w:rPr>
              <w:t xml:space="preserve"> неделю</w:t>
            </w:r>
          </w:p>
        </w:tc>
        <w:tc>
          <w:tcPr>
            <w:tcW w:w="2696" w:type="dxa"/>
          </w:tcPr>
          <w:p w14:paraId="70DD3229">
            <w:pPr>
              <w:pStyle w:val="16"/>
              <w:ind w:left="0"/>
              <w:rPr>
                <w:sz w:val="24"/>
                <w:szCs w:val="24"/>
              </w:rPr>
            </w:pPr>
            <w:r>
              <w:rPr>
                <w:spacing w:val="-2"/>
                <w:sz w:val="24"/>
                <w:szCs w:val="24"/>
              </w:rPr>
              <w:t>Эффективна</w:t>
            </w:r>
          </w:p>
        </w:tc>
      </w:tr>
      <w:tr w14:paraId="08E2E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5" w:hRule="atLeast"/>
        </w:trPr>
        <w:tc>
          <w:tcPr>
            <w:tcW w:w="3512" w:type="dxa"/>
          </w:tcPr>
          <w:p w14:paraId="69F8A412">
            <w:pPr>
              <w:pStyle w:val="16"/>
              <w:numPr>
                <w:ilvl w:val="0"/>
                <w:numId w:val="81"/>
              </w:numPr>
              <w:tabs>
                <w:tab w:val="left" w:pos="816"/>
                <w:tab w:val="left" w:pos="2745"/>
              </w:tabs>
              <w:ind w:left="0" w:firstLine="0"/>
              <w:jc w:val="both"/>
              <w:rPr>
                <w:sz w:val="24"/>
                <w:szCs w:val="24"/>
              </w:rPr>
            </w:pPr>
            <w:r>
              <w:rPr>
                <w:spacing w:val="-2"/>
                <w:sz w:val="24"/>
                <w:szCs w:val="24"/>
              </w:rPr>
              <w:t>Программа</w:t>
            </w:r>
            <w:r>
              <w:rPr>
                <w:sz w:val="24"/>
                <w:szCs w:val="24"/>
              </w:rPr>
              <w:t xml:space="preserve"> </w:t>
            </w:r>
            <w:r>
              <w:rPr>
                <w:spacing w:val="-2"/>
                <w:sz w:val="24"/>
                <w:szCs w:val="24"/>
              </w:rPr>
              <w:t xml:space="preserve">ранней </w:t>
            </w:r>
            <w:r>
              <w:rPr>
                <w:sz w:val="24"/>
                <w:szCs w:val="24"/>
              </w:rPr>
              <w:t xml:space="preserve">профориентации для учеников 7 </w:t>
            </w:r>
            <w:r>
              <w:rPr>
                <w:spacing w:val="-2"/>
                <w:sz w:val="24"/>
                <w:szCs w:val="24"/>
              </w:rPr>
              <w:t>классов</w:t>
            </w:r>
          </w:p>
        </w:tc>
        <w:tc>
          <w:tcPr>
            <w:tcW w:w="2460" w:type="dxa"/>
          </w:tcPr>
          <w:p w14:paraId="0EF238A8">
            <w:pPr>
              <w:pStyle w:val="16"/>
              <w:numPr>
                <w:ilvl w:val="0"/>
                <w:numId w:val="82"/>
              </w:numPr>
              <w:tabs>
                <w:tab w:val="left" w:pos="813"/>
              </w:tabs>
              <w:ind w:left="0" w:firstLine="34"/>
              <w:jc w:val="both"/>
              <w:rPr>
                <w:sz w:val="24"/>
                <w:szCs w:val="24"/>
              </w:rPr>
            </w:pPr>
            <w:r>
              <w:rPr>
                <w:sz w:val="24"/>
                <w:szCs w:val="24"/>
              </w:rPr>
              <w:t xml:space="preserve">Методика диагностика структуры сигнальных систем (Э.Ф. Зеер, А.М. Павлова, Н.О. </w:t>
            </w:r>
            <w:r>
              <w:rPr>
                <w:spacing w:val="-2"/>
                <w:sz w:val="24"/>
                <w:szCs w:val="24"/>
              </w:rPr>
              <w:t>Садовникова);</w:t>
            </w:r>
          </w:p>
          <w:p w14:paraId="71C3BA12">
            <w:pPr>
              <w:pStyle w:val="16"/>
              <w:numPr>
                <w:ilvl w:val="0"/>
                <w:numId w:val="82"/>
              </w:numPr>
              <w:tabs>
                <w:tab w:val="left" w:pos="813"/>
              </w:tabs>
              <w:ind w:left="0" w:firstLine="34"/>
              <w:rPr>
                <w:sz w:val="24"/>
                <w:szCs w:val="24"/>
              </w:rPr>
            </w:pPr>
            <w:r>
              <w:rPr>
                <w:spacing w:val="-2"/>
                <w:sz w:val="24"/>
                <w:szCs w:val="24"/>
              </w:rPr>
              <w:t xml:space="preserve">Дифференциально-диагностический </w:t>
            </w:r>
            <w:r>
              <w:rPr>
                <w:sz w:val="24"/>
                <w:szCs w:val="24"/>
              </w:rPr>
              <w:t>опросник (Е.А. Климова)</w:t>
            </w:r>
          </w:p>
          <w:p w14:paraId="31789B02">
            <w:pPr>
              <w:pStyle w:val="16"/>
              <w:numPr>
                <w:ilvl w:val="0"/>
                <w:numId w:val="82"/>
              </w:numPr>
              <w:tabs>
                <w:tab w:val="left" w:pos="813"/>
              </w:tabs>
              <w:ind w:left="0" w:hanging="674"/>
              <w:rPr>
                <w:sz w:val="24"/>
                <w:szCs w:val="24"/>
              </w:rPr>
            </w:pPr>
            <w:r>
              <w:rPr>
                <w:sz w:val="24"/>
                <w:szCs w:val="24"/>
              </w:rPr>
              <w:t>Карта</w:t>
            </w:r>
            <w:r>
              <w:rPr>
                <w:spacing w:val="-4"/>
                <w:sz w:val="24"/>
                <w:szCs w:val="24"/>
              </w:rPr>
              <w:t xml:space="preserve"> </w:t>
            </w:r>
            <w:r>
              <w:rPr>
                <w:sz w:val="24"/>
                <w:szCs w:val="24"/>
              </w:rPr>
              <w:t>интересов</w:t>
            </w:r>
            <w:r>
              <w:rPr>
                <w:spacing w:val="-3"/>
                <w:sz w:val="24"/>
                <w:szCs w:val="24"/>
              </w:rPr>
              <w:t xml:space="preserve"> </w:t>
            </w:r>
            <w:r>
              <w:rPr>
                <w:sz w:val="24"/>
                <w:szCs w:val="24"/>
              </w:rPr>
              <w:t>(А.Е.</w:t>
            </w:r>
            <w:r>
              <w:rPr>
                <w:spacing w:val="-3"/>
                <w:sz w:val="24"/>
                <w:szCs w:val="24"/>
              </w:rPr>
              <w:t xml:space="preserve"> </w:t>
            </w:r>
            <w:r>
              <w:rPr>
                <w:spacing w:val="-2"/>
                <w:sz w:val="24"/>
                <w:szCs w:val="24"/>
              </w:rPr>
              <w:t>Голомшток)</w:t>
            </w:r>
          </w:p>
          <w:p w14:paraId="6BFE9419">
            <w:pPr>
              <w:pStyle w:val="16"/>
              <w:numPr>
                <w:ilvl w:val="0"/>
                <w:numId w:val="82"/>
              </w:numPr>
              <w:tabs>
                <w:tab w:val="left" w:pos="813"/>
              </w:tabs>
              <w:ind w:left="0" w:hanging="674"/>
              <w:rPr>
                <w:sz w:val="24"/>
                <w:szCs w:val="24"/>
              </w:rPr>
            </w:pPr>
            <w:r>
              <w:rPr>
                <w:sz w:val="24"/>
                <w:szCs w:val="24"/>
              </w:rPr>
              <w:t>Матрица</w:t>
            </w:r>
            <w:r>
              <w:rPr>
                <w:spacing w:val="-4"/>
                <w:sz w:val="24"/>
                <w:szCs w:val="24"/>
              </w:rPr>
              <w:t xml:space="preserve"> </w:t>
            </w:r>
            <w:r>
              <w:rPr>
                <w:sz w:val="24"/>
                <w:szCs w:val="24"/>
              </w:rPr>
              <w:t>выбора</w:t>
            </w:r>
            <w:r>
              <w:rPr>
                <w:spacing w:val="-4"/>
                <w:sz w:val="24"/>
                <w:szCs w:val="24"/>
              </w:rPr>
              <w:t xml:space="preserve"> </w:t>
            </w:r>
            <w:r>
              <w:rPr>
                <w:spacing w:val="-2"/>
                <w:sz w:val="24"/>
                <w:szCs w:val="24"/>
              </w:rPr>
              <w:t>профессии</w:t>
            </w:r>
          </w:p>
          <w:p w14:paraId="762E57EC">
            <w:pPr>
              <w:pStyle w:val="16"/>
              <w:numPr>
                <w:ilvl w:val="0"/>
                <w:numId w:val="82"/>
              </w:numPr>
              <w:tabs>
                <w:tab w:val="left" w:pos="813"/>
              </w:tabs>
              <w:ind w:left="0" w:hanging="674"/>
              <w:rPr>
                <w:sz w:val="24"/>
                <w:szCs w:val="24"/>
              </w:rPr>
            </w:pPr>
            <w:r>
              <w:rPr>
                <w:sz w:val="24"/>
                <w:szCs w:val="24"/>
              </w:rPr>
              <w:t>«Профессиональные</w:t>
            </w:r>
            <w:r>
              <w:rPr>
                <w:spacing w:val="-13"/>
                <w:sz w:val="24"/>
                <w:szCs w:val="24"/>
              </w:rPr>
              <w:t xml:space="preserve"> </w:t>
            </w:r>
            <w:r>
              <w:rPr>
                <w:sz w:val="24"/>
                <w:szCs w:val="24"/>
              </w:rPr>
              <w:t>намерения».</w:t>
            </w:r>
            <w:r>
              <w:rPr>
                <w:spacing w:val="-12"/>
                <w:sz w:val="24"/>
                <w:szCs w:val="24"/>
              </w:rPr>
              <w:t xml:space="preserve"> </w:t>
            </w:r>
            <w:r>
              <w:rPr>
                <w:spacing w:val="-10"/>
                <w:sz w:val="24"/>
                <w:szCs w:val="24"/>
              </w:rPr>
              <w:t>В</w:t>
            </w:r>
          </w:p>
        </w:tc>
        <w:tc>
          <w:tcPr>
            <w:tcW w:w="1475" w:type="dxa"/>
          </w:tcPr>
          <w:p w14:paraId="7B465463">
            <w:pPr>
              <w:pStyle w:val="16"/>
              <w:ind w:left="0"/>
              <w:rPr>
                <w:sz w:val="24"/>
                <w:szCs w:val="24"/>
              </w:rPr>
            </w:pPr>
            <w:r>
              <w:rPr>
                <w:sz w:val="24"/>
                <w:szCs w:val="24"/>
              </w:rPr>
              <w:t>2</w:t>
            </w:r>
            <w:r>
              <w:rPr>
                <w:spacing w:val="-3"/>
                <w:sz w:val="24"/>
                <w:szCs w:val="24"/>
              </w:rPr>
              <w:t xml:space="preserve"> </w:t>
            </w:r>
            <w:r>
              <w:rPr>
                <w:sz w:val="24"/>
                <w:szCs w:val="24"/>
              </w:rPr>
              <w:t>занятия</w:t>
            </w:r>
            <w:r>
              <w:rPr>
                <w:spacing w:val="-3"/>
                <w:sz w:val="24"/>
                <w:szCs w:val="24"/>
              </w:rPr>
              <w:t xml:space="preserve"> </w:t>
            </w:r>
            <w:r>
              <w:rPr>
                <w:sz w:val="24"/>
                <w:szCs w:val="24"/>
              </w:rPr>
              <w:t>в</w:t>
            </w:r>
            <w:r>
              <w:rPr>
                <w:spacing w:val="-3"/>
                <w:sz w:val="24"/>
                <w:szCs w:val="24"/>
              </w:rPr>
              <w:t xml:space="preserve"> </w:t>
            </w:r>
            <w:r>
              <w:rPr>
                <w:sz w:val="24"/>
                <w:szCs w:val="24"/>
              </w:rPr>
              <w:t>течение</w:t>
            </w:r>
            <w:r>
              <w:rPr>
                <w:spacing w:val="-2"/>
                <w:sz w:val="24"/>
                <w:szCs w:val="24"/>
              </w:rPr>
              <w:t xml:space="preserve"> недели</w:t>
            </w:r>
          </w:p>
        </w:tc>
        <w:tc>
          <w:tcPr>
            <w:tcW w:w="2696" w:type="dxa"/>
          </w:tcPr>
          <w:p w14:paraId="39FE7474">
            <w:pPr>
              <w:pStyle w:val="16"/>
              <w:ind w:left="0"/>
              <w:rPr>
                <w:sz w:val="24"/>
                <w:szCs w:val="24"/>
              </w:rPr>
            </w:pPr>
            <w:r>
              <w:rPr>
                <w:spacing w:val="-2"/>
                <w:sz w:val="24"/>
                <w:szCs w:val="24"/>
              </w:rPr>
              <w:t>Эффективна</w:t>
            </w:r>
          </w:p>
        </w:tc>
      </w:tr>
    </w:tbl>
    <w:p w14:paraId="198AAAB1">
      <w:pPr>
        <w:pStyle w:val="16"/>
        <w:ind w:left="0"/>
        <w:rPr>
          <w:sz w:val="24"/>
          <w:szCs w:val="24"/>
        </w:rPr>
        <w:sectPr>
          <w:pgSz w:w="11910" w:h="16840"/>
          <w:pgMar w:top="566" w:right="1200" w:bottom="1559" w:left="1340" w:header="0" w:footer="1000" w:gutter="0"/>
          <w:cols w:space="720" w:num="1"/>
        </w:sectPr>
      </w:pPr>
    </w:p>
    <w:p w14:paraId="2E06B941">
      <w:pPr>
        <w:pStyle w:val="6"/>
        <w:numPr>
          <w:ilvl w:val="0"/>
          <w:numId w:val="0"/>
        </w:numPr>
        <w:tabs>
          <w:tab w:val="left" w:pos="2345"/>
        </w:tabs>
        <w:ind w:leftChars="0"/>
        <w:jc w:val="both"/>
        <w:rPr>
          <w:sz w:val="24"/>
          <w:szCs w:val="24"/>
        </w:rPr>
      </w:pPr>
      <w:r>
        <w:rPr>
          <w:sz w:val="24"/>
          <w:szCs w:val="24"/>
        </w:rPr>
        <w:t xml:space="preserve">Требования к кадровым условиям реализации программы основного общего </w:t>
      </w:r>
      <w:r>
        <w:rPr>
          <w:spacing w:val="-2"/>
          <w:sz w:val="24"/>
          <w:szCs w:val="24"/>
        </w:rPr>
        <w:t>образования</w:t>
      </w:r>
    </w:p>
    <w:p w14:paraId="43B8FEBF">
      <w:pPr>
        <w:pStyle w:val="10"/>
        <w:ind w:left="0" w:firstLine="707"/>
        <w:rPr>
          <w:sz w:val="24"/>
          <w:szCs w:val="24"/>
        </w:rPr>
      </w:pPr>
      <w:r>
        <w:rPr>
          <w:sz w:val="24"/>
          <w:szCs w:val="24"/>
        </w:rPr>
        <w:t>Реализация программы начального общего образования обеспечивается педагогическими работниками муниципального общеобразовательного учреждения «Средняя школа № 69», а также лицами, привлекаемыми к ее реализации с использованием ресурсов</w:t>
      </w:r>
      <w:r>
        <w:rPr>
          <w:spacing w:val="40"/>
          <w:sz w:val="24"/>
          <w:szCs w:val="24"/>
        </w:rPr>
        <w:t xml:space="preserve"> </w:t>
      </w:r>
      <w:r>
        <w:rPr>
          <w:sz w:val="24"/>
          <w:szCs w:val="24"/>
        </w:rPr>
        <w:t>нескольких организаций, осуществляющих образовательную деятельность, включая иностранные, а также при необходимости с использованием ресурсов иных организаций. В реализации образовательных программ и (или) отдельных учебных предметов, курсов, модулей, практики, иных компонентов, предусмотренных образовательными программами (в том числе различных вида, уровня и (или) направленности), с использованием сетевой формы реализации образовательных программ наряду с организациями, осуществляющими образовательную деятельность, также могут участвовать научные организации, медицинские организации, организации культуры, физкультурно-спортивные и иные организации, обладающие ресурсами, необходимыми для осуществления образовательной деятельности по соответствующей образовательной программе (п. 39.1 ФГОС).</w:t>
      </w:r>
    </w:p>
    <w:p w14:paraId="2AF4C716">
      <w:pPr>
        <w:pStyle w:val="10"/>
        <w:ind w:left="0"/>
        <w:jc w:val="left"/>
        <w:rPr>
          <w:sz w:val="24"/>
          <w:szCs w:val="24"/>
        </w:rPr>
      </w:pPr>
    </w:p>
    <w:tbl>
      <w:tblPr>
        <w:tblStyle w:val="8"/>
        <w:tblW w:w="0" w:type="auto"/>
        <w:tblInd w:w="1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85"/>
        <w:gridCol w:w="3739"/>
        <w:gridCol w:w="4182"/>
      </w:tblGrid>
      <w:tr w14:paraId="23451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29" w:hRule="atLeast"/>
        </w:trPr>
        <w:tc>
          <w:tcPr>
            <w:tcW w:w="2285" w:type="dxa"/>
          </w:tcPr>
          <w:p w14:paraId="16540D12">
            <w:pPr>
              <w:pStyle w:val="16"/>
              <w:ind w:left="0"/>
              <w:rPr>
                <w:sz w:val="24"/>
                <w:szCs w:val="24"/>
              </w:rPr>
            </w:pPr>
            <w:r>
              <w:rPr>
                <w:spacing w:val="-2"/>
                <w:sz w:val="24"/>
                <w:szCs w:val="24"/>
              </w:rPr>
              <w:t>Количество педагогических</w:t>
            </w:r>
          </w:p>
          <w:p w14:paraId="7F92A23A">
            <w:pPr>
              <w:pStyle w:val="16"/>
              <w:ind w:left="0"/>
              <w:rPr>
                <w:sz w:val="24"/>
                <w:szCs w:val="24"/>
              </w:rPr>
            </w:pPr>
            <w:r>
              <w:rPr>
                <w:sz w:val="24"/>
                <w:szCs w:val="24"/>
              </w:rPr>
              <w:t>работников</w:t>
            </w:r>
            <w:r>
              <w:rPr>
                <w:spacing w:val="-13"/>
                <w:sz w:val="24"/>
                <w:szCs w:val="24"/>
              </w:rPr>
              <w:t xml:space="preserve"> </w:t>
            </w:r>
            <w:r>
              <w:rPr>
                <w:spacing w:val="-2"/>
                <w:sz w:val="24"/>
                <w:szCs w:val="24"/>
              </w:rPr>
              <w:t>школы</w:t>
            </w:r>
          </w:p>
        </w:tc>
        <w:tc>
          <w:tcPr>
            <w:tcW w:w="3739" w:type="dxa"/>
          </w:tcPr>
          <w:p w14:paraId="4919C905">
            <w:pPr>
              <w:pStyle w:val="16"/>
              <w:ind w:left="0"/>
              <w:jc w:val="both"/>
              <w:rPr>
                <w:sz w:val="24"/>
                <w:szCs w:val="24"/>
              </w:rPr>
            </w:pPr>
            <w:r>
              <w:rPr>
                <w:sz w:val="24"/>
                <w:szCs w:val="24"/>
              </w:rPr>
              <w:t>Лица, привлекаемые к</w:t>
            </w:r>
            <w:r>
              <w:rPr>
                <w:spacing w:val="40"/>
                <w:sz w:val="24"/>
                <w:szCs w:val="24"/>
              </w:rPr>
              <w:t xml:space="preserve"> </w:t>
            </w:r>
            <w:r>
              <w:rPr>
                <w:sz w:val="24"/>
                <w:szCs w:val="24"/>
              </w:rPr>
              <w:t xml:space="preserve">реализации программы основного общего образования с использованием ресурсов нескольких организаций, осуществляющих образовательную деятельность, включая иностранные, а также при необходимости с использованием ресурсов иных </w:t>
            </w:r>
            <w:r>
              <w:rPr>
                <w:spacing w:val="-2"/>
                <w:sz w:val="24"/>
                <w:szCs w:val="24"/>
              </w:rPr>
              <w:t>организаций</w:t>
            </w:r>
          </w:p>
        </w:tc>
        <w:tc>
          <w:tcPr>
            <w:tcW w:w="4182" w:type="dxa"/>
          </w:tcPr>
          <w:p w14:paraId="6F262B4F">
            <w:pPr>
              <w:pStyle w:val="16"/>
              <w:tabs>
                <w:tab w:val="left" w:pos="2201"/>
              </w:tabs>
              <w:ind w:left="0"/>
              <w:jc w:val="both"/>
              <w:rPr>
                <w:sz w:val="24"/>
                <w:szCs w:val="24"/>
              </w:rPr>
            </w:pPr>
            <w:r>
              <w:rPr>
                <w:spacing w:val="-2"/>
                <w:sz w:val="24"/>
                <w:szCs w:val="24"/>
              </w:rPr>
              <w:t>Научные</w:t>
            </w:r>
            <w:r>
              <w:rPr>
                <w:sz w:val="24"/>
                <w:szCs w:val="24"/>
              </w:rPr>
              <w:t xml:space="preserve"> </w:t>
            </w:r>
            <w:r>
              <w:rPr>
                <w:spacing w:val="-2"/>
                <w:sz w:val="24"/>
                <w:szCs w:val="24"/>
              </w:rPr>
              <w:t>организации,</w:t>
            </w:r>
          </w:p>
          <w:p w14:paraId="0D0619E3">
            <w:pPr>
              <w:pStyle w:val="16"/>
              <w:tabs>
                <w:tab w:val="left" w:pos="2203"/>
              </w:tabs>
              <w:ind w:left="0"/>
              <w:jc w:val="both"/>
              <w:rPr>
                <w:sz w:val="24"/>
                <w:szCs w:val="24"/>
              </w:rPr>
            </w:pPr>
            <w:r>
              <w:rPr>
                <w:spacing w:val="-2"/>
                <w:sz w:val="24"/>
                <w:szCs w:val="24"/>
              </w:rPr>
              <w:t>медицинские</w:t>
            </w:r>
            <w:r>
              <w:rPr>
                <w:sz w:val="24"/>
                <w:szCs w:val="24"/>
              </w:rPr>
              <w:t xml:space="preserve"> </w:t>
            </w:r>
            <w:r>
              <w:rPr>
                <w:spacing w:val="-2"/>
                <w:sz w:val="24"/>
                <w:szCs w:val="24"/>
              </w:rPr>
              <w:t>организации,</w:t>
            </w:r>
          </w:p>
          <w:p w14:paraId="6904CFFA">
            <w:pPr>
              <w:pStyle w:val="16"/>
              <w:tabs>
                <w:tab w:val="left" w:pos="2251"/>
                <w:tab w:val="left" w:pos="2491"/>
              </w:tabs>
              <w:ind w:left="0"/>
              <w:jc w:val="both"/>
              <w:rPr>
                <w:sz w:val="24"/>
                <w:szCs w:val="24"/>
              </w:rPr>
            </w:pPr>
            <w:r>
              <w:rPr>
                <w:spacing w:val="-2"/>
                <w:sz w:val="24"/>
                <w:szCs w:val="24"/>
              </w:rPr>
              <w:t>организации</w:t>
            </w:r>
            <w:r>
              <w:rPr>
                <w:sz w:val="24"/>
                <w:szCs w:val="24"/>
              </w:rPr>
              <w:t xml:space="preserve">  </w:t>
            </w:r>
            <w:r>
              <w:rPr>
                <w:spacing w:val="-2"/>
                <w:sz w:val="24"/>
                <w:szCs w:val="24"/>
              </w:rPr>
              <w:t xml:space="preserve">культуры, </w:t>
            </w:r>
            <w:r>
              <w:rPr>
                <w:sz w:val="24"/>
                <w:szCs w:val="24"/>
              </w:rPr>
              <w:t xml:space="preserve">физкультурно-спортивные и иные </w:t>
            </w:r>
            <w:r>
              <w:rPr>
                <w:spacing w:val="-2"/>
                <w:sz w:val="24"/>
                <w:szCs w:val="24"/>
              </w:rPr>
              <w:t>организации,</w:t>
            </w:r>
            <w:r>
              <w:rPr>
                <w:sz w:val="24"/>
                <w:szCs w:val="24"/>
              </w:rPr>
              <w:t xml:space="preserve"> </w:t>
            </w:r>
            <w:r>
              <w:rPr>
                <w:spacing w:val="-2"/>
                <w:sz w:val="24"/>
                <w:szCs w:val="24"/>
              </w:rPr>
              <w:t xml:space="preserve">обладающие </w:t>
            </w:r>
            <w:r>
              <w:rPr>
                <w:sz w:val="24"/>
                <w:szCs w:val="24"/>
              </w:rPr>
              <w:t>ресурсами, необходимыми для осуществления образовательной деятельности по соответствующей образовательной программе</w:t>
            </w:r>
          </w:p>
        </w:tc>
      </w:tr>
      <w:tr w14:paraId="36728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84" w:hRule="atLeast"/>
        </w:trPr>
        <w:tc>
          <w:tcPr>
            <w:tcW w:w="2285" w:type="dxa"/>
          </w:tcPr>
          <w:p w14:paraId="06F1CE80">
            <w:pPr>
              <w:pStyle w:val="16"/>
              <w:tabs>
                <w:tab w:val="left" w:pos="837"/>
                <w:tab w:val="right" w:pos="2178"/>
              </w:tabs>
              <w:ind w:left="0"/>
              <w:rPr>
                <w:sz w:val="24"/>
                <w:szCs w:val="24"/>
              </w:rPr>
            </w:pPr>
            <w:r>
              <w:rPr>
                <w:spacing w:val="-10"/>
                <w:sz w:val="24"/>
                <w:szCs w:val="24"/>
              </w:rPr>
              <w:t>В</w:t>
            </w:r>
            <w:r>
              <w:rPr>
                <w:sz w:val="24"/>
                <w:szCs w:val="24"/>
              </w:rPr>
              <w:t xml:space="preserve"> </w:t>
            </w:r>
            <w:r>
              <w:rPr>
                <w:spacing w:val="-2"/>
                <w:sz w:val="24"/>
                <w:szCs w:val="24"/>
              </w:rPr>
              <w:t>школе</w:t>
            </w:r>
            <w:r>
              <w:rPr>
                <w:sz w:val="24"/>
                <w:szCs w:val="24"/>
              </w:rPr>
              <w:t xml:space="preserve"> </w:t>
            </w:r>
            <w:r>
              <w:rPr>
                <w:spacing w:val="-5"/>
                <w:sz w:val="24"/>
                <w:szCs w:val="24"/>
              </w:rPr>
              <w:t>56</w:t>
            </w:r>
          </w:p>
          <w:p w14:paraId="08E83D0C">
            <w:pPr>
              <w:pStyle w:val="16"/>
              <w:ind w:left="0"/>
              <w:rPr>
                <w:sz w:val="24"/>
                <w:szCs w:val="24"/>
              </w:rPr>
            </w:pPr>
            <w:r>
              <w:rPr>
                <w:spacing w:val="-2"/>
                <w:sz w:val="24"/>
                <w:szCs w:val="24"/>
              </w:rPr>
              <w:t>педагогов</w:t>
            </w:r>
          </w:p>
        </w:tc>
        <w:tc>
          <w:tcPr>
            <w:tcW w:w="3739" w:type="dxa"/>
          </w:tcPr>
          <w:p w14:paraId="25D00702">
            <w:pPr>
              <w:pStyle w:val="16"/>
              <w:ind w:left="0"/>
              <w:jc w:val="both"/>
              <w:rPr>
                <w:sz w:val="24"/>
                <w:szCs w:val="24"/>
              </w:rPr>
            </w:pPr>
            <w:r>
              <w:rPr>
                <w:sz w:val="24"/>
                <w:szCs w:val="24"/>
              </w:rPr>
              <w:t>Ежегодно до 5 специалистов иных организаций привлекается для реализации ООП ООО</w:t>
            </w:r>
          </w:p>
        </w:tc>
        <w:tc>
          <w:tcPr>
            <w:tcW w:w="4182" w:type="dxa"/>
          </w:tcPr>
          <w:p w14:paraId="112BE9E6">
            <w:pPr>
              <w:pStyle w:val="16"/>
              <w:tabs>
                <w:tab w:val="left" w:pos="2296"/>
              </w:tabs>
              <w:ind w:left="0"/>
              <w:jc w:val="both"/>
              <w:rPr>
                <w:sz w:val="24"/>
                <w:szCs w:val="24"/>
              </w:rPr>
            </w:pPr>
            <w:r>
              <w:rPr>
                <w:sz w:val="24"/>
                <w:szCs w:val="24"/>
              </w:rPr>
              <w:t>Библиотека-филиал №8, ТЮЗ, Планетарий, Музей истории города, Художественный музей, Филармония, театр им</w:t>
            </w:r>
            <w:r>
              <w:rPr>
                <w:spacing w:val="-1"/>
                <w:sz w:val="24"/>
                <w:szCs w:val="24"/>
              </w:rPr>
              <w:t xml:space="preserve"> </w:t>
            </w:r>
            <w:r>
              <w:rPr>
                <w:sz w:val="24"/>
                <w:szCs w:val="24"/>
              </w:rPr>
              <w:t>Ф. Волкова, ДК им. Добрынина, «Абрис»</w:t>
            </w:r>
          </w:p>
          <w:p w14:paraId="4665154D">
            <w:pPr>
              <w:pStyle w:val="16"/>
              <w:ind w:left="0"/>
              <w:rPr>
                <w:sz w:val="24"/>
                <w:szCs w:val="24"/>
              </w:rPr>
            </w:pPr>
          </w:p>
        </w:tc>
      </w:tr>
    </w:tbl>
    <w:p w14:paraId="32A7A449">
      <w:pPr>
        <w:pStyle w:val="10"/>
        <w:ind w:left="0" w:firstLine="707"/>
        <w:rPr>
          <w:sz w:val="24"/>
          <w:szCs w:val="24"/>
        </w:rPr>
      </w:pPr>
      <w:r>
        <w:rPr>
          <w:sz w:val="24"/>
          <w:szCs w:val="24"/>
        </w:rPr>
        <w:t xml:space="preserve">Квалификация педагогических работников отвечает квалификационным требованиям, указанным в квалификационных справочниках, и </w:t>
      </w:r>
      <w:r>
        <w:rPr>
          <w:b/>
          <w:sz w:val="24"/>
          <w:szCs w:val="24"/>
        </w:rPr>
        <w:t xml:space="preserve">(или) </w:t>
      </w:r>
      <w:r>
        <w:rPr>
          <w:sz w:val="24"/>
          <w:szCs w:val="24"/>
        </w:rPr>
        <w:t>профессиональных стандартах (при наличии) (п. 39.2 ФГОС)</w:t>
      </w:r>
    </w:p>
    <w:p w14:paraId="403B917C">
      <w:pPr>
        <w:pStyle w:val="10"/>
        <w:ind w:left="0"/>
        <w:jc w:val="left"/>
        <w:rPr>
          <w:sz w:val="24"/>
          <w:szCs w:val="24"/>
        </w:rPr>
      </w:pPr>
    </w:p>
    <w:tbl>
      <w:tblPr>
        <w:tblStyle w:val="8"/>
        <w:tblW w:w="10631" w:type="dxa"/>
        <w:tblInd w:w="1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46"/>
        <w:gridCol w:w="2408"/>
        <w:gridCol w:w="1702"/>
        <w:gridCol w:w="3121"/>
        <w:gridCol w:w="1554"/>
      </w:tblGrid>
      <w:tr w14:paraId="5B18C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3" w:hRule="atLeast"/>
        </w:trPr>
        <w:tc>
          <w:tcPr>
            <w:tcW w:w="1846" w:type="dxa"/>
          </w:tcPr>
          <w:p w14:paraId="1AED8989">
            <w:pPr>
              <w:pStyle w:val="16"/>
              <w:ind w:left="0"/>
              <w:rPr>
                <w:b/>
                <w:sz w:val="24"/>
                <w:szCs w:val="24"/>
              </w:rPr>
            </w:pPr>
            <w:r>
              <w:rPr>
                <w:b/>
                <w:spacing w:val="-2"/>
                <w:sz w:val="24"/>
                <w:szCs w:val="24"/>
              </w:rPr>
              <w:t>Должность</w:t>
            </w:r>
          </w:p>
        </w:tc>
        <w:tc>
          <w:tcPr>
            <w:tcW w:w="2408" w:type="dxa"/>
          </w:tcPr>
          <w:p w14:paraId="2143FFCE">
            <w:pPr>
              <w:pStyle w:val="16"/>
              <w:ind w:left="0"/>
              <w:rPr>
                <w:b/>
                <w:sz w:val="24"/>
                <w:szCs w:val="24"/>
              </w:rPr>
            </w:pPr>
            <w:r>
              <w:rPr>
                <w:b/>
                <w:spacing w:val="-2"/>
                <w:sz w:val="24"/>
                <w:szCs w:val="24"/>
              </w:rPr>
              <w:t>Должностные обязанности</w:t>
            </w:r>
          </w:p>
        </w:tc>
        <w:tc>
          <w:tcPr>
            <w:tcW w:w="1702" w:type="dxa"/>
          </w:tcPr>
          <w:p w14:paraId="5897AD0B">
            <w:pPr>
              <w:pStyle w:val="16"/>
              <w:ind w:left="0"/>
              <w:rPr>
                <w:b/>
                <w:sz w:val="24"/>
                <w:szCs w:val="24"/>
              </w:rPr>
            </w:pPr>
            <w:r>
              <w:rPr>
                <w:b/>
                <w:spacing w:val="-2"/>
                <w:sz w:val="24"/>
                <w:szCs w:val="24"/>
              </w:rPr>
              <w:t xml:space="preserve">Количество </w:t>
            </w:r>
            <w:r>
              <w:rPr>
                <w:b/>
                <w:spacing w:val="-4"/>
                <w:sz w:val="24"/>
                <w:szCs w:val="24"/>
              </w:rPr>
              <w:t xml:space="preserve">сотрудников </w:t>
            </w:r>
            <w:r>
              <w:rPr>
                <w:b/>
                <w:spacing w:val="-2"/>
                <w:sz w:val="24"/>
                <w:szCs w:val="24"/>
              </w:rPr>
              <w:t>(требуется/ имеется)</w:t>
            </w:r>
          </w:p>
        </w:tc>
        <w:tc>
          <w:tcPr>
            <w:tcW w:w="3121" w:type="dxa"/>
          </w:tcPr>
          <w:p w14:paraId="3D85231D">
            <w:pPr>
              <w:pStyle w:val="16"/>
              <w:ind w:left="0"/>
              <w:rPr>
                <w:b/>
                <w:sz w:val="24"/>
                <w:szCs w:val="24"/>
              </w:rPr>
            </w:pPr>
            <w:r>
              <w:rPr>
                <w:b/>
                <w:sz w:val="24"/>
                <w:szCs w:val="24"/>
              </w:rPr>
              <w:t>Уровень</w:t>
            </w:r>
            <w:r>
              <w:rPr>
                <w:b/>
                <w:spacing w:val="-15"/>
                <w:sz w:val="24"/>
                <w:szCs w:val="24"/>
              </w:rPr>
              <w:t xml:space="preserve"> </w:t>
            </w:r>
            <w:r>
              <w:rPr>
                <w:b/>
                <w:sz w:val="24"/>
                <w:szCs w:val="24"/>
              </w:rPr>
              <w:t xml:space="preserve">квалификации </w:t>
            </w:r>
            <w:r>
              <w:rPr>
                <w:b/>
                <w:spacing w:val="-2"/>
                <w:sz w:val="24"/>
                <w:szCs w:val="24"/>
              </w:rPr>
              <w:t>(требования</w:t>
            </w:r>
          </w:p>
        </w:tc>
        <w:tc>
          <w:tcPr>
            <w:tcW w:w="1554" w:type="dxa"/>
          </w:tcPr>
          <w:p w14:paraId="44FDAEFD">
            <w:pPr>
              <w:pStyle w:val="16"/>
              <w:ind w:left="0"/>
              <w:rPr>
                <w:b/>
                <w:sz w:val="24"/>
                <w:szCs w:val="24"/>
              </w:rPr>
            </w:pPr>
            <w:r>
              <w:rPr>
                <w:b/>
                <w:spacing w:val="-2"/>
                <w:sz w:val="24"/>
                <w:szCs w:val="24"/>
              </w:rPr>
              <w:t>Уровень</w:t>
            </w:r>
          </w:p>
          <w:p w14:paraId="183C29F1">
            <w:pPr>
              <w:pStyle w:val="16"/>
              <w:ind w:left="0"/>
              <w:rPr>
                <w:b/>
                <w:sz w:val="24"/>
                <w:szCs w:val="24"/>
              </w:rPr>
            </w:pPr>
            <w:r>
              <w:rPr>
                <w:b/>
                <w:spacing w:val="-2"/>
                <w:sz w:val="24"/>
                <w:szCs w:val="24"/>
              </w:rPr>
              <w:t>квалификации (фактический уровень)</w:t>
            </w:r>
          </w:p>
        </w:tc>
      </w:tr>
      <w:tr w14:paraId="61636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1" w:hRule="atLeast"/>
        </w:trPr>
        <w:tc>
          <w:tcPr>
            <w:tcW w:w="1846" w:type="dxa"/>
          </w:tcPr>
          <w:p w14:paraId="44BC28C8">
            <w:pPr>
              <w:pStyle w:val="16"/>
              <w:ind w:left="0"/>
              <w:rPr>
                <w:sz w:val="24"/>
                <w:szCs w:val="24"/>
              </w:rPr>
            </w:pPr>
            <w:r>
              <w:rPr>
                <w:spacing w:val="-2"/>
                <w:sz w:val="24"/>
                <w:szCs w:val="24"/>
              </w:rPr>
              <w:t xml:space="preserve">Руководитель </w:t>
            </w:r>
            <w:r>
              <w:rPr>
                <w:spacing w:val="-6"/>
                <w:sz w:val="24"/>
                <w:szCs w:val="24"/>
              </w:rPr>
              <w:t>ОУ</w:t>
            </w:r>
          </w:p>
        </w:tc>
        <w:tc>
          <w:tcPr>
            <w:tcW w:w="2408" w:type="dxa"/>
          </w:tcPr>
          <w:p w14:paraId="1723FA06">
            <w:pPr>
              <w:pStyle w:val="16"/>
              <w:ind w:left="0"/>
              <w:rPr>
                <w:sz w:val="24"/>
                <w:szCs w:val="24"/>
              </w:rPr>
            </w:pPr>
            <w:r>
              <w:rPr>
                <w:spacing w:val="-2"/>
                <w:sz w:val="24"/>
                <w:szCs w:val="24"/>
              </w:rPr>
              <w:t>Обеспечивает системную</w:t>
            </w:r>
          </w:p>
          <w:p w14:paraId="35776C92">
            <w:pPr>
              <w:pStyle w:val="16"/>
              <w:ind w:left="0"/>
              <w:rPr>
                <w:sz w:val="24"/>
                <w:szCs w:val="24"/>
              </w:rPr>
            </w:pPr>
            <w:r>
              <w:rPr>
                <w:sz w:val="24"/>
                <w:szCs w:val="24"/>
              </w:rPr>
              <w:t>образовательную</w:t>
            </w:r>
            <w:r>
              <w:rPr>
                <w:spacing w:val="-15"/>
                <w:sz w:val="24"/>
                <w:szCs w:val="24"/>
              </w:rPr>
              <w:t xml:space="preserve"> </w:t>
            </w:r>
            <w:r>
              <w:rPr>
                <w:sz w:val="24"/>
                <w:szCs w:val="24"/>
              </w:rPr>
              <w:t xml:space="preserve">и </w:t>
            </w:r>
            <w:r>
              <w:rPr>
                <w:spacing w:val="-2"/>
                <w:sz w:val="24"/>
                <w:szCs w:val="24"/>
              </w:rPr>
              <w:t>административно- хозяйственную</w:t>
            </w:r>
          </w:p>
          <w:p w14:paraId="2ED0473C">
            <w:pPr>
              <w:pStyle w:val="16"/>
              <w:ind w:left="0"/>
              <w:rPr>
                <w:sz w:val="24"/>
                <w:szCs w:val="24"/>
              </w:rPr>
            </w:pPr>
            <w:r>
              <w:rPr>
                <w:spacing w:val="-2"/>
                <w:sz w:val="24"/>
                <w:szCs w:val="24"/>
              </w:rPr>
              <w:t>работу</w:t>
            </w:r>
          </w:p>
          <w:p w14:paraId="11116F9B">
            <w:pPr>
              <w:pStyle w:val="16"/>
              <w:ind w:left="0"/>
              <w:rPr>
                <w:sz w:val="24"/>
                <w:szCs w:val="24"/>
              </w:rPr>
            </w:pPr>
            <w:r>
              <w:rPr>
                <w:spacing w:val="-2"/>
                <w:sz w:val="24"/>
                <w:szCs w:val="24"/>
              </w:rPr>
              <w:t>образовательного</w:t>
            </w:r>
          </w:p>
        </w:tc>
        <w:tc>
          <w:tcPr>
            <w:tcW w:w="1702" w:type="dxa"/>
          </w:tcPr>
          <w:p w14:paraId="009646C9">
            <w:pPr>
              <w:pStyle w:val="16"/>
              <w:ind w:left="0"/>
              <w:rPr>
                <w:sz w:val="24"/>
                <w:szCs w:val="24"/>
              </w:rPr>
            </w:pPr>
            <w:r>
              <w:rPr>
                <w:spacing w:val="-10"/>
                <w:sz w:val="24"/>
                <w:szCs w:val="24"/>
              </w:rPr>
              <w:t>1</w:t>
            </w:r>
          </w:p>
        </w:tc>
        <w:tc>
          <w:tcPr>
            <w:tcW w:w="3121" w:type="dxa"/>
          </w:tcPr>
          <w:p w14:paraId="1C01D31F">
            <w:pPr>
              <w:pStyle w:val="16"/>
              <w:ind w:left="0"/>
              <w:rPr>
                <w:sz w:val="24"/>
                <w:szCs w:val="24"/>
              </w:rPr>
            </w:pPr>
            <w:r>
              <w:rPr>
                <w:sz w:val="24"/>
                <w:szCs w:val="24"/>
              </w:rPr>
              <w:t>Высшее</w:t>
            </w:r>
            <w:r>
              <w:rPr>
                <w:spacing w:val="-15"/>
                <w:sz w:val="24"/>
                <w:szCs w:val="24"/>
              </w:rPr>
              <w:t xml:space="preserve"> </w:t>
            </w:r>
            <w:r>
              <w:rPr>
                <w:sz w:val="24"/>
                <w:szCs w:val="24"/>
              </w:rPr>
              <w:t>профессиональное образование по</w:t>
            </w:r>
          </w:p>
          <w:p w14:paraId="325A6CFD">
            <w:pPr>
              <w:pStyle w:val="16"/>
              <w:ind w:left="0"/>
              <w:rPr>
                <w:sz w:val="24"/>
                <w:szCs w:val="24"/>
              </w:rPr>
            </w:pPr>
            <w:r>
              <w:rPr>
                <w:sz w:val="24"/>
                <w:szCs w:val="24"/>
              </w:rPr>
              <w:t>направлениям</w:t>
            </w:r>
            <w:r>
              <w:rPr>
                <w:spacing w:val="-5"/>
                <w:sz w:val="24"/>
                <w:szCs w:val="24"/>
              </w:rPr>
              <w:t xml:space="preserve"> </w:t>
            </w:r>
            <w:r>
              <w:rPr>
                <w:spacing w:val="-2"/>
                <w:sz w:val="24"/>
                <w:szCs w:val="24"/>
              </w:rPr>
              <w:t>подготовки</w:t>
            </w:r>
          </w:p>
          <w:p w14:paraId="6CE2A2FC">
            <w:pPr>
              <w:pStyle w:val="16"/>
              <w:ind w:left="0"/>
              <w:rPr>
                <w:sz w:val="24"/>
                <w:szCs w:val="24"/>
              </w:rPr>
            </w:pPr>
            <w:r>
              <w:rPr>
                <w:sz w:val="24"/>
                <w:szCs w:val="24"/>
              </w:rPr>
              <w:t>«Государственное</w:t>
            </w:r>
            <w:r>
              <w:rPr>
                <w:spacing w:val="-15"/>
                <w:sz w:val="24"/>
                <w:szCs w:val="24"/>
              </w:rPr>
              <w:t xml:space="preserve"> </w:t>
            </w:r>
            <w:r>
              <w:rPr>
                <w:sz w:val="24"/>
                <w:szCs w:val="24"/>
              </w:rPr>
              <w:t xml:space="preserve">и </w:t>
            </w:r>
            <w:r>
              <w:rPr>
                <w:spacing w:val="-2"/>
                <w:sz w:val="24"/>
                <w:szCs w:val="24"/>
              </w:rPr>
              <w:t>муниципальное</w:t>
            </w:r>
          </w:p>
          <w:p w14:paraId="7FF17BF3">
            <w:pPr>
              <w:pStyle w:val="16"/>
              <w:ind w:left="0"/>
              <w:rPr>
                <w:sz w:val="24"/>
                <w:szCs w:val="24"/>
              </w:rPr>
            </w:pPr>
            <w:r>
              <w:rPr>
                <w:spacing w:val="-2"/>
                <w:sz w:val="24"/>
                <w:szCs w:val="24"/>
              </w:rPr>
              <w:t>управление»,</w:t>
            </w:r>
          </w:p>
          <w:p w14:paraId="41AD0744">
            <w:pPr>
              <w:pStyle w:val="16"/>
              <w:ind w:left="0"/>
              <w:rPr>
                <w:sz w:val="24"/>
                <w:szCs w:val="24"/>
              </w:rPr>
            </w:pPr>
            <w:r>
              <w:rPr>
                <w:spacing w:val="-2"/>
                <w:sz w:val="24"/>
                <w:szCs w:val="24"/>
              </w:rPr>
              <w:t>«Менеджмент»,</w:t>
            </w:r>
          </w:p>
        </w:tc>
        <w:tc>
          <w:tcPr>
            <w:tcW w:w="1554" w:type="dxa"/>
          </w:tcPr>
          <w:p w14:paraId="5BDAE362">
            <w:pPr>
              <w:pStyle w:val="16"/>
              <w:ind w:left="0"/>
              <w:rPr>
                <w:sz w:val="24"/>
                <w:szCs w:val="24"/>
              </w:rPr>
            </w:pPr>
            <w:r>
              <w:rPr>
                <w:spacing w:val="-2"/>
                <w:sz w:val="24"/>
                <w:szCs w:val="24"/>
              </w:rPr>
              <w:t>Соответствует</w:t>
            </w:r>
          </w:p>
        </w:tc>
      </w:tr>
    </w:tbl>
    <w:p w14:paraId="121FB9F2">
      <w:pPr>
        <w:pStyle w:val="16"/>
        <w:ind w:left="0"/>
        <w:rPr>
          <w:sz w:val="24"/>
          <w:szCs w:val="24"/>
        </w:rPr>
        <w:sectPr>
          <w:footerReference r:id="rId6" w:type="default"/>
          <w:pgSz w:w="11910" w:h="16840"/>
          <w:pgMar w:top="1660" w:right="853" w:bottom="1200" w:left="709" w:header="0" w:footer="1000" w:gutter="0"/>
          <w:cols w:space="720" w:num="1"/>
        </w:sectPr>
      </w:pPr>
    </w:p>
    <w:tbl>
      <w:tblPr>
        <w:tblStyle w:val="8"/>
        <w:tblW w:w="0" w:type="auto"/>
        <w:tblInd w:w="1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46"/>
        <w:gridCol w:w="2408"/>
        <w:gridCol w:w="1702"/>
        <w:gridCol w:w="3121"/>
        <w:gridCol w:w="1983"/>
      </w:tblGrid>
      <w:tr w14:paraId="18A6E9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2" w:hRule="atLeast"/>
        </w:trPr>
        <w:tc>
          <w:tcPr>
            <w:tcW w:w="1846" w:type="dxa"/>
          </w:tcPr>
          <w:p w14:paraId="77DB24CD">
            <w:pPr>
              <w:pStyle w:val="16"/>
              <w:ind w:left="0"/>
              <w:rPr>
                <w:sz w:val="24"/>
                <w:szCs w:val="24"/>
              </w:rPr>
            </w:pPr>
          </w:p>
        </w:tc>
        <w:tc>
          <w:tcPr>
            <w:tcW w:w="2408" w:type="dxa"/>
          </w:tcPr>
          <w:p w14:paraId="78E03AA0">
            <w:pPr>
              <w:pStyle w:val="16"/>
              <w:ind w:left="0"/>
              <w:rPr>
                <w:sz w:val="24"/>
                <w:szCs w:val="24"/>
              </w:rPr>
            </w:pPr>
            <w:r>
              <w:rPr>
                <w:spacing w:val="-2"/>
                <w:sz w:val="24"/>
                <w:szCs w:val="24"/>
              </w:rPr>
              <w:t>комплекса</w:t>
            </w:r>
          </w:p>
        </w:tc>
        <w:tc>
          <w:tcPr>
            <w:tcW w:w="1702" w:type="dxa"/>
          </w:tcPr>
          <w:p w14:paraId="3AA1A136">
            <w:pPr>
              <w:pStyle w:val="16"/>
              <w:ind w:left="0"/>
              <w:rPr>
                <w:sz w:val="24"/>
                <w:szCs w:val="24"/>
              </w:rPr>
            </w:pPr>
          </w:p>
        </w:tc>
        <w:tc>
          <w:tcPr>
            <w:tcW w:w="3121" w:type="dxa"/>
          </w:tcPr>
          <w:p w14:paraId="6663BBF2">
            <w:pPr>
              <w:pStyle w:val="16"/>
              <w:ind w:left="0"/>
              <w:rPr>
                <w:sz w:val="24"/>
                <w:szCs w:val="24"/>
              </w:rPr>
            </w:pPr>
            <w:r>
              <w:rPr>
                <w:sz w:val="24"/>
                <w:szCs w:val="24"/>
              </w:rPr>
              <w:t>«Управление</w:t>
            </w:r>
            <w:r>
              <w:rPr>
                <w:spacing w:val="-15"/>
                <w:sz w:val="24"/>
                <w:szCs w:val="24"/>
              </w:rPr>
              <w:t xml:space="preserve"> </w:t>
            </w:r>
            <w:r>
              <w:rPr>
                <w:sz w:val="24"/>
                <w:szCs w:val="24"/>
              </w:rPr>
              <w:t>персоналом» и стаж работы на</w:t>
            </w:r>
          </w:p>
          <w:p w14:paraId="1AF8BC6A">
            <w:pPr>
              <w:pStyle w:val="16"/>
              <w:ind w:left="0"/>
              <w:rPr>
                <w:sz w:val="24"/>
                <w:szCs w:val="24"/>
              </w:rPr>
            </w:pPr>
            <w:r>
              <w:rPr>
                <w:sz w:val="24"/>
                <w:szCs w:val="24"/>
              </w:rPr>
              <w:t>педагогических</w:t>
            </w:r>
            <w:r>
              <w:rPr>
                <w:spacing w:val="-15"/>
                <w:sz w:val="24"/>
                <w:szCs w:val="24"/>
              </w:rPr>
              <w:t xml:space="preserve"> </w:t>
            </w:r>
            <w:r>
              <w:rPr>
                <w:sz w:val="24"/>
                <w:szCs w:val="24"/>
              </w:rPr>
              <w:t xml:space="preserve">должностях не менее 5 лет или высшее </w:t>
            </w:r>
            <w:r>
              <w:rPr>
                <w:spacing w:val="-2"/>
                <w:sz w:val="24"/>
                <w:szCs w:val="24"/>
              </w:rPr>
              <w:t>профессиональное</w:t>
            </w:r>
          </w:p>
          <w:p w14:paraId="358AFF3E">
            <w:pPr>
              <w:pStyle w:val="16"/>
              <w:ind w:left="0"/>
              <w:rPr>
                <w:sz w:val="24"/>
                <w:szCs w:val="24"/>
              </w:rPr>
            </w:pPr>
            <w:r>
              <w:rPr>
                <w:sz w:val="24"/>
                <w:szCs w:val="24"/>
              </w:rPr>
              <w:t>образование</w:t>
            </w:r>
            <w:r>
              <w:rPr>
                <w:spacing w:val="40"/>
                <w:sz w:val="24"/>
                <w:szCs w:val="24"/>
              </w:rPr>
              <w:t xml:space="preserve"> </w:t>
            </w:r>
            <w:r>
              <w:rPr>
                <w:sz w:val="24"/>
                <w:szCs w:val="24"/>
              </w:rPr>
              <w:t xml:space="preserve">и </w:t>
            </w:r>
            <w:r>
              <w:rPr>
                <w:spacing w:val="-2"/>
                <w:sz w:val="24"/>
                <w:szCs w:val="24"/>
              </w:rPr>
              <w:t>дополнительное профессиональное образование</w:t>
            </w:r>
            <w:r>
              <w:rPr>
                <w:spacing w:val="-13"/>
                <w:sz w:val="24"/>
                <w:szCs w:val="24"/>
              </w:rPr>
              <w:t xml:space="preserve"> </w:t>
            </w:r>
            <w:r>
              <w:rPr>
                <w:spacing w:val="-2"/>
                <w:sz w:val="24"/>
                <w:szCs w:val="24"/>
              </w:rPr>
              <w:t>в</w:t>
            </w:r>
            <w:r>
              <w:rPr>
                <w:spacing w:val="-13"/>
                <w:sz w:val="24"/>
                <w:szCs w:val="24"/>
              </w:rPr>
              <w:t xml:space="preserve"> </w:t>
            </w:r>
            <w:r>
              <w:rPr>
                <w:spacing w:val="-2"/>
                <w:sz w:val="24"/>
                <w:szCs w:val="24"/>
              </w:rPr>
              <w:t xml:space="preserve">области </w:t>
            </w:r>
            <w:r>
              <w:rPr>
                <w:sz w:val="24"/>
                <w:szCs w:val="24"/>
              </w:rPr>
              <w:t xml:space="preserve">государственного и </w:t>
            </w:r>
            <w:r>
              <w:rPr>
                <w:spacing w:val="-2"/>
                <w:sz w:val="24"/>
                <w:szCs w:val="24"/>
              </w:rPr>
              <w:t>муниципального</w:t>
            </w:r>
          </w:p>
          <w:p w14:paraId="2CD15AE6">
            <w:pPr>
              <w:pStyle w:val="16"/>
              <w:ind w:left="0"/>
              <w:rPr>
                <w:sz w:val="24"/>
                <w:szCs w:val="24"/>
              </w:rPr>
            </w:pPr>
            <w:r>
              <w:rPr>
                <w:spacing w:val="-2"/>
                <w:sz w:val="24"/>
                <w:szCs w:val="24"/>
              </w:rPr>
              <w:t>управления</w:t>
            </w:r>
            <w:r>
              <w:rPr>
                <w:spacing w:val="-8"/>
                <w:sz w:val="24"/>
                <w:szCs w:val="24"/>
              </w:rPr>
              <w:t xml:space="preserve"> </w:t>
            </w:r>
            <w:r>
              <w:rPr>
                <w:spacing w:val="-5"/>
                <w:sz w:val="24"/>
                <w:szCs w:val="24"/>
              </w:rPr>
              <w:t>или</w:t>
            </w:r>
          </w:p>
          <w:p w14:paraId="6C29731B">
            <w:pPr>
              <w:pStyle w:val="16"/>
              <w:ind w:left="0"/>
              <w:rPr>
                <w:sz w:val="24"/>
                <w:szCs w:val="24"/>
              </w:rPr>
            </w:pPr>
            <w:r>
              <w:rPr>
                <w:sz w:val="24"/>
                <w:szCs w:val="24"/>
              </w:rPr>
              <w:t>менеджмента</w:t>
            </w:r>
            <w:r>
              <w:rPr>
                <w:spacing w:val="-15"/>
                <w:sz w:val="24"/>
                <w:szCs w:val="24"/>
              </w:rPr>
              <w:t xml:space="preserve"> </w:t>
            </w:r>
            <w:r>
              <w:rPr>
                <w:sz w:val="24"/>
                <w:szCs w:val="24"/>
              </w:rPr>
              <w:t>и</w:t>
            </w:r>
            <w:r>
              <w:rPr>
                <w:spacing w:val="-15"/>
                <w:sz w:val="24"/>
                <w:szCs w:val="24"/>
              </w:rPr>
              <w:t xml:space="preserve"> </w:t>
            </w:r>
            <w:r>
              <w:rPr>
                <w:sz w:val="24"/>
                <w:szCs w:val="24"/>
              </w:rPr>
              <w:t>экономики</w:t>
            </w:r>
            <w:r>
              <w:rPr>
                <w:spacing w:val="-15"/>
                <w:sz w:val="24"/>
                <w:szCs w:val="24"/>
              </w:rPr>
              <w:t xml:space="preserve"> </w:t>
            </w:r>
            <w:r>
              <w:rPr>
                <w:sz w:val="24"/>
                <w:szCs w:val="24"/>
              </w:rPr>
              <w:t>и стаж работы на педагогических или</w:t>
            </w:r>
          </w:p>
          <w:p w14:paraId="375F0DF8">
            <w:pPr>
              <w:pStyle w:val="16"/>
              <w:ind w:left="0"/>
              <w:rPr>
                <w:sz w:val="24"/>
                <w:szCs w:val="24"/>
              </w:rPr>
            </w:pPr>
            <w:r>
              <w:rPr>
                <w:spacing w:val="-2"/>
                <w:sz w:val="24"/>
                <w:szCs w:val="24"/>
              </w:rPr>
              <w:t>руководящих</w:t>
            </w:r>
            <w:r>
              <w:rPr>
                <w:spacing w:val="-13"/>
                <w:sz w:val="24"/>
                <w:szCs w:val="24"/>
              </w:rPr>
              <w:t xml:space="preserve"> </w:t>
            </w:r>
            <w:r>
              <w:rPr>
                <w:spacing w:val="-2"/>
                <w:sz w:val="24"/>
                <w:szCs w:val="24"/>
              </w:rPr>
              <w:t>должностях</w:t>
            </w:r>
            <w:r>
              <w:rPr>
                <w:spacing w:val="-13"/>
                <w:sz w:val="24"/>
                <w:szCs w:val="24"/>
              </w:rPr>
              <w:t xml:space="preserve"> </w:t>
            </w:r>
            <w:r>
              <w:rPr>
                <w:spacing w:val="-2"/>
                <w:sz w:val="24"/>
                <w:szCs w:val="24"/>
              </w:rPr>
              <w:t xml:space="preserve">не </w:t>
            </w:r>
            <w:r>
              <w:rPr>
                <w:sz w:val="24"/>
                <w:szCs w:val="24"/>
              </w:rPr>
              <w:t>менее 5 лет.</w:t>
            </w:r>
          </w:p>
        </w:tc>
        <w:tc>
          <w:tcPr>
            <w:tcW w:w="1983" w:type="dxa"/>
          </w:tcPr>
          <w:p w14:paraId="0B139C0F">
            <w:pPr>
              <w:pStyle w:val="16"/>
              <w:ind w:left="0"/>
              <w:rPr>
                <w:sz w:val="24"/>
                <w:szCs w:val="24"/>
              </w:rPr>
            </w:pPr>
          </w:p>
        </w:tc>
      </w:tr>
      <w:tr w14:paraId="74720B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4" w:hRule="atLeast"/>
        </w:trPr>
        <w:tc>
          <w:tcPr>
            <w:tcW w:w="1846" w:type="dxa"/>
          </w:tcPr>
          <w:p w14:paraId="01B2CC89">
            <w:pPr>
              <w:pStyle w:val="16"/>
              <w:ind w:left="0"/>
              <w:rPr>
                <w:sz w:val="24"/>
                <w:szCs w:val="24"/>
              </w:rPr>
            </w:pPr>
            <w:r>
              <w:rPr>
                <w:spacing w:val="-2"/>
                <w:sz w:val="24"/>
                <w:szCs w:val="24"/>
              </w:rPr>
              <w:t>Заместитель директора</w:t>
            </w:r>
          </w:p>
        </w:tc>
        <w:tc>
          <w:tcPr>
            <w:tcW w:w="2408" w:type="dxa"/>
          </w:tcPr>
          <w:p w14:paraId="59F6B9D3">
            <w:pPr>
              <w:pStyle w:val="16"/>
              <w:ind w:left="0"/>
              <w:rPr>
                <w:sz w:val="24"/>
                <w:szCs w:val="24"/>
              </w:rPr>
            </w:pPr>
            <w:r>
              <w:rPr>
                <w:spacing w:val="-2"/>
                <w:sz w:val="24"/>
                <w:szCs w:val="24"/>
              </w:rPr>
              <w:t>Координирует работу</w:t>
            </w:r>
          </w:p>
          <w:p w14:paraId="53AA793F">
            <w:pPr>
              <w:pStyle w:val="16"/>
              <w:ind w:left="0"/>
              <w:rPr>
                <w:sz w:val="24"/>
                <w:szCs w:val="24"/>
              </w:rPr>
            </w:pPr>
            <w:r>
              <w:rPr>
                <w:spacing w:val="-2"/>
                <w:sz w:val="24"/>
                <w:szCs w:val="24"/>
              </w:rPr>
              <w:t>преподавателей, воспитателей,</w:t>
            </w:r>
          </w:p>
          <w:p w14:paraId="3BC10B17">
            <w:pPr>
              <w:pStyle w:val="16"/>
              <w:ind w:left="0"/>
              <w:rPr>
                <w:sz w:val="24"/>
                <w:szCs w:val="24"/>
              </w:rPr>
            </w:pPr>
            <w:r>
              <w:rPr>
                <w:sz w:val="24"/>
                <w:szCs w:val="24"/>
              </w:rPr>
              <w:t>разработку учебно- методической</w:t>
            </w:r>
            <w:r>
              <w:rPr>
                <w:spacing w:val="-15"/>
                <w:sz w:val="24"/>
                <w:szCs w:val="24"/>
              </w:rPr>
              <w:t xml:space="preserve"> </w:t>
            </w:r>
            <w:r>
              <w:rPr>
                <w:sz w:val="24"/>
                <w:szCs w:val="24"/>
              </w:rPr>
              <w:t>и</w:t>
            </w:r>
            <w:r>
              <w:rPr>
                <w:spacing w:val="-15"/>
                <w:sz w:val="24"/>
                <w:szCs w:val="24"/>
              </w:rPr>
              <w:t xml:space="preserve"> </w:t>
            </w:r>
            <w:r>
              <w:rPr>
                <w:sz w:val="24"/>
                <w:szCs w:val="24"/>
              </w:rPr>
              <w:t xml:space="preserve">иной </w:t>
            </w:r>
            <w:r>
              <w:rPr>
                <w:spacing w:val="-2"/>
                <w:sz w:val="24"/>
                <w:szCs w:val="24"/>
              </w:rPr>
              <w:t>документации.</w:t>
            </w:r>
          </w:p>
          <w:p w14:paraId="2DB7FA64">
            <w:pPr>
              <w:pStyle w:val="16"/>
              <w:ind w:left="0"/>
              <w:rPr>
                <w:sz w:val="24"/>
                <w:szCs w:val="24"/>
              </w:rPr>
            </w:pPr>
            <w:r>
              <w:rPr>
                <w:spacing w:val="-2"/>
                <w:sz w:val="24"/>
                <w:szCs w:val="24"/>
              </w:rPr>
              <w:t>Обеспечивает</w:t>
            </w:r>
          </w:p>
          <w:p w14:paraId="320A14D2">
            <w:pPr>
              <w:pStyle w:val="16"/>
              <w:ind w:left="0"/>
              <w:rPr>
                <w:sz w:val="24"/>
                <w:szCs w:val="24"/>
              </w:rPr>
            </w:pPr>
            <w:r>
              <w:rPr>
                <w:spacing w:val="-2"/>
                <w:sz w:val="24"/>
                <w:szCs w:val="24"/>
              </w:rPr>
              <w:t xml:space="preserve">совершенствование </w:t>
            </w:r>
            <w:r>
              <w:rPr>
                <w:sz w:val="24"/>
                <w:szCs w:val="24"/>
              </w:rPr>
              <w:t>методов</w:t>
            </w:r>
            <w:r>
              <w:rPr>
                <w:spacing w:val="-15"/>
                <w:sz w:val="24"/>
                <w:szCs w:val="24"/>
              </w:rPr>
              <w:t xml:space="preserve"> </w:t>
            </w:r>
            <w:r>
              <w:rPr>
                <w:sz w:val="24"/>
                <w:szCs w:val="24"/>
              </w:rPr>
              <w:t xml:space="preserve">организации </w:t>
            </w:r>
            <w:r>
              <w:rPr>
                <w:spacing w:val="-2"/>
                <w:sz w:val="24"/>
                <w:szCs w:val="24"/>
              </w:rPr>
              <w:t>образовательного процесса.</w:t>
            </w:r>
          </w:p>
          <w:p w14:paraId="72EE5227">
            <w:pPr>
              <w:pStyle w:val="16"/>
              <w:ind w:left="0"/>
              <w:rPr>
                <w:sz w:val="24"/>
                <w:szCs w:val="24"/>
              </w:rPr>
            </w:pPr>
            <w:r>
              <w:rPr>
                <w:spacing w:val="-2"/>
                <w:sz w:val="24"/>
                <w:szCs w:val="24"/>
              </w:rPr>
              <w:t xml:space="preserve">Осуществляет </w:t>
            </w:r>
            <w:r>
              <w:rPr>
                <w:sz w:val="24"/>
                <w:szCs w:val="24"/>
              </w:rPr>
              <w:t xml:space="preserve">контроль за </w:t>
            </w:r>
            <w:r>
              <w:rPr>
                <w:spacing w:val="-2"/>
                <w:sz w:val="24"/>
                <w:szCs w:val="24"/>
              </w:rPr>
              <w:t>качеством</w:t>
            </w:r>
          </w:p>
          <w:p w14:paraId="1CFEDEC7">
            <w:pPr>
              <w:pStyle w:val="16"/>
              <w:ind w:left="0"/>
              <w:rPr>
                <w:sz w:val="24"/>
                <w:szCs w:val="24"/>
              </w:rPr>
            </w:pPr>
            <w:r>
              <w:rPr>
                <w:spacing w:val="-2"/>
                <w:sz w:val="24"/>
                <w:szCs w:val="24"/>
              </w:rPr>
              <w:t>образовательного процесса</w:t>
            </w:r>
          </w:p>
        </w:tc>
        <w:tc>
          <w:tcPr>
            <w:tcW w:w="1702" w:type="dxa"/>
          </w:tcPr>
          <w:p w14:paraId="137D871A">
            <w:pPr>
              <w:pStyle w:val="16"/>
              <w:ind w:left="0"/>
              <w:rPr>
                <w:sz w:val="24"/>
                <w:szCs w:val="24"/>
              </w:rPr>
            </w:pPr>
            <w:r>
              <w:rPr>
                <w:spacing w:val="-10"/>
                <w:sz w:val="24"/>
                <w:szCs w:val="24"/>
              </w:rPr>
              <w:t>10</w:t>
            </w:r>
          </w:p>
        </w:tc>
        <w:tc>
          <w:tcPr>
            <w:tcW w:w="3121" w:type="dxa"/>
          </w:tcPr>
          <w:p w14:paraId="38EC88ED">
            <w:pPr>
              <w:pStyle w:val="16"/>
              <w:ind w:left="0"/>
              <w:rPr>
                <w:sz w:val="24"/>
                <w:szCs w:val="24"/>
              </w:rPr>
            </w:pPr>
            <w:r>
              <w:rPr>
                <w:sz w:val="24"/>
                <w:szCs w:val="24"/>
              </w:rPr>
              <w:t>Высшее</w:t>
            </w:r>
            <w:r>
              <w:rPr>
                <w:spacing w:val="-15"/>
                <w:sz w:val="24"/>
                <w:szCs w:val="24"/>
              </w:rPr>
              <w:t xml:space="preserve"> </w:t>
            </w:r>
            <w:r>
              <w:rPr>
                <w:sz w:val="24"/>
                <w:szCs w:val="24"/>
              </w:rPr>
              <w:t>профессиональное образование по</w:t>
            </w:r>
          </w:p>
          <w:p w14:paraId="7FD0E708">
            <w:pPr>
              <w:pStyle w:val="16"/>
              <w:ind w:left="0"/>
              <w:rPr>
                <w:sz w:val="24"/>
                <w:szCs w:val="24"/>
              </w:rPr>
            </w:pPr>
            <w:r>
              <w:rPr>
                <w:sz w:val="24"/>
                <w:szCs w:val="24"/>
              </w:rPr>
              <w:t>направлениям</w:t>
            </w:r>
            <w:r>
              <w:rPr>
                <w:spacing w:val="-15"/>
                <w:sz w:val="24"/>
                <w:szCs w:val="24"/>
              </w:rPr>
              <w:t xml:space="preserve"> </w:t>
            </w:r>
            <w:r>
              <w:rPr>
                <w:sz w:val="24"/>
                <w:szCs w:val="24"/>
              </w:rPr>
              <w:t xml:space="preserve">подготовки "Государственное и </w:t>
            </w:r>
            <w:r>
              <w:rPr>
                <w:spacing w:val="-2"/>
                <w:sz w:val="24"/>
                <w:szCs w:val="24"/>
              </w:rPr>
              <w:t>муниципальное</w:t>
            </w:r>
          </w:p>
          <w:p w14:paraId="570F8F95">
            <w:pPr>
              <w:pStyle w:val="16"/>
              <w:ind w:left="0"/>
              <w:rPr>
                <w:sz w:val="24"/>
                <w:szCs w:val="24"/>
              </w:rPr>
            </w:pPr>
            <w:r>
              <w:rPr>
                <w:spacing w:val="-2"/>
                <w:sz w:val="24"/>
                <w:szCs w:val="24"/>
              </w:rPr>
              <w:t>управление", "Менеджмент",</w:t>
            </w:r>
          </w:p>
          <w:p w14:paraId="36855523">
            <w:pPr>
              <w:pStyle w:val="16"/>
              <w:ind w:left="0"/>
              <w:rPr>
                <w:sz w:val="24"/>
                <w:szCs w:val="24"/>
              </w:rPr>
            </w:pPr>
            <w:r>
              <w:rPr>
                <w:sz w:val="24"/>
                <w:szCs w:val="24"/>
              </w:rPr>
              <w:t>"Управление</w:t>
            </w:r>
            <w:r>
              <w:rPr>
                <w:spacing w:val="-15"/>
                <w:sz w:val="24"/>
                <w:szCs w:val="24"/>
              </w:rPr>
              <w:t xml:space="preserve"> </w:t>
            </w:r>
            <w:r>
              <w:rPr>
                <w:sz w:val="24"/>
                <w:szCs w:val="24"/>
              </w:rPr>
              <w:t>персоналом"</w:t>
            </w:r>
            <w:r>
              <w:rPr>
                <w:spacing w:val="-15"/>
                <w:sz w:val="24"/>
                <w:szCs w:val="24"/>
              </w:rPr>
              <w:t xml:space="preserve"> </w:t>
            </w:r>
            <w:r>
              <w:rPr>
                <w:sz w:val="24"/>
                <w:szCs w:val="24"/>
              </w:rPr>
              <w:t>и стаж работы на</w:t>
            </w:r>
          </w:p>
          <w:p w14:paraId="22BF09AC">
            <w:pPr>
              <w:pStyle w:val="16"/>
              <w:ind w:left="0"/>
              <w:rPr>
                <w:sz w:val="24"/>
                <w:szCs w:val="24"/>
              </w:rPr>
            </w:pPr>
            <w:r>
              <w:rPr>
                <w:sz w:val="24"/>
                <w:szCs w:val="24"/>
              </w:rPr>
              <w:t>педагогических или руководящих должностях не</w:t>
            </w:r>
            <w:r>
              <w:rPr>
                <w:spacing w:val="-9"/>
                <w:sz w:val="24"/>
                <w:szCs w:val="24"/>
              </w:rPr>
              <w:t xml:space="preserve"> </w:t>
            </w:r>
            <w:r>
              <w:rPr>
                <w:sz w:val="24"/>
                <w:szCs w:val="24"/>
              </w:rPr>
              <w:t>менее</w:t>
            </w:r>
            <w:r>
              <w:rPr>
                <w:spacing w:val="-9"/>
                <w:sz w:val="24"/>
                <w:szCs w:val="24"/>
              </w:rPr>
              <w:t xml:space="preserve"> </w:t>
            </w:r>
            <w:r>
              <w:rPr>
                <w:sz w:val="24"/>
                <w:szCs w:val="24"/>
              </w:rPr>
              <w:t>5</w:t>
            </w:r>
            <w:r>
              <w:rPr>
                <w:spacing w:val="-8"/>
                <w:sz w:val="24"/>
                <w:szCs w:val="24"/>
              </w:rPr>
              <w:t xml:space="preserve"> </w:t>
            </w:r>
            <w:r>
              <w:rPr>
                <w:sz w:val="24"/>
                <w:szCs w:val="24"/>
              </w:rPr>
              <w:t>лет</w:t>
            </w:r>
            <w:r>
              <w:rPr>
                <w:spacing w:val="-8"/>
                <w:sz w:val="24"/>
                <w:szCs w:val="24"/>
              </w:rPr>
              <w:t xml:space="preserve"> </w:t>
            </w:r>
            <w:r>
              <w:rPr>
                <w:sz w:val="24"/>
                <w:szCs w:val="24"/>
              </w:rPr>
              <w:t>или</w:t>
            </w:r>
            <w:r>
              <w:rPr>
                <w:spacing w:val="-7"/>
                <w:sz w:val="24"/>
                <w:szCs w:val="24"/>
              </w:rPr>
              <w:t xml:space="preserve"> </w:t>
            </w:r>
            <w:r>
              <w:rPr>
                <w:sz w:val="24"/>
                <w:szCs w:val="24"/>
              </w:rPr>
              <w:t xml:space="preserve">высшее </w:t>
            </w:r>
            <w:r>
              <w:rPr>
                <w:spacing w:val="-2"/>
                <w:sz w:val="24"/>
                <w:szCs w:val="24"/>
              </w:rPr>
              <w:t>профессиональное</w:t>
            </w:r>
          </w:p>
          <w:p w14:paraId="5EAB07D5">
            <w:pPr>
              <w:pStyle w:val="16"/>
              <w:ind w:left="0"/>
              <w:rPr>
                <w:sz w:val="24"/>
                <w:szCs w:val="24"/>
              </w:rPr>
            </w:pPr>
            <w:r>
              <w:rPr>
                <w:sz w:val="24"/>
                <w:szCs w:val="24"/>
              </w:rPr>
              <w:t xml:space="preserve">образование и </w:t>
            </w:r>
            <w:r>
              <w:rPr>
                <w:spacing w:val="-2"/>
                <w:sz w:val="24"/>
                <w:szCs w:val="24"/>
              </w:rPr>
              <w:t>дополнительное профессиональное</w:t>
            </w:r>
          </w:p>
          <w:p w14:paraId="04D12AAE">
            <w:pPr>
              <w:pStyle w:val="16"/>
              <w:ind w:left="0"/>
              <w:rPr>
                <w:sz w:val="24"/>
                <w:szCs w:val="24"/>
              </w:rPr>
            </w:pPr>
            <w:r>
              <w:rPr>
                <w:sz w:val="24"/>
                <w:szCs w:val="24"/>
              </w:rPr>
              <w:t>образование</w:t>
            </w:r>
            <w:r>
              <w:rPr>
                <w:spacing w:val="-15"/>
                <w:sz w:val="24"/>
                <w:szCs w:val="24"/>
              </w:rPr>
              <w:t xml:space="preserve"> </w:t>
            </w:r>
            <w:r>
              <w:rPr>
                <w:sz w:val="24"/>
                <w:szCs w:val="24"/>
              </w:rPr>
              <w:t>в</w:t>
            </w:r>
            <w:r>
              <w:rPr>
                <w:spacing w:val="-15"/>
                <w:sz w:val="24"/>
                <w:szCs w:val="24"/>
              </w:rPr>
              <w:t xml:space="preserve"> </w:t>
            </w:r>
            <w:r>
              <w:rPr>
                <w:sz w:val="24"/>
                <w:szCs w:val="24"/>
              </w:rPr>
              <w:t xml:space="preserve">области государственного и </w:t>
            </w:r>
            <w:r>
              <w:rPr>
                <w:spacing w:val="-2"/>
                <w:sz w:val="24"/>
                <w:szCs w:val="24"/>
              </w:rPr>
              <w:t>муниципального</w:t>
            </w:r>
          </w:p>
          <w:p w14:paraId="2D9B4C0C">
            <w:pPr>
              <w:pStyle w:val="16"/>
              <w:ind w:left="0"/>
              <w:rPr>
                <w:sz w:val="24"/>
                <w:szCs w:val="24"/>
              </w:rPr>
            </w:pPr>
            <w:r>
              <w:rPr>
                <w:sz w:val="24"/>
                <w:szCs w:val="24"/>
              </w:rPr>
              <w:t>управления,</w:t>
            </w:r>
            <w:r>
              <w:rPr>
                <w:spacing w:val="-15"/>
                <w:sz w:val="24"/>
                <w:szCs w:val="24"/>
              </w:rPr>
              <w:t xml:space="preserve"> </w:t>
            </w:r>
            <w:r>
              <w:rPr>
                <w:sz w:val="24"/>
                <w:szCs w:val="24"/>
              </w:rPr>
              <w:t>менеджмента</w:t>
            </w:r>
            <w:r>
              <w:rPr>
                <w:spacing w:val="-15"/>
                <w:sz w:val="24"/>
                <w:szCs w:val="24"/>
              </w:rPr>
              <w:t xml:space="preserve"> </w:t>
            </w:r>
            <w:r>
              <w:rPr>
                <w:sz w:val="24"/>
                <w:szCs w:val="24"/>
              </w:rPr>
              <w:t>и экономики и стаж работы на педагогических или руководящих должностях</w:t>
            </w:r>
          </w:p>
          <w:p w14:paraId="07B880D4">
            <w:pPr>
              <w:pStyle w:val="16"/>
              <w:ind w:left="0"/>
              <w:rPr>
                <w:sz w:val="24"/>
                <w:szCs w:val="24"/>
              </w:rPr>
            </w:pPr>
            <w:r>
              <w:rPr>
                <w:sz w:val="24"/>
                <w:szCs w:val="24"/>
              </w:rPr>
              <w:t>не</w:t>
            </w:r>
            <w:r>
              <w:rPr>
                <w:spacing w:val="-4"/>
                <w:sz w:val="24"/>
                <w:szCs w:val="24"/>
              </w:rPr>
              <w:t xml:space="preserve"> </w:t>
            </w:r>
            <w:r>
              <w:rPr>
                <w:sz w:val="24"/>
                <w:szCs w:val="24"/>
              </w:rPr>
              <w:t>менее</w:t>
            </w:r>
            <w:r>
              <w:rPr>
                <w:spacing w:val="-2"/>
                <w:sz w:val="24"/>
                <w:szCs w:val="24"/>
              </w:rPr>
              <w:t xml:space="preserve"> </w:t>
            </w:r>
            <w:r>
              <w:rPr>
                <w:sz w:val="24"/>
                <w:szCs w:val="24"/>
              </w:rPr>
              <w:t>5</w:t>
            </w:r>
            <w:r>
              <w:rPr>
                <w:spacing w:val="-1"/>
                <w:sz w:val="24"/>
                <w:szCs w:val="24"/>
              </w:rPr>
              <w:t xml:space="preserve"> </w:t>
            </w:r>
            <w:r>
              <w:rPr>
                <w:spacing w:val="-4"/>
                <w:sz w:val="24"/>
                <w:szCs w:val="24"/>
              </w:rPr>
              <w:t>лет.</w:t>
            </w:r>
          </w:p>
        </w:tc>
        <w:tc>
          <w:tcPr>
            <w:tcW w:w="1983" w:type="dxa"/>
          </w:tcPr>
          <w:p w14:paraId="67A0438F">
            <w:pPr>
              <w:pStyle w:val="16"/>
              <w:ind w:left="0"/>
              <w:rPr>
                <w:sz w:val="24"/>
                <w:szCs w:val="24"/>
              </w:rPr>
            </w:pPr>
            <w:r>
              <w:rPr>
                <w:spacing w:val="-2"/>
                <w:sz w:val="24"/>
                <w:szCs w:val="24"/>
              </w:rPr>
              <w:t>Соответствуют</w:t>
            </w:r>
          </w:p>
        </w:tc>
      </w:tr>
    </w:tbl>
    <w:p w14:paraId="53EEB127">
      <w:pPr>
        <w:pStyle w:val="16"/>
        <w:ind w:left="0"/>
        <w:rPr>
          <w:sz w:val="24"/>
          <w:szCs w:val="24"/>
        </w:rPr>
        <w:sectPr>
          <w:type w:val="continuous"/>
          <w:pgSz w:w="11910" w:h="16840"/>
          <w:pgMar w:top="1460" w:right="425" w:bottom="1200" w:left="141" w:header="0" w:footer="1000" w:gutter="0"/>
          <w:cols w:space="720" w:num="1"/>
        </w:sectPr>
      </w:pPr>
    </w:p>
    <w:tbl>
      <w:tblPr>
        <w:tblStyle w:val="8"/>
        <w:tblW w:w="0" w:type="auto"/>
        <w:tblInd w:w="1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46"/>
        <w:gridCol w:w="2408"/>
        <w:gridCol w:w="1702"/>
        <w:gridCol w:w="3121"/>
        <w:gridCol w:w="1983"/>
      </w:tblGrid>
      <w:tr w14:paraId="396C1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87" w:hRule="atLeast"/>
        </w:trPr>
        <w:tc>
          <w:tcPr>
            <w:tcW w:w="1846" w:type="dxa"/>
          </w:tcPr>
          <w:p w14:paraId="0222F299">
            <w:pPr>
              <w:pStyle w:val="16"/>
              <w:ind w:left="0"/>
              <w:rPr>
                <w:sz w:val="24"/>
                <w:szCs w:val="24"/>
              </w:rPr>
            </w:pPr>
            <w:r>
              <w:rPr>
                <w:spacing w:val="-2"/>
                <w:sz w:val="24"/>
                <w:szCs w:val="24"/>
              </w:rPr>
              <w:t>Учитель</w:t>
            </w:r>
          </w:p>
        </w:tc>
        <w:tc>
          <w:tcPr>
            <w:tcW w:w="2408" w:type="dxa"/>
          </w:tcPr>
          <w:p w14:paraId="50135D79">
            <w:pPr>
              <w:pStyle w:val="16"/>
              <w:ind w:left="0"/>
              <w:rPr>
                <w:sz w:val="24"/>
                <w:szCs w:val="24"/>
              </w:rPr>
            </w:pPr>
            <w:r>
              <w:rPr>
                <w:spacing w:val="-2"/>
                <w:sz w:val="24"/>
                <w:szCs w:val="24"/>
              </w:rPr>
              <w:t xml:space="preserve">Осуществляет </w:t>
            </w:r>
            <w:r>
              <w:rPr>
                <w:sz w:val="24"/>
                <w:szCs w:val="24"/>
              </w:rPr>
              <w:t>обучение и</w:t>
            </w:r>
          </w:p>
          <w:p w14:paraId="197D3B69">
            <w:pPr>
              <w:pStyle w:val="16"/>
              <w:ind w:left="0"/>
              <w:rPr>
                <w:sz w:val="24"/>
                <w:szCs w:val="24"/>
              </w:rPr>
            </w:pPr>
            <w:r>
              <w:rPr>
                <w:spacing w:val="-2"/>
                <w:sz w:val="24"/>
                <w:szCs w:val="24"/>
              </w:rPr>
              <w:t>воспитание учащихся, способствует</w:t>
            </w:r>
          </w:p>
          <w:p w14:paraId="24964C48">
            <w:pPr>
              <w:pStyle w:val="16"/>
              <w:ind w:left="0"/>
              <w:rPr>
                <w:sz w:val="24"/>
                <w:szCs w:val="24"/>
              </w:rPr>
            </w:pPr>
            <w:r>
              <w:rPr>
                <w:spacing w:val="-2"/>
                <w:sz w:val="24"/>
                <w:szCs w:val="24"/>
              </w:rPr>
              <w:t xml:space="preserve">формированию </w:t>
            </w:r>
            <w:r>
              <w:rPr>
                <w:sz w:val="24"/>
                <w:szCs w:val="24"/>
              </w:rPr>
              <w:t>общей</w:t>
            </w:r>
            <w:r>
              <w:rPr>
                <w:spacing w:val="-15"/>
                <w:sz w:val="24"/>
                <w:szCs w:val="24"/>
              </w:rPr>
              <w:t xml:space="preserve"> </w:t>
            </w:r>
            <w:r>
              <w:rPr>
                <w:sz w:val="24"/>
                <w:szCs w:val="24"/>
              </w:rPr>
              <w:t xml:space="preserve">культуры </w:t>
            </w:r>
            <w:r>
              <w:rPr>
                <w:spacing w:val="-2"/>
                <w:sz w:val="24"/>
                <w:szCs w:val="24"/>
              </w:rPr>
              <w:t>личности, социализации,</w:t>
            </w:r>
          </w:p>
          <w:p w14:paraId="7EF766B8">
            <w:pPr>
              <w:pStyle w:val="16"/>
              <w:ind w:left="0"/>
              <w:rPr>
                <w:sz w:val="24"/>
                <w:szCs w:val="24"/>
              </w:rPr>
            </w:pPr>
            <w:r>
              <w:rPr>
                <w:sz w:val="24"/>
                <w:szCs w:val="24"/>
              </w:rPr>
              <w:t>осознанного</w:t>
            </w:r>
            <w:r>
              <w:rPr>
                <w:spacing w:val="-15"/>
                <w:sz w:val="24"/>
                <w:szCs w:val="24"/>
              </w:rPr>
              <w:t xml:space="preserve"> </w:t>
            </w:r>
            <w:r>
              <w:rPr>
                <w:sz w:val="24"/>
                <w:szCs w:val="24"/>
              </w:rPr>
              <w:t>выбора и освоения</w:t>
            </w:r>
          </w:p>
          <w:p w14:paraId="0F67E1FE">
            <w:pPr>
              <w:pStyle w:val="16"/>
              <w:ind w:left="0"/>
              <w:rPr>
                <w:sz w:val="24"/>
                <w:szCs w:val="24"/>
              </w:rPr>
            </w:pPr>
            <w:r>
              <w:rPr>
                <w:spacing w:val="-2"/>
                <w:sz w:val="24"/>
                <w:szCs w:val="24"/>
              </w:rPr>
              <w:t>образовательных программ</w:t>
            </w:r>
          </w:p>
        </w:tc>
        <w:tc>
          <w:tcPr>
            <w:tcW w:w="1702" w:type="dxa"/>
          </w:tcPr>
          <w:p w14:paraId="0C0F31F5">
            <w:pPr>
              <w:pStyle w:val="16"/>
              <w:ind w:left="0"/>
              <w:rPr>
                <w:sz w:val="24"/>
                <w:szCs w:val="24"/>
              </w:rPr>
            </w:pPr>
            <w:r>
              <w:rPr>
                <w:spacing w:val="-5"/>
                <w:sz w:val="24"/>
                <w:szCs w:val="24"/>
              </w:rPr>
              <w:t>52</w:t>
            </w:r>
          </w:p>
        </w:tc>
        <w:tc>
          <w:tcPr>
            <w:tcW w:w="3121" w:type="dxa"/>
          </w:tcPr>
          <w:p w14:paraId="639DD899">
            <w:pPr>
              <w:pStyle w:val="16"/>
              <w:ind w:left="0"/>
              <w:rPr>
                <w:sz w:val="24"/>
                <w:szCs w:val="24"/>
              </w:rPr>
            </w:pPr>
            <w:r>
              <w:rPr>
                <w:sz w:val="24"/>
                <w:szCs w:val="24"/>
              </w:rPr>
              <w:t>Высшее</w:t>
            </w:r>
            <w:r>
              <w:rPr>
                <w:spacing w:val="-15"/>
                <w:sz w:val="24"/>
                <w:szCs w:val="24"/>
              </w:rPr>
              <w:t xml:space="preserve"> </w:t>
            </w:r>
            <w:r>
              <w:rPr>
                <w:sz w:val="24"/>
                <w:szCs w:val="24"/>
              </w:rPr>
              <w:t xml:space="preserve">профессиональное образование или среднее </w:t>
            </w:r>
            <w:r>
              <w:rPr>
                <w:spacing w:val="-2"/>
                <w:sz w:val="24"/>
                <w:szCs w:val="24"/>
              </w:rPr>
              <w:t>профессиональное</w:t>
            </w:r>
          </w:p>
          <w:p w14:paraId="77C8C4B0">
            <w:pPr>
              <w:pStyle w:val="16"/>
              <w:ind w:left="0"/>
              <w:rPr>
                <w:sz w:val="24"/>
                <w:szCs w:val="24"/>
              </w:rPr>
            </w:pPr>
            <w:r>
              <w:rPr>
                <w:sz w:val="24"/>
                <w:szCs w:val="24"/>
              </w:rPr>
              <w:t>образование</w:t>
            </w:r>
            <w:r>
              <w:rPr>
                <w:spacing w:val="-5"/>
                <w:sz w:val="24"/>
                <w:szCs w:val="24"/>
              </w:rPr>
              <w:t xml:space="preserve"> по</w:t>
            </w:r>
          </w:p>
          <w:p w14:paraId="14207E7B">
            <w:pPr>
              <w:pStyle w:val="16"/>
              <w:ind w:left="0"/>
              <w:rPr>
                <w:sz w:val="24"/>
                <w:szCs w:val="24"/>
              </w:rPr>
            </w:pPr>
            <w:r>
              <w:rPr>
                <w:sz w:val="24"/>
                <w:szCs w:val="24"/>
              </w:rPr>
              <w:t>направлению</w:t>
            </w:r>
            <w:r>
              <w:rPr>
                <w:spacing w:val="-4"/>
                <w:sz w:val="24"/>
                <w:szCs w:val="24"/>
              </w:rPr>
              <w:t xml:space="preserve"> </w:t>
            </w:r>
            <w:r>
              <w:rPr>
                <w:spacing w:val="-2"/>
                <w:sz w:val="24"/>
                <w:szCs w:val="24"/>
              </w:rPr>
              <w:t>подготовки</w:t>
            </w:r>
          </w:p>
          <w:p w14:paraId="1A0E1187">
            <w:pPr>
              <w:pStyle w:val="16"/>
              <w:ind w:left="0"/>
              <w:rPr>
                <w:sz w:val="24"/>
                <w:szCs w:val="24"/>
              </w:rPr>
            </w:pPr>
            <w:r>
              <w:rPr>
                <w:sz w:val="24"/>
                <w:szCs w:val="24"/>
              </w:rPr>
              <w:t>«Образование</w:t>
            </w:r>
            <w:r>
              <w:rPr>
                <w:spacing w:val="-6"/>
                <w:sz w:val="24"/>
                <w:szCs w:val="24"/>
              </w:rPr>
              <w:t xml:space="preserve"> </w:t>
            </w:r>
            <w:r>
              <w:rPr>
                <w:spacing w:val="-10"/>
                <w:sz w:val="24"/>
                <w:szCs w:val="24"/>
              </w:rPr>
              <w:t>и</w:t>
            </w:r>
          </w:p>
          <w:p w14:paraId="74856ADC">
            <w:pPr>
              <w:pStyle w:val="16"/>
              <w:ind w:left="0"/>
              <w:rPr>
                <w:sz w:val="24"/>
                <w:szCs w:val="24"/>
              </w:rPr>
            </w:pPr>
            <w:r>
              <w:rPr>
                <w:sz w:val="24"/>
                <w:szCs w:val="24"/>
              </w:rPr>
              <w:t>педагогика»,</w:t>
            </w:r>
            <w:r>
              <w:rPr>
                <w:spacing w:val="-15"/>
                <w:sz w:val="24"/>
                <w:szCs w:val="24"/>
              </w:rPr>
              <w:t xml:space="preserve"> </w:t>
            </w:r>
            <w:r>
              <w:rPr>
                <w:sz w:val="24"/>
                <w:szCs w:val="24"/>
              </w:rPr>
              <w:t xml:space="preserve">высшее </w:t>
            </w:r>
            <w:r>
              <w:rPr>
                <w:spacing w:val="-2"/>
                <w:sz w:val="24"/>
                <w:szCs w:val="24"/>
              </w:rPr>
              <w:t>профессиональное</w:t>
            </w:r>
          </w:p>
          <w:p w14:paraId="71FEB83A">
            <w:pPr>
              <w:pStyle w:val="16"/>
              <w:ind w:left="0"/>
              <w:rPr>
                <w:sz w:val="24"/>
                <w:szCs w:val="24"/>
              </w:rPr>
            </w:pPr>
            <w:r>
              <w:rPr>
                <w:spacing w:val="-2"/>
                <w:sz w:val="24"/>
                <w:szCs w:val="24"/>
              </w:rPr>
              <w:t>образование,</w:t>
            </w:r>
          </w:p>
          <w:p w14:paraId="6D8A3694">
            <w:pPr>
              <w:pStyle w:val="16"/>
              <w:ind w:left="0"/>
              <w:rPr>
                <w:sz w:val="24"/>
                <w:szCs w:val="24"/>
              </w:rPr>
            </w:pPr>
            <w:r>
              <w:rPr>
                <w:spacing w:val="-2"/>
                <w:sz w:val="24"/>
                <w:szCs w:val="24"/>
              </w:rPr>
              <w:t xml:space="preserve">соответствующее </w:t>
            </w:r>
            <w:r>
              <w:rPr>
                <w:sz w:val="24"/>
                <w:szCs w:val="24"/>
              </w:rPr>
              <w:t>специализации</w:t>
            </w:r>
            <w:r>
              <w:rPr>
                <w:spacing w:val="-15"/>
                <w:sz w:val="24"/>
                <w:szCs w:val="24"/>
              </w:rPr>
              <w:t xml:space="preserve"> </w:t>
            </w:r>
            <w:r>
              <w:rPr>
                <w:sz w:val="24"/>
                <w:szCs w:val="24"/>
              </w:rPr>
              <w:t>предмета без предъявления</w:t>
            </w:r>
          </w:p>
          <w:p w14:paraId="10B9DA2B">
            <w:pPr>
              <w:pStyle w:val="16"/>
              <w:ind w:left="0"/>
              <w:rPr>
                <w:sz w:val="24"/>
                <w:szCs w:val="24"/>
              </w:rPr>
            </w:pPr>
            <w:r>
              <w:rPr>
                <w:sz w:val="24"/>
                <w:szCs w:val="24"/>
              </w:rPr>
              <w:t>требований</w:t>
            </w:r>
            <w:r>
              <w:rPr>
                <w:spacing w:val="-1"/>
                <w:sz w:val="24"/>
                <w:szCs w:val="24"/>
              </w:rPr>
              <w:t xml:space="preserve"> </w:t>
            </w:r>
            <w:r>
              <w:rPr>
                <w:sz w:val="24"/>
                <w:szCs w:val="24"/>
              </w:rPr>
              <w:t>к</w:t>
            </w:r>
            <w:r>
              <w:rPr>
                <w:spacing w:val="-1"/>
                <w:sz w:val="24"/>
                <w:szCs w:val="24"/>
              </w:rPr>
              <w:t xml:space="preserve"> </w:t>
            </w:r>
            <w:r>
              <w:rPr>
                <w:sz w:val="24"/>
                <w:szCs w:val="24"/>
              </w:rPr>
              <w:t>стажу</w:t>
            </w:r>
            <w:r>
              <w:rPr>
                <w:spacing w:val="-8"/>
                <w:sz w:val="24"/>
                <w:szCs w:val="24"/>
              </w:rPr>
              <w:t xml:space="preserve"> </w:t>
            </w:r>
            <w:r>
              <w:rPr>
                <w:spacing w:val="-2"/>
                <w:sz w:val="24"/>
                <w:szCs w:val="24"/>
              </w:rPr>
              <w:t>работы</w:t>
            </w:r>
          </w:p>
        </w:tc>
        <w:tc>
          <w:tcPr>
            <w:tcW w:w="1983" w:type="dxa"/>
          </w:tcPr>
          <w:p w14:paraId="69566F27">
            <w:pPr>
              <w:pStyle w:val="16"/>
              <w:ind w:left="0"/>
              <w:rPr>
                <w:sz w:val="24"/>
                <w:szCs w:val="24"/>
              </w:rPr>
            </w:pPr>
            <w:r>
              <w:rPr>
                <w:spacing w:val="-2"/>
                <w:sz w:val="24"/>
                <w:szCs w:val="24"/>
              </w:rPr>
              <w:t>Соответствуют</w:t>
            </w:r>
          </w:p>
        </w:tc>
      </w:tr>
      <w:tr w14:paraId="4A4CF9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8" w:hRule="atLeast"/>
        </w:trPr>
        <w:tc>
          <w:tcPr>
            <w:tcW w:w="1846" w:type="dxa"/>
          </w:tcPr>
          <w:p w14:paraId="7C8503CC">
            <w:pPr>
              <w:pStyle w:val="16"/>
              <w:ind w:left="0"/>
              <w:rPr>
                <w:sz w:val="24"/>
                <w:szCs w:val="24"/>
              </w:rPr>
            </w:pPr>
            <w:r>
              <w:rPr>
                <w:spacing w:val="-2"/>
                <w:sz w:val="24"/>
                <w:szCs w:val="24"/>
              </w:rPr>
              <w:t xml:space="preserve">Воспитатель </w:t>
            </w:r>
            <w:r>
              <w:rPr>
                <w:spacing w:val="-4"/>
                <w:sz w:val="24"/>
                <w:szCs w:val="24"/>
              </w:rPr>
              <w:t>ГПД</w:t>
            </w:r>
          </w:p>
        </w:tc>
        <w:tc>
          <w:tcPr>
            <w:tcW w:w="2408" w:type="dxa"/>
          </w:tcPr>
          <w:p w14:paraId="3EA72F90">
            <w:pPr>
              <w:pStyle w:val="16"/>
              <w:ind w:left="0"/>
              <w:rPr>
                <w:sz w:val="24"/>
                <w:szCs w:val="24"/>
              </w:rPr>
            </w:pPr>
            <w:r>
              <w:rPr>
                <w:spacing w:val="-2"/>
                <w:sz w:val="24"/>
                <w:szCs w:val="24"/>
              </w:rPr>
              <w:t>Осуществляет</w:t>
            </w:r>
          </w:p>
          <w:p w14:paraId="12A59EF1">
            <w:pPr>
              <w:pStyle w:val="16"/>
              <w:ind w:left="0"/>
              <w:rPr>
                <w:sz w:val="24"/>
                <w:szCs w:val="24"/>
              </w:rPr>
            </w:pPr>
            <w:r>
              <w:rPr>
                <w:sz w:val="24"/>
                <w:szCs w:val="24"/>
              </w:rPr>
              <w:t>деятельность</w:t>
            </w:r>
            <w:r>
              <w:rPr>
                <w:spacing w:val="-6"/>
                <w:sz w:val="24"/>
                <w:szCs w:val="24"/>
              </w:rPr>
              <w:t xml:space="preserve"> </w:t>
            </w:r>
            <w:r>
              <w:rPr>
                <w:spacing w:val="-5"/>
                <w:sz w:val="24"/>
                <w:szCs w:val="24"/>
              </w:rPr>
              <w:t>по</w:t>
            </w:r>
          </w:p>
          <w:p w14:paraId="01912C9E">
            <w:pPr>
              <w:pStyle w:val="16"/>
              <w:ind w:left="0"/>
              <w:rPr>
                <w:sz w:val="24"/>
                <w:szCs w:val="24"/>
              </w:rPr>
            </w:pPr>
            <w:r>
              <w:rPr>
                <w:sz w:val="24"/>
                <w:szCs w:val="24"/>
              </w:rPr>
              <w:t>воспитанию</w:t>
            </w:r>
            <w:r>
              <w:rPr>
                <w:spacing w:val="-15"/>
                <w:sz w:val="24"/>
                <w:szCs w:val="24"/>
              </w:rPr>
              <w:t xml:space="preserve"> </w:t>
            </w:r>
            <w:r>
              <w:rPr>
                <w:sz w:val="24"/>
                <w:szCs w:val="24"/>
              </w:rPr>
              <w:t xml:space="preserve">детей. </w:t>
            </w:r>
            <w:r>
              <w:rPr>
                <w:spacing w:val="-2"/>
                <w:sz w:val="24"/>
                <w:szCs w:val="24"/>
              </w:rPr>
              <w:t xml:space="preserve">Осуществляет </w:t>
            </w:r>
            <w:r>
              <w:rPr>
                <w:sz w:val="24"/>
                <w:szCs w:val="24"/>
              </w:rPr>
              <w:t>изучение</w:t>
            </w:r>
            <w:r>
              <w:rPr>
                <w:spacing w:val="-15"/>
                <w:sz w:val="24"/>
                <w:szCs w:val="24"/>
              </w:rPr>
              <w:t xml:space="preserve"> </w:t>
            </w:r>
            <w:r>
              <w:rPr>
                <w:sz w:val="24"/>
                <w:szCs w:val="24"/>
              </w:rPr>
              <w:t xml:space="preserve">личности </w:t>
            </w:r>
            <w:r>
              <w:rPr>
                <w:spacing w:val="-2"/>
                <w:sz w:val="24"/>
                <w:szCs w:val="24"/>
              </w:rPr>
              <w:t>учащихся.</w:t>
            </w:r>
          </w:p>
          <w:p w14:paraId="4532D592">
            <w:pPr>
              <w:pStyle w:val="16"/>
              <w:ind w:left="0"/>
              <w:rPr>
                <w:sz w:val="24"/>
                <w:szCs w:val="24"/>
              </w:rPr>
            </w:pPr>
            <w:r>
              <w:rPr>
                <w:sz w:val="24"/>
                <w:szCs w:val="24"/>
              </w:rPr>
              <w:t>Содействует</w:t>
            </w:r>
            <w:r>
              <w:rPr>
                <w:spacing w:val="-15"/>
                <w:sz w:val="24"/>
                <w:szCs w:val="24"/>
              </w:rPr>
              <w:t xml:space="preserve"> </w:t>
            </w:r>
            <w:r>
              <w:rPr>
                <w:sz w:val="24"/>
                <w:szCs w:val="24"/>
              </w:rPr>
              <w:t>росту их</w:t>
            </w:r>
            <w:r>
              <w:rPr>
                <w:spacing w:val="-15"/>
                <w:sz w:val="24"/>
                <w:szCs w:val="24"/>
              </w:rPr>
              <w:t xml:space="preserve"> </w:t>
            </w:r>
            <w:r>
              <w:rPr>
                <w:sz w:val="24"/>
                <w:szCs w:val="24"/>
              </w:rPr>
              <w:t xml:space="preserve">познавательной </w:t>
            </w:r>
            <w:r>
              <w:rPr>
                <w:spacing w:val="-2"/>
                <w:sz w:val="24"/>
                <w:szCs w:val="24"/>
              </w:rPr>
              <w:t>мотивации, формированию</w:t>
            </w:r>
          </w:p>
          <w:p w14:paraId="0B68CEA9">
            <w:pPr>
              <w:pStyle w:val="16"/>
              <w:ind w:left="0"/>
              <w:rPr>
                <w:sz w:val="24"/>
                <w:szCs w:val="24"/>
              </w:rPr>
            </w:pPr>
            <w:r>
              <w:rPr>
                <w:spacing w:val="-2"/>
                <w:sz w:val="24"/>
                <w:szCs w:val="24"/>
              </w:rPr>
              <w:t>компетентностей.</w:t>
            </w:r>
          </w:p>
        </w:tc>
        <w:tc>
          <w:tcPr>
            <w:tcW w:w="1702" w:type="dxa"/>
          </w:tcPr>
          <w:p w14:paraId="19DFD9E3">
            <w:pPr>
              <w:pStyle w:val="16"/>
              <w:ind w:left="0"/>
              <w:rPr>
                <w:sz w:val="24"/>
                <w:szCs w:val="24"/>
              </w:rPr>
            </w:pPr>
            <w:r>
              <w:rPr>
                <w:spacing w:val="-10"/>
                <w:sz w:val="24"/>
                <w:szCs w:val="24"/>
              </w:rPr>
              <w:t>3</w:t>
            </w:r>
          </w:p>
        </w:tc>
        <w:tc>
          <w:tcPr>
            <w:tcW w:w="3121" w:type="dxa"/>
          </w:tcPr>
          <w:p w14:paraId="2DF3FE5C">
            <w:pPr>
              <w:pStyle w:val="16"/>
              <w:ind w:left="0"/>
              <w:rPr>
                <w:sz w:val="24"/>
                <w:szCs w:val="24"/>
              </w:rPr>
            </w:pPr>
            <w:r>
              <w:rPr>
                <w:sz w:val="24"/>
                <w:szCs w:val="24"/>
              </w:rPr>
              <w:t>Высшее</w:t>
            </w:r>
            <w:r>
              <w:rPr>
                <w:spacing w:val="-15"/>
                <w:sz w:val="24"/>
                <w:szCs w:val="24"/>
              </w:rPr>
              <w:t xml:space="preserve"> </w:t>
            </w:r>
            <w:r>
              <w:rPr>
                <w:sz w:val="24"/>
                <w:szCs w:val="24"/>
              </w:rPr>
              <w:t xml:space="preserve">профессиональное образование или среднее </w:t>
            </w:r>
            <w:r>
              <w:rPr>
                <w:spacing w:val="-2"/>
                <w:sz w:val="24"/>
                <w:szCs w:val="24"/>
              </w:rPr>
              <w:t>профессиональное</w:t>
            </w:r>
          </w:p>
          <w:p w14:paraId="372FD906">
            <w:pPr>
              <w:pStyle w:val="16"/>
              <w:ind w:left="0"/>
              <w:rPr>
                <w:sz w:val="24"/>
                <w:szCs w:val="24"/>
              </w:rPr>
            </w:pPr>
            <w:r>
              <w:rPr>
                <w:sz w:val="24"/>
                <w:szCs w:val="24"/>
              </w:rPr>
              <w:t>образование</w:t>
            </w:r>
            <w:r>
              <w:rPr>
                <w:spacing w:val="-15"/>
                <w:sz w:val="24"/>
                <w:szCs w:val="24"/>
              </w:rPr>
              <w:t xml:space="preserve"> </w:t>
            </w:r>
            <w:r>
              <w:rPr>
                <w:sz w:val="24"/>
                <w:szCs w:val="24"/>
              </w:rPr>
              <w:t xml:space="preserve">по </w:t>
            </w:r>
            <w:r>
              <w:rPr>
                <w:spacing w:val="-2"/>
                <w:sz w:val="24"/>
                <w:szCs w:val="24"/>
              </w:rPr>
              <w:t>направлению</w:t>
            </w:r>
          </w:p>
          <w:p w14:paraId="5BB51394">
            <w:pPr>
              <w:pStyle w:val="16"/>
              <w:ind w:left="0" w:firstLine="64"/>
              <w:rPr>
                <w:sz w:val="24"/>
                <w:szCs w:val="24"/>
              </w:rPr>
            </w:pPr>
            <w:r>
              <w:rPr>
                <w:sz w:val="24"/>
                <w:szCs w:val="24"/>
              </w:rPr>
              <w:t>«Образование</w:t>
            </w:r>
            <w:r>
              <w:rPr>
                <w:spacing w:val="-15"/>
                <w:sz w:val="24"/>
                <w:szCs w:val="24"/>
              </w:rPr>
              <w:t xml:space="preserve"> </w:t>
            </w:r>
            <w:r>
              <w:rPr>
                <w:sz w:val="24"/>
                <w:szCs w:val="24"/>
              </w:rPr>
              <w:t>и педагогика» без</w:t>
            </w:r>
          </w:p>
          <w:p w14:paraId="4889FC04">
            <w:pPr>
              <w:pStyle w:val="16"/>
              <w:ind w:left="0"/>
              <w:jc w:val="both"/>
              <w:rPr>
                <w:sz w:val="24"/>
                <w:szCs w:val="24"/>
              </w:rPr>
            </w:pPr>
            <w:r>
              <w:rPr>
                <w:sz w:val="24"/>
                <w:szCs w:val="24"/>
              </w:rPr>
              <w:t>предъявления</w:t>
            </w:r>
            <w:r>
              <w:rPr>
                <w:spacing w:val="-15"/>
                <w:sz w:val="24"/>
                <w:szCs w:val="24"/>
              </w:rPr>
              <w:t xml:space="preserve"> </w:t>
            </w:r>
            <w:r>
              <w:rPr>
                <w:sz w:val="24"/>
                <w:szCs w:val="24"/>
              </w:rPr>
              <w:t>требований</w:t>
            </w:r>
            <w:r>
              <w:rPr>
                <w:spacing w:val="-15"/>
                <w:sz w:val="24"/>
                <w:szCs w:val="24"/>
              </w:rPr>
              <w:t xml:space="preserve"> </w:t>
            </w:r>
            <w:r>
              <w:rPr>
                <w:sz w:val="24"/>
                <w:szCs w:val="24"/>
              </w:rPr>
              <w:t xml:space="preserve">к стажу работы либо высшее </w:t>
            </w:r>
            <w:r>
              <w:rPr>
                <w:spacing w:val="-2"/>
                <w:sz w:val="24"/>
                <w:szCs w:val="24"/>
              </w:rPr>
              <w:t>профессиональное</w:t>
            </w:r>
          </w:p>
          <w:p w14:paraId="59E20F68">
            <w:pPr>
              <w:pStyle w:val="16"/>
              <w:ind w:left="0"/>
              <w:rPr>
                <w:sz w:val="24"/>
                <w:szCs w:val="24"/>
              </w:rPr>
            </w:pPr>
            <w:r>
              <w:rPr>
                <w:sz w:val="24"/>
                <w:szCs w:val="24"/>
              </w:rPr>
              <w:t>образование</w:t>
            </w:r>
            <w:r>
              <w:rPr>
                <w:spacing w:val="-15"/>
                <w:sz w:val="24"/>
                <w:szCs w:val="24"/>
              </w:rPr>
              <w:t xml:space="preserve"> </w:t>
            </w:r>
            <w:r>
              <w:rPr>
                <w:sz w:val="24"/>
                <w:szCs w:val="24"/>
              </w:rPr>
              <w:t>или</w:t>
            </w:r>
            <w:r>
              <w:rPr>
                <w:spacing w:val="-15"/>
                <w:sz w:val="24"/>
                <w:szCs w:val="24"/>
              </w:rPr>
              <w:t xml:space="preserve"> </w:t>
            </w:r>
            <w:r>
              <w:rPr>
                <w:sz w:val="24"/>
                <w:szCs w:val="24"/>
              </w:rPr>
              <w:t xml:space="preserve">среднее </w:t>
            </w:r>
            <w:r>
              <w:rPr>
                <w:spacing w:val="-2"/>
                <w:sz w:val="24"/>
                <w:szCs w:val="24"/>
              </w:rPr>
              <w:t>профессиональное</w:t>
            </w:r>
          </w:p>
          <w:p w14:paraId="733D4381">
            <w:pPr>
              <w:pStyle w:val="16"/>
              <w:ind w:left="0"/>
              <w:rPr>
                <w:sz w:val="24"/>
                <w:szCs w:val="24"/>
              </w:rPr>
            </w:pPr>
            <w:r>
              <w:rPr>
                <w:sz w:val="24"/>
                <w:szCs w:val="24"/>
              </w:rPr>
              <w:t>образование</w:t>
            </w:r>
            <w:r>
              <w:rPr>
                <w:spacing w:val="-4"/>
                <w:sz w:val="24"/>
                <w:szCs w:val="24"/>
              </w:rPr>
              <w:t xml:space="preserve"> </w:t>
            </w:r>
            <w:r>
              <w:rPr>
                <w:spacing w:val="-5"/>
                <w:sz w:val="24"/>
                <w:szCs w:val="24"/>
              </w:rPr>
              <w:t>по</w:t>
            </w:r>
          </w:p>
          <w:p w14:paraId="250F7291">
            <w:pPr>
              <w:pStyle w:val="16"/>
              <w:ind w:left="0"/>
              <w:rPr>
                <w:sz w:val="24"/>
                <w:szCs w:val="24"/>
              </w:rPr>
            </w:pPr>
            <w:r>
              <w:rPr>
                <w:sz w:val="24"/>
                <w:szCs w:val="24"/>
              </w:rPr>
              <w:t>направлению</w:t>
            </w:r>
            <w:r>
              <w:rPr>
                <w:spacing w:val="-4"/>
                <w:sz w:val="24"/>
                <w:szCs w:val="24"/>
              </w:rPr>
              <w:t xml:space="preserve"> </w:t>
            </w:r>
            <w:r>
              <w:rPr>
                <w:spacing w:val="-2"/>
                <w:sz w:val="24"/>
                <w:szCs w:val="24"/>
              </w:rPr>
              <w:t>подготовки</w:t>
            </w:r>
          </w:p>
          <w:p w14:paraId="251BC050">
            <w:pPr>
              <w:pStyle w:val="16"/>
              <w:ind w:left="0"/>
              <w:rPr>
                <w:sz w:val="24"/>
                <w:szCs w:val="24"/>
              </w:rPr>
            </w:pPr>
            <w:r>
              <w:rPr>
                <w:sz w:val="24"/>
                <w:szCs w:val="24"/>
              </w:rPr>
              <w:t>«Образование</w:t>
            </w:r>
            <w:r>
              <w:rPr>
                <w:spacing w:val="-15"/>
                <w:sz w:val="24"/>
                <w:szCs w:val="24"/>
              </w:rPr>
              <w:t xml:space="preserve"> </w:t>
            </w:r>
            <w:r>
              <w:rPr>
                <w:sz w:val="24"/>
                <w:szCs w:val="24"/>
              </w:rPr>
              <w:t>и педагогика»</w:t>
            </w:r>
            <w:r>
              <w:rPr>
                <w:spacing w:val="-10"/>
                <w:sz w:val="24"/>
                <w:szCs w:val="24"/>
              </w:rPr>
              <w:t xml:space="preserve"> </w:t>
            </w:r>
            <w:r>
              <w:rPr>
                <w:spacing w:val="-5"/>
                <w:sz w:val="24"/>
                <w:szCs w:val="24"/>
              </w:rPr>
              <w:t>без</w:t>
            </w:r>
          </w:p>
          <w:p w14:paraId="7F5BFB69">
            <w:pPr>
              <w:pStyle w:val="16"/>
              <w:ind w:left="0"/>
              <w:rPr>
                <w:sz w:val="24"/>
                <w:szCs w:val="24"/>
              </w:rPr>
            </w:pPr>
            <w:r>
              <w:rPr>
                <w:sz w:val="24"/>
                <w:szCs w:val="24"/>
              </w:rPr>
              <w:t>предъявления</w:t>
            </w:r>
            <w:r>
              <w:rPr>
                <w:spacing w:val="-15"/>
                <w:sz w:val="24"/>
                <w:szCs w:val="24"/>
              </w:rPr>
              <w:t xml:space="preserve"> </w:t>
            </w:r>
            <w:r>
              <w:rPr>
                <w:sz w:val="24"/>
                <w:szCs w:val="24"/>
              </w:rPr>
              <w:t>требований</w:t>
            </w:r>
            <w:r>
              <w:rPr>
                <w:spacing w:val="-15"/>
                <w:sz w:val="24"/>
                <w:szCs w:val="24"/>
              </w:rPr>
              <w:t xml:space="preserve"> </w:t>
            </w:r>
            <w:r>
              <w:rPr>
                <w:sz w:val="24"/>
                <w:szCs w:val="24"/>
              </w:rPr>
              <w:t>к стажу работы.</w:t>
            </w:r>
          </w:p>
        </w:tc>
        <w:tc>
          <w:tcPr>
            <w:tcW w:w="1983" w:type="dxa"/>
          </w:tcPr>
          <w:p w14:paraId="3F446AF0">
            <w:pPr>
              <w:pStyle w:val="16"/>
              <w:ind w:left="0"/>
              <w:rPr>
                <w:sz w:val="24"/>
                <w:szCs w:val="24"/>
              </w:rPr>
            </w:pPr>
            <w:r>
              <w:rPr>
                <w:spacing w:val="-2"/>
                <w:sz w:val="24"/>
                <w:szCs w:val="24"/>
              </w:rPr>
              <w:t>Соответствуют</w:t>
            </w:r>
          </w:p>
        </w:tc>
      </w:tr>
      <w:tr w14:paraId="18D82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0" w:hRule="atLeast"/>
        </w:trPr>
        <w:tc>
          <w:tcPr>
            <w:tcW w:w="1846" w:type="dxa"/>
          </w:tcPr>
          <w:p w14:paraId="2BCCB362">
            <w:pPr>
              <w:pStyle w:val="16"/>
              <w:ind w:left="0"/>
              <w:rPr>
                <w:sz w:val="24"/>
                <w:szCs w:val="24"/>
              </w:rPr>
            </w:pPr>
            <w:r>
              <w:rPr>
                <w:spacing w:val="-2"/>
                <w:sz w:val="24"/>
                <w:szCs w:val="24"/>
              </w:rPr>
              <w:t>Педагог- психолог</w:t>
            </w:r>
          </w:p>
        </w:tc>
        <w:tc>
          <w:tcPr>
            <w:tcW w:w="2408" w:type="dxa"/>
          </w:tcPr>
          <w:p w14:paraId="76F61989">
            <w:pPr>
              <w:pStyle w:val="16"/>
              <w:ind w:left="0"/>
              <w:rPr>
                <w:sz w:val="24"/>
                <w:szCs w:val="24"/>
              </w:rPr>
            </w:pPr>
            <w:r>
              <w:rPr>
                <w:spacing w:val="-2"/>
                <w:sz w:val="24"/>
                <w:szCs w:val="24"/>
              </w:rPr>
              <w:t>Осуществляет</w:t>
            </w:r>
          </w:p>
          <w:p w14:paraId="0451BAF5">
            <w:pPr>
              <w:pStyle w:val="16"/>
              <w:ind w:left="0"/>
              <w:rPr>
                <w:sz w:val="24"/>
                <w:szCs w:val="24"/>
              </w:rPr>
            </w:pPr>
            <w:r>
              <w:rPr>
                <w:spacing w:val="-2"/>
                <w:sz w:val="24"/>
                <w:szCs w:val="24"/>
              </w:rPr>
              <w:t>профессиональную деятельность,</w:t>
            </w:r>
          </w:p>
          <w:p w14:paraId="07E40368">
            <w:pPr>
              <w:pStyle w:val="16"/>
              <w:ind w:left="0"/>
              <w:rPr>
                <w:sz w:val="24"/>
                <w:szCs w:val="24"/>
              </w:rPr>
            </w:pPr>
            <w:r>
              <w:rPr>
                <w:sz w:val="24"/>
                <w:szCs w:val="24"/>
              </w:rPr>
              <w:t>направленную</w:t>
            </w:r>
            <w:r>
              <w:rPr>
                <w:spacing w:val="-15"/>
                <w:sz w:val="24"/>
                <w:szCs w:val="24"/>
              </w:rPr>
              <w:t xml:space="preserve"> </w:t>
            </w:r>
            <w:r>
              <w:rPr>
                <w:sz w:val="24"/>
                <w:szCs w:val="24"/>
              </w:rPr>
              <w:t xml:space="preserve">на </w:t>
            </w:r>
            <w:r>
              <w:rPr>
                <w:spacing w:val="-2"/>
                <w:sz w:val="24"/>
                <w:szCs w:val="24"/>
              </w:rPr>
              <w:t>сохранение психического,</w:t>
            </w:r>
          </w:p>
          <w:p w14:paraId="24B13DCA">
            <w:pPr>
              <w:pStyle w:val="16"/>
              <w:ind w:left="0"/>
              <w:rPr>
                <w:sz w:val="24"/>
                <w:szCs w:val="24"/>
              </w:rPr>
            </w:pPr>
            <w:r>
              <w:rPr>
                <w:sz w:val="24"/>
                <w:szCs w:val="24"/>
              </w:rPr>
              <w:t>соматического</w:t>
            </w:r>
            <w:r>
              <w:rPr>
                <w:spacing w:val="-15"/>
                <w:sz w:val="24"/>
                <w:szCs w:val="24"/>
              </w:rPr>
              <w:t xml:space="preserve"> </w:t>
            </w:r>
            <w:r>
              <w:rPr>
                <w:sz w:val="24"/>
                <w:szCs w:val="24"/>
              </w:rPr>
              <w:t xml:space="preserve">и </w:t>
            </w:r>
            <w:r>
              <w:rPr>
                <w:spacing w:val="-2"/>
                <w:sz w:val="24"/>
                <w:szCs w:val="24"/>
              </w:rPr>
              <w:t>социального благополучия</w:t>
            </w:r>
          </w:p>
          <w:p w14:paraId="2584C8BE">
            <w:pPr>
              <w:pStyle w:val="16"/>
              <w:ind w:left="0"/>
              <w:rPr>
                <w:sz w:val="24"/>
                <w:szCs w:val="24"/>
              </w:rPr>
            </w:pPr>
            <w:r>
              <w:rPr>
                <w:spacing w:val="-2"/>
                <w:sz w:val="24"/>
                <w:szCs w:val="24"/>
              </w:rPr>
              <w:t>обучающихся</w:t>
            </w:r>
          </w:p>
        </w:tc>
        <w:tc>
          <w:tcPr>
            <w:tcW w:w="1702" w:type="dxa"/>
          </w:tcPr>
          <w:p w14:paraId="6D28B2ED">
            <w:pPr>
              <w:pStyle w:val="16"/>
              <w:ind w:left="0"/>
              <w:rPr>
                <w:sz w:val="24"/>
                <w:szCs w:val="24"/>
              </w:rPr>
            </w:pPr>
            <w:r>
              <w:rPr>
                <w:spacing w:val="-10"/>
                <w:sz w:val="24"/>
                <w:szCs w:val="24"/>
              </w:rPr>
              <w:t>2</w:t>
            </w:r>
          </w:p>
        </w:tc>
        <w:tc>
          <w:tcPr>
            <w:tcW w:w="3121" w:type="dxa"/>
          </w:tcPr>
          <w:p w14:paraId="6CC449FC">
            <w:pPr>
              <w:pStyle w:val="16"/>
              <w:ind w:left="0"/>
              <w:rPr>
                <w:sz w:val="24"/>
                <w:szCs w:val="24"/>
              </w:rPr>
            </w:pPr>
            <w:r>
              <w:rPr>
                <w:sz w:val="24"/>
                <w:szCs w:val="24"/>
              </w:rPr>
              <w:t>Высшее</w:t>
            </w:r>
            <w:r>
              <w:rPr>
                <w:spacing w:val="-15"/>
                <w:sz w:val="24"/>
                <w:szCs w:val="24"/>
              </w:rPr>
              <w:t xml:space="preserve"> </w:t>
            </w:r>
            <w:r>
              <w:rPr>
                <w:sz w:val="24"/>
                <w:szCs w:val="24"/>
              </w:rPr>
              <w:t>профессиональное образование по</w:t>
            </w:r>
          </w:p>
          <w:p w14:paraId="05A74325">
            <w:pPr>
              <w:pStyle w:val="16"/>
              <w:ind w:left="0"/>
              <w:rPr>
                <w:sz w:val="24"/>
                <w:szCs w:val="24"/>
              </w:rPr>
            </w:pPr>
            <w:r>
              <w:rPr>
                <w:sz w:val="24"/>
                <w:szCs w:val="24"/>
              </w:rPr>
              <w:t>направлению</w:t>
            </w:r>
            <w:r>
              <w:rPr>
                <w:spacing w:val="-4"/>
                <w:sz w:val="24"/>
                <w:szCs w:val="24"/>
              </w:rPr>
              <w:t xml:space="preserve"> </w:t>
            </w:r>
            <w:r>
              <w:rPr>
                <w:spacing w:val="-2"/>
                <w:sz w:val="24"/>
                <w:szCs w:val="24"/>
              </w:rPr>
              <w:t>подготовки</w:t>
            </w:r>
          </w:p>
          <w:p w14:paraId="7813F098">
            <w:pPr>
              <w:pStyle w:val="16"/>
              <w:ind w:left="0"/>
              <w:rPr>
                <w:sz w:val="24"/>
                <w:szCs w:val="24"/>
              </w:rPr>
            </w:pPr>
            <w:r>
              <w:rPr>
                <w:sz w:val="24"/>
                <w:szCs w:val="24"/>
              </w:rPr>
              <w:t>«Педагогика</w:t>
            </w:r>
            <w:r>
              <w:rPr>
                <w:spacing w:val="-15"/>
                <w:sz w:val="24"/>
                <w:szCs w:val="24"/>
              </w:rPr>
              <w:t xml:space="preserve"> </w:t>
            </w:r>
            <w:r>
              <w:rPr>
                <w:sz w:val="24"/>
                <w:szCs w:val="24"/>
              </w:rPr>
              <w:t>и</w:t>
            </w:r>
            <w:r>
              <w:rPr>
                <w:spacing w:val="-15"/>
                <w:sz w:val="24"/>
                <w:szCs w:val="24"/>
              </w:rPr>
              <w:t xml:space="preserve"> </w:t>
            </w:r>
            <w:r>
              <w:rPr>
                <w:sz w:val="24"/>
                <w:szCs w:val="24"/>
              </w:rPr>
              <w:t>психология» без предъявления</w:t>
            </w:r>
          </w:p>
          <w:p w14:paraId="1632B015">
            <w:pPr>
              <w:pStyle w:val="16"/>
              <w:ind w:left="0"/>
              <w:rPr>
                <w:sz w:val="24"/>
                <w:szCs w:val="24"/>
              </w:rPr>
            </w:pPr>
            <w:r>
              <w:rPr>
                <w:sz w:val="24"/>
                <w:szCs w:val="24"/>
              </w:rPr>
              <w:t>требований</w:t>
            </w:r>
            <w:r>
              <w:rPr>
                <w:spacing w:val="-1"/>
                <w:sz w:val="24"/>
                <w:szCs w:val="24"/>
              </w:rPr>
              <w:t xml:space="preserve"> </w:t>
            </w:r>
            <w:r>
              <w:rPr>
                <w:sz w:val="24"/>
                <w:szCs w:val="24"/>
              </w:rPr>
              <w:t>к</w:t>
            </w:r>
            <w:r>
              <w:rPr>
                <w:spacing w:val="-1"/>
                <w:sz w:val="24"/>
                <w:szCs w:val="24"/>
              </w:rPr>
              <w:t xml:space="preserve"> </w:t>
            </w:r>
            <w:r>
              <w:rPr>
                <w:sz w:val="24"/>
                <w:szCs w:val="24"/>
              </w:rPr>
              <w:t>стажу</w:t>
            </w:r>
            <w:r>
              <w:rPr>
                <w:spacing w:val="-8"/>
                <w:sz w:val="24"/>
                <w:szCs w:val="24"/>
              </w:rPr>
              <w:t xml:space="preserve"> </w:t>
            </w:r>
            <w:r>
              <w:rPr>
                <w:spacing w:val="-2"/>
                <w:sz w:val="24"/>
                <w:szCs w:val="24"/>
              </w:rPr>
              <w:t>работы</w:t>
            </w:r>
          </w:p>
        </w:tc>
        <w:tc>
          <w:tcPr>
            <w:tcW w:w="1983" w:type="dxa"/>
          </w:tcPr>
          <w:p w14:paraId="51B6DA80">
            <w:pPr>
              <w:pStyle w:val="16"/>
              <w:ind w:left="0"/>
              <w:rPr>
                <w:sz w:val="24"/>
                <w:szCs w:val="24"/>
              </w:rPr>
            </w:pPr>
            <w:r>
              <w:rPr>
                <w:spacing w:val="-2"/>
                <w:sz w:val="24"/>
                <w:szCs w:val="24"/>
              </w:rPr>
              <w:t>Соответствует</w:t>
            </w:r>
          </w:p>
        </w:tc>
      </w:tr>
      <w:tr w14:paraId="1C088B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83" w:hRule="atLeast"/>
        </w:trPr>
        <w:tc>
          <w:tcPr>
            <w:tcW w:w="1846" w:type="dxa"/>
          </w:tcPr>
          <w:p w14:paraId="0CE377E0">
            <w:pPr>
              <w:pStyle w:val="16"/>
              <w:ind w:left="0"/>
              <w:rPr>
                <w:sz w:val="24"/>
                <w:szCs w:val="24"/>
              </w:rPr>
            </w:pPr>
            <w:r>
              <w:rPr>
                <w:spacing w:val="-2"/>
                <w:sz w:val="24"/>
                <w:szCs w:val="24"/>
              </w:rPr>
              <w:t>Социальный педагог</w:t>
            </w:r>
          </w:p>
        </w:tc>
        <w:tc>
          <w:tcPr>
            <w:tcW w:w="2408" w:type="dxa"/>
          </w:tcPr>
          <w:p w14:paraId="420B23B9">
            <w:pPr>
              <w:pStyle w:val="16"/>
              <w:ind w:left="0"/>
              <w:rPr>
                <w:sz w:val="24"/>
                <w:szCs w:val="24"/>
              </w:rPr>
            </w:pPr>
            <w:r>
              <w:rPr>
                <w:spacing w:val="-2"/>
                <w:sz w:val="24"/>
                <w:szCs w:val="24"/>
              </w:rPr>
              <w:t xml:space="preserve">Осуществляет комплекс </w:t>
            </w:r>
            <w:r>
              <w:rPr>
                <w:sz w:val="24"/>
                <w:szCs w:val="24"/>
              </w:rPr>
              <w:t>мероприятий</w:t>
            </w:r>
            <w:r>
              <w:rPr>
                <w:spacing w:val="23"/>
                <w:sz w:val="24"/>
                <w:szCs w:val="24"/>
              </w:rPr>
              <w:t xml:space="preserve"> </w:t>
            </w:r>
            <w:r>
              <w:rPr>
                <w:sz w:val="24"/>
                <w:szCs w:val="24"/>
              </w:rPr>
              <w:t xml:space="preserve">по </w:t>
            </w:r>
            <w:r>
              <w:rPr>
                <w:spacing w:val="-2"/>
                <w:sz w:val="24"/>
                <w:szCs w:val="24"/>
              </w:rPr>
              <w:t>воспитанию,</w:t>
            </w:r>
          </w:p>
          <w:p w14:paraId="4BB95FDD">
            <w:pPr>
              <w:pStyle w:val="16"/>
              <w:ind w:left="0"/>
              <w:rPr>
                <w:sz w:val="24"/>
                <w:szCs w:val="24"/>
              </w:rPr>
            </w:pPr>
            <w:r>
              <w:rPr>
                <w:spacing w:val="-2"/>
                <w:sz w:val="24"/>
                <w:szCs w:val="24"/>
              </w:rPr>
              <w:t xml:space="preserve">образованию, </w:t>
            </w:r>
            <w:r>
              <w:rPr>
                <w:sz w:val="24"/>
                <w:szCs w:val="24"/>
              </w:rPr>
              <w:t>развитию и</w:t>
            </w:r>
          </w:p>
          <w:p w14:paraId="196B899F">
            <w:pPr>
              <w:pStyle w:val="16"/>
              <w:ind w:left="0"/>
              <w:rPr>
                <w:sz w:val="24"/>
                <w:szCs w:val="24"/>
              </w:rPr>
            </w:pPr>
            <w:r>
              <w:rPr>
                <w:sz w:val="24"/>
                <w:szCs w:val="24"/>
              </w:rPr>
              <w:t>социальной</w:t>
            </w:r>
            <w:r>
              <w:rPr>
                <w:spacing w:val="-15"/>
                <w:sz w:val="24"/>
                <w:szCs w:val="24"/>
              </w:rPr>
              <w:t xml:space="preserve"> </w:t>
            </w:r>
            <w:r>
              <w:rPr>
                <w:sz w:val="24"/>
                <w:szCs w:val="24"/>
              </w:rPr>
              <w:t>защите личности в</w:t>
            </w:r>
          </w:p>
          <w:p w14:paraId="787E9FD1">
            <w:pPr>
              <w:pStyle w:val="16"/>
              <w:ind w:left="0"/>
              <w:rPr>
                <w:sz w:val="24"/>
                <w:szCs w:val="24"/>
              </w:rPr>
            </w:pPr>
            <w:r>
              <w:rPr>
                <w:spacing w:val="-2"/>
                <w:sz w:val="24"/>
                <w:szCs w:val="24"/>
              </w:rPr>
              <w:t>учреждениях,</w:t>
            </w:r>
          </w:p>
        </w:tc>
        <w:tc>
          <w:tcPr>
            <w:tcW w:w="1702" w:type="dxa"/>
          </w:tcPr>
          <w:p w14:paraId="4D3312E3">
            <w:pPr>
              <w:pStyle w:val="16"/>
              <w:ind w:left="0"/>
              <w:rPr>
                <w:sz w:val="24"/>
                <w:szCs w:val="24"/>
              </w:rPr>
            </w:pPr>
            <w:r>
              <w:rPr>
                <w:spacing w:val="-10"/>
                <w:sz w:val="24"/>
                <w:szCs w:val="24"/>
              </w:rPr>
              <w:t>1</w:t>
            </w:r>
          </w:p>
        </w:tc>
        <w:tc>
          <w:tcPr>
            <w:tcW w:w="3121" w:type="dxa"/>
          </w:tcPr>
          <w:p w14:paraId="3B089342">
            <w:pPr>
              <w:pStyle w:val="16"/>
              <w:ind w:left="0"/>
              <w:rPr>
                <w:sz w:val="24"/>
                <w:szCs w:val="24"/>
              </w:rPr>
            </w:pPr>
            <w:r>
              <w:rPr>
                <w:sz w:val="24"/>
                <w:szCs w:val="24"/>
              </w:rPr>
              <w:t>Высшее</w:t>
            </w:r>
            <w:r>
              <w:rPr>
                <w:spacing w:val="-15"/>
                <w:sz w:val="24"/>
                <w:szCs w:val="24"/>
              </w:rPr>
              <w:t xml:space="preserve"> </w:t>
            </w:r>
            <w:r>
              <w:rPr>
                <w:sz w:val="24"/>
                <w:szCs w:val="24"/>
              </w:rPr>
              <w:t xml:space="preserve">профессиональное образование или среднее </w:t>
            </w:r>
            <w:r>
              <w:rPr>
                <w:spacing w:val="-2"/>
                <w:sz w:val="24"/>
                <w:szCs w:val="24"/>
              </w:rPr>
              <w:t>профессиональное</w:t>
            </w:r>
          </w:p>
          <w:p w14:paraId="0369D654">
            <w:pPr>
              <w:pStyle w:val="16"/>
              <w:ind w:left="0"/>
              <w:rPr>
                <w:sz w:val="24"/>
                <w:szCs w:val="24"/>
              </w:rPr>
            </w:pPr>
            <w:r>
              <w:rPr>
                <w:sz w:val="24"/>
                <w:szCs w:val="24"/>
              </w:rPr>
              <w:t>образование</w:t>
            </w:r>
            <w:r>
              <w:rPr>
                <w:spacing w:val="-15"/>
                <w:sz w:val="24"/>
                <w:szCs w:val="24"/>
              </w:rPr>
              <w:t xml:space="preserve"> </w:t>
            </w:r>
            <w:r>
              <w:rPr>
                <w:sz w:val="24"/>
                <w:szCs w:val="24"/>
              </w:rPr>
              <w:t xml:space="preserve">по </w:t>
            </w:r>
            <w:r>
              <w:rPr>
                <w:spacing w:val="-2"/>
                <w:sz w:val="24"/>
                <w:szCs w:val="24"/>
              </w:rPr>
              <w:t>направлению</w:t>
            </w:r>
          </w:p>
          <w:p w14:paraId="38BFD9DF">
            <w:pPr>
              <w:pStyle w:val="16"/>
              <w:ind w:left="0"/>
              <w:rPr>
                <w:sz w:val="24"/>
                <w:szCs w:val="24"/>
              </w:rPr>
            </w:pPr>
            <w:r>
              <w:rPr>
                <w:sz w:val="24"/>
                <w:szCs w:val="24"/>
              </w:rPr>
              <w:t>подготовки</w:t>
            </w:r>
            <w:r>
              <w:rPr>
                <w:spacing w:val="-15"/>
                <w:sz w:val="24"/>
                <w:szCs w:val="24"/>
              </w:rPr>
              <w:t xml:space="preserve"> </w:t>
            </w:r>
            <w:r>
              <w:rPr>
                <w:sz w:val="24"/>
                <w:szCs w:val="24"/>
              </w:rPr>
              <w:t>«Образование</w:t>
            </w:r>
            <w:r>
              <w:rPr>
                <w:spacing w:val="-15"/>
                <w:sz w:val="24"/>
                <w:szCs w:val="24"/>
              </w:rPr>
              <w:t xml:space="preserve"> </w:t>
            </w:r>
            <w:r>
              <w:rPr>
                <w:sz w:val="24"/>
                <w:szCs w:val="24"/>
              </w:rPr>
              <w:t>и педагогика» «Социальная педагогика» без</w:t>
            </w:r>
          </w:p>
          <w:p w14:paraId="0C2F7AF5">
            <w:pPr>
              <w:pStyle w:val="16"/>
              <w:ind w:left="0"/>
              <w:rPr>
                <w:sz w:val="24"/>
                <w:szCs w:val="24"/>
              </w:rPr>
            </w:pPr>
            <w:r>
              <w:rPr>
                <w:sz w:val="24"/>
                <w:szCs w:val="24"/>
              </w:rPr>
              <w:t>предъявления</w:t>
            </w:r>
            <w:r>
              <w:rPr>
                <w:spacing w:val="-6"/>
                <w:sz w:val="24"/>
                <w:szCs w:val="24"/>
              </w:rPr>
              <w:t xml:space="preserve"> </w:t>
            </w:r>
            <w:r>
              <w:rPr>
                <w:sz w:val="24"/>
                <w:szCs w:val="24"/>
              </w:rPr>
              <w:t>требований</w:t>
            </w:r>
            <w:r>
              <w:rPr>
                <w:spacing w:val="-4"/>
                <w:sz w:val="24"/>
                <w:szCs w:val="24"/>
              </w:rPr>
              <w:t xml:space="preserve"> </w:t>
            </w:r>
            <w:r>
              <w:rPr>
                <w:spacing w:val="-10"/>
                <w:sz w:val="24"/>
                <w:szCs w:val="24"/>
              </w:rPr>
              <w:t>к</w:t>
            </w:r>
          </w:p>
        </w:tc>
        <w:tc>
          <w:tcPr>
            <w:tcW w:w="1983" w:type="dxa"/>
          </w:tcPr>
          <w:p w14:paraId="7BDEA47F">
            <w:pPr>
              <w:pStyle w:val="16"/>
              <w:ind w:left="0"/>
              <w:rPr>
                <w:sz w:val="24"/>
                <w:szCs w:val="24"/>
              </w:rPr>
            </w:pPr>
            <w:r>
              <w:rPr>
                <w:spacing w:val="-2"/>
                <w:sz w:val="24"/>
                <w:szCs w:val="24"/>
              </w:rPr>
              <w:t>Соответствуют</w:t>
            </w:r>
          </w:p>
        </w:tc>
      </w:tr>
    </w:tbl>
    <w:p w14:paraId="3AC8452F">
      <w:pPr>
        <w:pStyle w:val="16"/>
        <w:ind w:left="0"/>
        <w:rPr>
          <w:sz w:val="24"/>
          <w:szCs w:val="24"/>
        </w:rPr>
        <w:sectPr>
          <w:type w:val="continuous"/>
          <w:pgSz w:w="11910" w:h="16840"/>
          <w:pgMar w:top="1460" w:right="425" w:bottom="1200" w:left="141" w:header="0" w:footer="1000" w:gutter="0"/>
          <w:cols w:space="720" w:num="1"/>
        </w:sectPr>
      </w:pPr>
    </w:p>
    <w:tbl>
      <w:tblPr>
        <w:tblStyle w:val="8"/>
        <w:tblW w:w="0" w:type="auto"/>
        <w:tblInd w:w="1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46"/>
        <w:gridCol w:w="2408"/>
        <w:gridCol w:w="1702"/>
        <w:gridCol w:w="3121"/>
        <w:gridCol w:w="1983"/>
      </w:tblGrid>
      <w:tr w14:paraId="7B85D5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1846" w:type="dxa"/>
          </w:tcPr>
          <w:p w14:paraId="572073D0">
            <w:pPr>
              <w:pStyle w:val="16"/>
              <w:ind w:left="0"/>
              <w:rPr>
                <w:sz w:val="24"/>
                <w:szCs w:val="24"/>
              </w:rPr>
            </w:pPr>
          </w:p>
        </w:tc>
        <w:tc>
          <w:tcPr>
            <w:tcW w:w="2408" w:type="dxa"/>
          </w:tcPr>
          <w:p w14:paraId="26DFA714">
            <w:pPr>
              <w:pStyle w:val="16"/>
              <w:ind w:left="0"/>
              <w:rPr>
                <w:sz w:val="24"/>
                <w:szCs w:val="24"/>
              </w:rPr>
            </w:pPr>
            <w:r>
              <w:rPr>
                <w:sz w:val="24"/>
                <w:szCs w:val="24"/>
              </w:rPr>
              <w:t>организациях</w:t>
            </w:r>
            <w:r>
              <w:rPr>
                <w:spacing w:val="-15"/>
                <w:sz w:val="24"/>
                <w:szCs w:val="24"/>
              </w:rPr>
              <w:t xml:space="preserve"> </w:t>
            </w:r>
            <w:r>
              <w:rPr>
                <w:sz w:val="24"/>
                <w:szCs w:val="24"/>
              </w:rPr>
              <w:t>и</w:t>
            </w:r>
            <w:r>
              <w:rPr>
                <w:spacing w:val="-15"/>
                <w:sz w:val="24"/>
                <w:szCs w:val="24"/>
              </w:rPr>
              <w:t xml:space="preserve"> </w:t>
            </w:r>
            <w:r>
              <w:rPr>
                <w:sz w:val="24"/>
                <w:szCs w:val="24"/>
              </w:rPr>
              <w:t>по месту жительства</w:t>
            </w:r>
          </w:p>
          <w:p w14:paraId="6C75419F">
            <w:pPr>
              <w:pStyle w:val="16"/>
              <w:ind w:left="0"/>
              <w:rPr>
                <w:sz w:val="24"/>
                <w:szCs w:val="24"/>
              </w:rPr>
            </w:pPr>
            <w:r>
              <w:rPr>
                <w:spacing w:val="-2"/>
                <w:sz w:val="24"/>
                <w:szCs w:val="24"/>
              </w:rPr>
              <w:t>учащихся.</w:t>
            </w:r>
          </w:p>
        </w:tc>
        <w:tc>
          <w:tcPr>
            <w:tcW w:w="1702" w:type="dxa"/>
          </w:tcPr>
          <w:p w14:paraId="789347F2">
            <w:pPr>
              <w:pStyle w:val="16"/>
              <w:ind w:left="0"/>
              <w:rPr>
                <w:sz w:val="24"/>
                <w:szCs w:val="24"/>
              </w:rPr>
            </w:pPr>
          </w:p>
        </w:tc>
        <w:tc>
          <w:tcPr>
            <w:tcW w:w="3121" w:type="dxa"/>
          </w:tcPr>
          <w:p w14:paraId="51ED4501">
            <w:pPr>
              <w:pStyle w:val="16"/>
              <w:ind w:left="0"/>
              <w:rPr>
                <w:sz w:val="24"/>
                <w:szCs w:val="24"/>
              </w:rPr>
            </w:pPr>
            <w:r>
              <w:rPr>
                <w:sz w:val="24"/>
                <w:szCs w:val="24"/>
              </w:rPr>
              <w:t>стажу</w:t>
            </w:r>
            <w:r>
              <w:rPr>
                <w:spacing w:val="-2"/>
                <w:sz w:val="24"/>
                <w:szCs w:val="24"/>
              </w:rPr>
              <w:t xml:space="preserve"> работы</w:t>
            </w:r>
          </w:p>
        </w:tc>
        <w:tc>
          <w:tcPr>
            <w:tcW w:w="1983" w:type="dxa"/>
          </w:tcPr>
          <w:p w14:paraId="684F8E5A">
            <w:pPr>
              <w:pStyle w:val="16"/>
              <w:ind w:left="0"/>
              <w:rPr>
                <w:sz w:val="24"/>
                <w:szCs w:val="24"/>
              </w:rPr>
            </w:pPr>
          </w:p>
        </w:tc>
      </w:tr>
      <w:tr w14:paraId="707694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7" w:hRule="atLeast"/>
        </w:trPr>
        <w:tc>
          <w:tcPr>
            <w:tcW w:w="1846" w:type="dxa"/>
          </w:tcPr>
          <w:p w14:paraId="0C31859A">
            <w:pPr>
              <w:pStyle w:val="16"/>
              <w:ind w:left="0"/>
              <w:rPr>
                <w:sz w:val="24"/>
                <w:szCs w:val="24"/>
              </w:rPr>
            </w:pPr>
            <w:r>
              <w:rPr>
                <w:spacing w:val="-2"/>
                <w:sz w:val="24"/>
                <w:szCs w:val="24"/>
              </w:rPr>
              <w:t>Учитель-</w:t>
            </w:r>
          </w:p>
          <w:p w14:paraId="04B57BBA">
            <w:pPr>
              <w:pStyle w:val="16"/>
              <w:ind w:left="0"/>
              <w:rPr>
                <w:sz w:val="24"/>
                <w:szCs w:val="24"/>
              </w:rPr>
            </w:pPr>
            <w:r>
              <w:rPr>
                <w:spacing w:val="-2"/>
                <w:sz w:val="24"/>
                <w:szCs w:val="24"/>
              </w:rPr>
              <w:t>дефектолог</w:t>
            </w:r>
          </w:p>
        </w:tc>
        <w:tc>
          <w:tcPr>
            <w:tcW w:w="2408" w:type="dxa"/>
          </w:tcPr>
          <w:p w14:paraId="17102E8A">
            <w:pPr>
              <w:pStyle w:val="16"/>
              <w:ind w:left="0"/>
              <w:rPr>
                <w:sz w:val="24"/>
                <w:szCs w:val="24"/>
              </w:rPr>
            </w:pPr>
            <w:r>
              <w:rPr>
                <w:spacing w:val="-2"/>
                <w:sz w:val="24"/>
                <w:szCs w:val="24"/>
              </w:rPr>
              <w:t>Осуществляет работу,</w:t>
            </w:r>
          </w:p>
          <w:p w14:paraId="42372C8B">
            <w:pPr>
              <w:pStyle w:val="16"/>
              <w:ind w:left="0"/>
              <w:rPr>
                <w:sz w:val="24"/>
                <w:szCs w:val="24"/>
              </w:rPr>
            </w:pPr>
            <w:r>
              <w:rPr>
                <w:sz w:val="24"/>
                <w:szCs w:val="24"/>
              </w:rPr>
              <w:t>направленную</w:t>
            </w:r>
            <w:r>
              <w:rPr>
                <w:spacing w:val="-15"/>
                <w:sz w:val="24"/>
                <w:szCs w:val="24"/>
              </w:rPr>
              <w:t xml:space="preserve"> </w:t>
            </w:r>
            <w:r>
              <w:rPr>
                <w:sz w:val="24"/>
                <w:szCs w:val="24"/>
              </w:rPr>
              <w:t xml:space="preserve">на </w:t>
            </w:r>
            <w:r>
              <w:rPr>
                <w:spacing w:val="-2"/>
                <w:sz w:val="24"/>
                <w:szCs w:val="24"/>
              </w:rPr>
              <w:t>максимальную коррекцию</w:t>
            </w:r>
          </w:p>
          <w:p w14:paraId="30D0B72B">
            <w:pPr>
              <w:pStyle w:val="16"/>
              <w:ind w:left="0"/>
              <w:rPr>
                <w:sz w:val="24"/>
                <w:szCs w:val="24"/>
              </w:rPr>
            </w:pPr>
            <w:r>
              <w:rPr>
                <w:sz w:val="24"/>
                <w:szCs w:val="24"/>
              </w:rPr>
              <w:t>недостатков</w:t>
            </w:r>
            <w:r>
              <w:rPr>
                <w:spacing w:val="-15"/>
                <w:sz w:val="24"/>
                <w:szCs w:val="24"/>
              </w:rPr>
              <w:t xml:space="preserve"> </w:t>
            </w:r>
            <w:r>
              <w:rPr>
                <w:sz w:val="24"/>
                <w:szCs w:val="24"/>
              </w:rPr>
              <w:t>в развитии у</w:t>
            </w:r>
          </w:p>
          <w:p w14:paraId="21BBB882">
            <w:pPr>
              <w:pStyle w:val="16"/>
              <w:ind w:left="0"/>
              <w:rPr>
                <w:sz w:val="24"/>
                <w:szCs w:val="24"/>
              </w:rPr>
            </w:pPr>
            <w:r>
              <w:rPr>
                <w:spacing w:val="-2"/>
                <w:sz w:val="24"/>
                <w:szCs w:val="24"/>
              </w:rPr>
              <w:t>обучающихся</w:t>
            </w:r>
          </w:p>
        </w:tc>
        <w:tc>
          <w:tcPr>
            <w:tcW w:w="1702" w:type="dxa"/>
          </w:tcPr>
          <w:p w14:paraId="7F67A123">
            <w:pPr>
              <w:pStyle w:val="16"/>
              <w:ind w:left="0"/>
              <w:rPr>
                <w:sz w:val="24"/>
                <w:szCs w:val="24"/>
              </w:rPr>
            </w:pPr>
            <w:r>
              <w:rPr>
                <w:spacing w:val="-10"/>
                <w:sz w:val="24"/>
                <w:szCs w:val="24"/>
              </w:rPr>
              <w:t>1</w:t>
            </w:r>
          </w:p>
        </w:tc>
        <w:tc>
          <w:tcPr>
            <w:tcW w:w="3121" w:type="dxa"/>
          </w:tcPr>
          <w:p w14:paraId="24ADF223">
            <w:pPr>
              <w:pStyle w:val="16"/>
              <w:ind w:left="0"/>
              <w:rPr>
                <w:sz w:val="24"/>
                <w:szCs w:val="24"/>
              </w:rPr>
            </w:pPr>
            <w:r>
              <w:rPr>
                <w:sz w:val="24"/>
                <w:szCs w:val="24"/>
              </w:rPr>
              <w:t>Высшее</w:t>
            </w:r>
            <w:r>
              <w:rPr>
                <w:spacing w:val="-15"/>
                <w:sz w:val="24"/>
                <w:szCs w:val="24"/>
              </w:rPr>
              <w:t xml:space="preserve"> </w:t>
            </w:r>
            <w:r>
              <w:rPr>
                <w:sz w:val="24"/>
                <w:szCs w:val="24"/>
              </w:rPr>
              <w:t>профессиональное образование в области</w:t>
            </w:r>
          </w:p>
          <w:p w14:paraId="45B6E9E2">
            <w:pPr>
              <w:pStyle w:val="16"/>
              <w:ind w:left="0"/>
              <w:rPr>
                <w:sz w:val="24"/>
                <w:szCs w:val="24"/>
              </w:rPr>
            </w:pPr>
            <w:r>
              <w:rPr>
                <w:spacing w:val="-2"/>
                <w:sz w:val="24"/>
                <w:szCs w:val="24"/>
              </w:rPr>
              <w:t>дефектологии</w:t>
            </w:r>
          </w:p>
        </w:tc>
        <w:tc>
          <w:tcPr>
            <w:tcW w:w="1983" w:type="dxa"/>
          </w:tcPr>
          <w:p w14:paraId="24D11AB3">
            <w:pPr>
              <w:pStyle w:val="16"/>
              <w:ind w:left="0"/>
              <w:rPr>
                <w:sz w:val="24"/>
                <w:szCs w:val="24"/>
              </w:rPr>
            </w:pPr>
            <w:r>
              <w:rPr>
                <w:spacing w:val="-2"/>
                <w:sz w:val="24"/>
                <w:szCs w:val="24"/>
              </w:rPr>
              <w:t>Соответствует</w:t>
            </w:r>
          </w:p>
        </w:tc>
      </w:tr>
      <w:tr w14:paraId="76FB5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4" w:hRule="atLeast"/>
        </w:trPr>
        <w:tc>
          <w:tcPr>
            <w:tcW w:w="1846" w:type="dxa"/>
          </w:tcPr>
          <w:p w14:paraId="25019831">
            <w:pPr>
              <w:pStyle w:val="16"/>
              <w:ind w:left="0"/>
              <w:rPr>
                <w:sz w:val="24"/>
                <w:szCs w:val="24"/>
              </w:rPr>
            </w:pPr>
            <w:r>
              <w:rPr>
                <w:spacing w:val="-2"/>
                <w:sz w:val="24"/>
                <w:szCs w:val="24"/>
              </w:rPr>
              <w:t>Заведующий библиотекой</w:t>
            </w:r>
          </w:p>
        </w:tc>
        <w:tc>
          <w:tcPr>
            <w:tcW w:w="2408" w:type="dxa"/>
          </w:tcPr>
          <w:p w14:paraId="3D02B340">
            <w:pPr>
              <w:pStyle w:val="16"/>
              <w:ind w:left="0"/>
              <w:rPr>
                <w:sz w:val="24"/>
                <w:szCs w:val="24"/>
              </w:rPr>
            </w:pPr>
            <w:r>
              <w:rPr>
                <w:sz w:val="24"/>
                <w:szCs w:val="24"/>
              </w:rPr>
              <w:t>Обеспечивает</w:t>
            </w:r>
            <w:r>
              <w:rPr>
                <w:spacing w:val="-15"/>
                <w:sz w:val="24"/>
                <w:szCs w:val="24"/>
              </w:rPr>
              <w:t xml:space="preserve"> </w:t>
            </w:r>
            <w:r>
              <w:rPr>
                <w:sz w:val="24"/>
                <w:szCs w:val="24"/>
              </w:rPr>
              <w:t>доступ обучающихся к</w:t>
            </w:r>
          </w:p>
          <w:p w14:paraId="22D476EB">
            <w:pPr>
              <w:pStyle w:val="16"/>
              <w:ind w:left="0"/>
              <w:rPr>
                <w:sz w:val="24"/>
                <w:szCs w:val="24"/>
              </w:rPr>
            </w:pPr>
            <w:r>
              <w:rPr>
                <w:spacing w:val="-2"/>
                <w:sz w:val="24"/>
                <w:szCs w:val="24"/>
              </w:rPr>
              <w:t>информационным</w:t>
            </w:r>
          </w:p>
          <w:p w14:paraId="29D762B2">
            <w:pPr>
              <w:pStyle w:val="16"/>
              <w:ind w:left="0"/>
              <w:rPr>
                <w:sz w:val="24"/>
                <w:szCs w:val="24"/>
              </w:rPr>
            </w:pPr>
            <w:r>
              <w:rPr>
                <w:sz w:val="24"/>
                <w:szCs w:val="24"/>
              </w:rPr>
              <w:t>ресурсам,</w:t>
            </w:r>
            <w:r>
              <w:rPr>
                <w:spacing w:val="-15"/>
                <w:sz w:val="24"/>
                <w:szCs w:val="24"/>
              </w:rPr>
              <w:t xml:space="preserve"> </w:t>
            </w:r>
            <w:r>
              <w:rPr>
                <w:sz w:val="24"/>
                <w:szCs w:val="24"/>
              </w:rPr>
              <w:t>участвует в их духовно-</w:t>
            </w:r>
          </w:p>
          <w:p w14:paraId="71288773">
            <w:pPr>
              <w:pStyle w:val="16"/>
              <w:ind w:left="0"/>
              <w:rPr>
                <w:sz w:val="24"/>
                <w:szCs w:val="24"/>
              </w:rPr>
            </w:pPr>
            <w:r>
              <w:rPr>
                <w:spacing w:val="-2"/>
                <w:sz w:val="24"/>
                <w:szCs w:val="24"/>
              </w:rPr>
              <w:t>нравственном воспитании,</w:t>
            </w:r>
          </w:p>
          <w:p w14:paraId="71B9B6B9">
            <w:pPr>
              <w:pStyle w:val="16"/>
              <w:ind w:left="0"/>
              <w:rPr>
                <w:sz w:val="24"/>
                <w:szCs w:val="24"/>
              </w:rPr>
            </w:pPr>
            <w:r>
              <w:rPr>
                <w:sz w:val="24"/>
                <w:szCs w:val="24"/>
              </w:rPr>
              <w:t>профориентации</w:t>
            </w:r>
            <w:r>
              <w:rPr>
                <w:spacing w:val="-15"/>
                <w:sz w:val="24"/>
                <w:szCs w:val="24"/>
              </w:rPr>
              <w:t xml:space="preserve"> </w:t>
            </w:r>
            <w:r>
              <w:rPr>
                <w:sz w:val="24"/>
                <w:szCs w:val="24"/>
              </w:rPr>
              <w:t xml:space="preserve">и </w:t>
            </w:r>
            <w:r>
              <w:rPr>
                <w:spacing w:val="-2"/>
                <w:sz w:val="24"/>
                <w:szCs w:val="24"/>
              </w:rPr>
              <w:t>социализации,</w:t>
            </w:r>
          </w:p>
          <w:p w14:paraId="1ED17EBA">
            <w:pPr>
              <w:pStyle w:val="16"/>
              <w:ind w:left="0"/>
              <w:rPr>
                <w:sz w:val="24"/>
                <w:szCs w:val="24"/>
              </w:rPr>
            </w:pPr>
            <w:r>
              <w:rPr>
                <w:spacing w:val="-2"/>
                <w:sz w:val="24"/>
                <w:szCs w:val="24"/>
              </w:rPr>
              <w:t>содействует формированию информационной компетентности обучающихся</w:t>
            </w:r>
          </w:p>
        </w:tc>
        <w:tc>
          <w:tcPr>
            <w:tcW w:w="1702" w:type="dxa"/>
          </w:tcPr>
          <w:p w14:paraId="563F230C">
            <w:pPr>
              <w:pStyle w:val="16"/>
              <w:ind w:left="0"/>
              <w:rPr>
                <w:sz w:val="24"/>
                <w:szCs w:val="24"/>
              </w:rPr>
            </w:pPr>
            <w:r>
              <w:rPr>
                <w:spacing w:val="-10"/>
                <w:sz w:val="24"/>
                <w:szCs w:val="24"/>
              </w:rPr>
              <w:t>1</w:t>
            </w:r>
          </w:p>
        </w:tc>
        <w:tc>
          <w:tcPr>
            <w:tcW w:w="3121" w:type="dxa"/>
          </w:tcPr>
          <w:p w14:paraId="09DDAA66">
            <w:pPr>
              <w:pStyle w:val="16"/>
              <w:ind w:left="0"/>
              <w:rPr>
                <w:sz w:val="24"/>
                <w:szCs w:val="24"/>
              </w:rPr>
            </w:pPr>
            <w:r>
              <w:rPr>
                <w:sz w:val="24"/>
                <w:szCs w:val="24"/>
              </w:rPr>
              <w:t>Высшее</w:t>
            </w:r>
            <w:r>
              <w:rPr>
                <w:spacing w:val="-15"/>
                <w:sz w:val="24"/>
                <w:szCs w:val="24"/>
              </w:rPr>
              <w:t xml:space="preserve"> </w:t>
            </w:r>
            <w:r>
              <w:rPr>
                <w:sz w:val="24"/>
                <w:szCs w:val="24"/>
              </w:rPr>
              <w:t xml:space="preserve">профессиональное образование по </w:t>
            </w:r>
            <w:r>
              <w:rPr>
                <w:spacing w:val="-2"/>
                <w:sz w:val="24"/>
                <w:szCs w:val="24"/>
              </w:rPr>
              <w:t>специальности</w:t>
            </w:r>
          </w:p>
          <w:p w14:paraId="0D013F0B">
            <w:pPr>
              <w:pStyle w:val="16"/>
              <w:ind w:left="0"/>
              <w:rPr>
                <w:sz w:val="24"/>
                <w:szCs w:val="24"/>
              </w:rPr>
            </w:pPr>
            <w:r>
              <w:rPr>
                <w:sz w:val="24"/>
                <w:szCs w:val="24"/>
              </w:rPr>
              <w:t>«Образование</w:t>
            </w:r>
            <w:r>
              <w:rPr>
                <w:spacing w:val="-15"/>
                <w:sz w:val="24"/>
                <w:szCs w:val="24"/>
              </w:rPr>
              <w:t xml:space="preserve"> </w:t>
            </w:r>
            <w:r>
              <w:rPr>
                <w:sz w:val="24"/>
                <w:szCs w:val="24"/>
              </w:rPr>
              <w:t xml:space="preserve">и </w:t>
            </w:r>
            <w:r>
              <w:rPr>
                <w:spacing w:val="-2"/>
                <w:sz w:val="24"/>
                <w:szCs w:val="24"/>
              </w:rPr>
              <w:t>педагогика»</w:t>
            </w:r>
          </w:p>
        </w:tc>
        <w:tc>
          <w:tcPr>
            <w:tcW w:w="1983" w:type="dxa"/>
          </w:tcPr>
          <w:p w14:paraId="71C69883">
            <w:pPr>
              <w:pStyle w:val="16"/>
              <w:ind w:left="0"/>
              <w:rPr>
                <w:sz w:val="24"/>
                <w:szCs w:val="24"/>
              </w:rPr>
            </w:pPr>
            <w:r>
              <w:rPr>
                <w:spacing w:val="-2"/>
                <w:sz w:val="24"/>
                <w:szCs w:val="24"/>
              </w:rPr>
              <w:t>Соответствует</w:t>
            </w:r>
          </w:p>
        </w:tc>
      </w:tr>
      <w:tr w14:paraId="4E5BC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87" w:hRule="atLeast"/>
        </w:trPr>
        <w:tc>
          <w:tcPr>
            <w:tcW w:w="1846" w:type="dxa"/>
          </w:tcPr>
          <w:p w14:paraId="79A70451">
            <w:pPr>
              <w:pStyle w:val="16"/>
              <w:ind w:left="0"/>
              <w:rPr>
                <w:sz w:val="24"/>
                <w:szCs w:val="24"/>
              </w:rPr>
            </w:pPr>
            <w:r>
              <w:rPr>
                <w:spacing w:val="-2"/>
                <w:sz w:val="24"/>
                <w:szCs w:val="24"/>
              </w:rPr>
              <w:t xml:space="preserve">Медицинский </w:t>
            </w:r>
            <w:r>
              <w:rPr>
                <w:sz w:val="24"/>
                <w:szCs w:val="24"/>
              </w:rPr>
              <w:t>персонал</w:t>
            </w:r>
            <w:r>
              <w:rPr>
                <w:spacing w:val="-15"/>
                <w:sz w:val="24"/>
                <w:szCs w:val="24"/>
              </w:rPr>
              <w:t xml:space="preserve"> </w:t>
            </w:r>
            <w:r>
              <w:rPr>
                <w:sz w:val="24"/>
                <w:szCs w:val="24"/>
              </w:rPr>
              <w:t xml:space="preserve">(врач- педиатр и </w:t>
            </w:r>
            <w:r>
              <w:rPr>
                <w:spacing w:val="-2"/>
                <w:sz w:val="24"/>
                <w:szCs w:val="24"/>
              </w:rPr>
              <w:t>медицинская сестра)</w:t>
            </w:r>
          </w:p>
        </w:tc>
        <w:tc>
          <w:tcPr>
            <w:tcW w:w="2408" w:type="dxa"/>
          </w:tcPr>
          <w:p w14:paraId="09358962">
            <w:pPr>
              <w:pStyle w:val="16"/>
              <w:ind w:left="0"/>
              <w:rPr>
                <w:sz w:val="24"/>
                <w:szCs w:val="24"/>
              </w:rPr>
            </w:pPr>
            <w:r>
              <w:rPr>
                <w:spacing w:val="-2"/>
                <w:sz w:val="24"/>
                <w:szCs w:val="24"/>
              </w:rPr>
              <w:t xml:space="preserve">Обеспечивает первую медицинскую </w:t>
            </w:r>
            <w:r>
              <w:rPr>
                <w:sz w:val="24"/>
                <w:szCs w:val="24"/>
              </w:rPr>
              <w:t xml:space="preserve">помощь и </w:t>
            </w:r>
            <w:r>
              <w:rPr>
                <w:spacing w:val="-2"/>
                <w:sz w:val="24"/>
                <w:szCs w:val="24"/>
              </w:rPr>
              <w:t>диагностику, выработку</w:t>
            </w:r>
          </w:p>
          <w:p w14:paraId="60995C7B">
            <w:pPr>
              <w:pStyle w:val="16"/>
              <w:ind w:left="0"/>
              <w:rPr>
                <w:sz w:val="24"/>
                <w:szCs w:val="24"/>
              </w:rPr>
            </w:pPr>
            <w:r>
              <w:rPr>
                <w:sz w:val="24"/>
                <w:szCs w:val="24"/>
              </w:rPr>
              <w:t>рекомендаций</w:t>
            </w:r>
            <w:r>
              <w:rPr>
                <w:spacing w:val="-15"/>
                <w:sz w:val="24"/>
                <w:szCs w:val="24"/>
              </w:rPr>
              <w:t xml:space="preserve"> </w:t>
            </w:r>
            <w:r>
              <w:rPr>
                <w:sz w:val="24"/>
                <w:szCs w:val="24"/>
              </w:rPr>
              <w:t xml:space="preserve">по сохранению и </w:t>
            </w:r>
            <w:r>
              <w:rPr>
                <w:spacing w:val="-2"/>
                <w:sz w:val="24"/>
                <w:szCs w:val="24"/>
              </w:rPr>
              <w:t>укреплению</w:t>
            </w:r>
          </w:p>
          <w:p w14:paraId="7EC8FCD9">
            <w:pPr>
              <w:pStyle w:val="16"/>
              <w:ind w:left="0"/>
              <w:rPr>
                <w:sz w:val="24"/>
                <w:szCs w:val="24"/>
              </w:rPr>
            </w:pPr>
            <w:r>
              <w:rPr>
                <w:sz w:val="24"/>
                <w:szCs w:val="24"/>
              </w:rPr>
              <w:t>здоровья,</w:t>
            </w:r>
            <w:r>
              <w:rPr>
                <w:spacing w:val="-15"/>
                <w:sz w:val="24"/>
                <w:szCs w:val="24"/>
              </w:rPr>
              <w:t xml:space="preserve"> </w:t>
            </w:r>
            <w:r>
              <w:rPr>
                <w:sz w:val="24"/>
                <w:szCs w:val="24"/>
              </w:rPr>
              <w:t xml:space="preserve">организует диспансеризацию и </w:t>
            </w:r>
            <w:r>
              <w:rPr>
                <w:spacing w:val="-2"/>
                <w:sz w:val="24"/>
                <w:szCs w:val="24"/>
              </w:rPr>
              <w:t>вакцинацию</w:t>
            </w:r>
          </w:p>
          <w:p w14:paraId="60320C4C">
            <w:pPr>
              <w:pStyle w:val="16"/>
              <w:ind w:left="0"/>
              <w:rPr>
                <w:sz w:val="24"/>
                <w:szCs w:val="24"/>
              </w:rPr>
            </w:pPr>
            <w:r>
              <w:rPr>
                <w:spacing w:val="-2"/>
                <w:sz w:val="24"/>
                <w:szCs w:val="24"/>
              </w:rPr>
              <w:t>школьников</w:t>
            </w:r>
          </w:p>
        </w:tc>
        <w:tc>
          <w:tcPr>
            <w:tcW w:w="1702" w:type="dxa"/>
          </w:tcPr>
          <w:p w14:paraId="26D190A6">
            <w:pPr>
              <w:pStyle w:val="16"/>
              <w:ind w:left="0"/>
              <w:rPr>
                <w:sz w:val="24"/>
                <w:szCs w:val="24"/>
              </w:rPr>
            </w:pPr>
            <w:r>
              <w:rPr>
                <w:spacing w:val="-10"/>
                <w:sz w:val="24"/>
                <w:szCs w:val="24"/>
              </w:rPr>
              <w:t>2</w:t>
            </w:r>
          </w:p>
        </w:tc>
        <w:tc>
          <w:tcPr>
            <w:tcW w:w="3121" w:type="dxa"/>
          </w:tcPr>
          <w:p w14:paraId="421AFAA2">
            <w:pPr>
              <w:pStyle w:val="16"/>
              <w:ind w:left="0"/>
              <w:rPr>
                <w:sz w:val="24"/>
                <w:szCs w:val="24"/>
              </w:rPr>
            </w:pPr>
            <w:r>
              <w:rPr>
                <w:sz w:val="24"/>
                <w:szCs w:val="24"/>
              </w:rPr>
              <w:t>Высшее</w:t>
            </w:r>
            <w:r>
              <w:rPr>
                <w:spacing w:val="-15"/>
                <w:sz w:val="24"/>
                <w:szCs w:val="24"/>
              </w:rPr>
              <w:t xml:space="preserve"> </w:t>
            </w:r>
            <w:r>
              <w:rPr>
                <w:sz w:val="24"/>
                <w:szCs w:val="24"/>
              </w:rPr>
              <w:t>профессиональное образование без</w:t>
            </w:r>
          </w:p>
          <w:p w14:paraId="692697B7">
            <w:pPr>
              <w:pStyle w:val="16"/>
              <w:ind w:left="0"/>
              <w:rPr>
                <w:sz w:val="24"/>
                <w:szCs w:val="24"/>
              </w:rPr>
            </w:pPr>
            <w:r>
              <w:rPr>
                <w:sz w:val="24"/>
                <w:szCs w:val="24"/>
              </w:rPr>
              <w:t>предъявления</w:t>
            </w:r>
            <w:r>
              <w:rPr>
                <w:spacing w:val="-15"/>
                <w:sz w:val="24"/>
                <w:szCs w:val="24"/>
              </w:rPr>
              <w:t xml:space="preserve"> </w:t>
            </w:r>
            <w:r>
              <w:rPr>
                <w:sz w:val="24"/>
                <w:szCs w:val="24"/>
              </w:rPr>
              <w:t>требований</w:t>
            </w:r>
            <w:r>
              <w:rPr>
                <w:spacing w:val="-15"/>
                <w:sz w:val="24"/>
                <w:szCs w:val="24"/>
              </w:rPr>
              <w:t xml:space="preserve"> </w:t>
            </w:r>
            <w:r>
              <w:rPr>
                <w:sz w:val="24"/>
                <w:szCs w:val="24"/>
              </w:rPr>
              <w:t>к стажу работы</w:t>
            </w:r>
          </w:p>
        </w:tc>
        <w:tc>
          <w:tcPr>
            <w:tcW w:w="1983" w:type="dxa"/>
          </w:tcPr>
          <w:p w14:paraId="49213918">
            <w:pPr>
              <w:pStyle w:val="16"/>
              <w:ind w:left="0"/>
              <w:rPr>
                <w:sz w:val="24"/>
                <w:szCs w:val="24"/>
              </w:rPr>
            </w:pPr>
            <w:r>
              <w:rPr>
                <w:spacing w:val="-2"/>
                <w:sz w:val="24"/>
                <w:szCs w:val="24"/>
              </w:rPr>
              <w:t>Соответствуют</w:t>
            </w:r>
          </w:p>
        </w:tc>
      </w:tr>
      <w:tr w14:paraId="20E1B0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14" w:hRule="atLeast"/>
        </w:trPr>
        <w:tc>
          <w:tcPr>
            <w:tcW w:w="1846" w:type="dxa"/>
          </w:tcPr>
          <w:p w14:paraId="14184486">
            <w:pPr>
              <w:pStyle w:val="16"/>
              <w:ind w:left="0"/>
              <w:rPr>
                <w:sz w:val="24"/>
                <w:szCs w:val="24"/>
              </w:rPr>
            </w:pPr>
            <w:r>
              <w:rPr>
                <w:spacing w:val="-2"/>
                <w:sz w:val="24"/>
                <w:szCs w:val="24"/>
              </w:rPr>
              <w:t>Педагог-</w:t>
            </w:r>
          </w:p>
          <w:p w14:paraId="5FF434F3">
            <w:pPr>
              <w:pStyle w:val="16"/>
              <w:ind w:left="0"/>
              <w:rPr>
                <w:sz w:val="24"/>
                <w:szCs w:val="24"/>
              </w:rPr>
            </w:pPr>
            <w:r>
              <w:rPr>
                <w:spacing w:val="-2"/>
                <w:sz w:val="24"/>
                <w:szCs w:val="24"/>
              </w:rPr>
              <w:t>организатор</w:t>
            </w:r>
          </w:p>
        </w:tc>
        <w:tc>
          <w:tcPr>
            <w:tcW w:w="2408" w:type="dxa"/>
          </w:tcPr>
          <w:p w14:paraId="61A5F879">
            <w:pPr>
              <w:pStyle w:val="16"/>
              <w:ind w:left="0"/>
              <w:rPr>
                <w:sz w:val="24"/>
                <w:szCs w:val="24"/>
              </w:rPr>
            </w:pPr>
            <w:r>
              <w:rPr>
                <w:spacing w:val="-2"/>
                <w:sz w:val="24"/>
                <w:szCs w:val="24"/>
              </w:rPr>
              <w:t>Содействует</w:t>
            </w:r>
          </w:p>
          <w:p w14:paraId="01F52CF8">
            <w:pPr>
              <w:pStyle w:val="16"/>
              <w:ind w:left="0"/>
              <w:rPr>
                <w:sz w:val="24"/>
                <w:szCs w:val="24"/>
              </w:rPr>
            </w:pPr>
            <w:r>
              <w:rPr>
                <w:sz w:val="24"/>
                <w:szCs w:val="24"/>
              </w:rPr>
              <w:t>развитию</w:t>
            </w:r>
            <w:r>
              <w:rPr>
                <w:spacing w:val="-15"/>
                <w:sz w:val="24"/>
                <w:szCs w:val="24"/>
              </w:rPr>
              <w:t xml:space="preserve"> </w:t>
            </w:r>
            <w:r>
              <w:rPr>
                <w:sz w:val="24"/>
                <w:szCs w:val="24"/>
              </w:rPr>
              <w:t>личности, талантов и</w:t>
            </w:r>
          </w:p>
          <w:p w14:paraId="5306C80C">
            <w:pPr>
              <w:pStyle w:val="16"/>
              <w:ind w:left="0"/>
              <w:rPr>
                <w:sz w:val="24"/>
                <w:szCs w:val="24"/>
              </w:rPr>
            </w:pPr>
            <w:r>
              <w:rPr>
                <w:spacing w:val="-2"/>
                <w:sz w:val="24"/>
                <w:szCs w:val="24"/>
              </w:rPr>
              <w:t xml:space="preserve">способностей, формированию </w:t>
            </w:r>
            <w:r>
              <w:rPr>
                <w:sz w:val="24"/>
                <w:szCs w:val="24"/>
              </w:rPr>
              <w:t>общей</w:t>
            </w:r>
            <w:r>
              <w:rPr>
                <w:spacing w:val="-15"/>
                <w:sz w:val="24"/>
                <w:szCs w:val="24"/>
              </w:rPr>
              <w:t xml:space="preserve"> </w:t>
            </w:r>
            <w:r>
              <w:rPr>
                <w:sz w:val="24"/>
                <w:szCs w:val="24"/>
              </w:rPr>
              <w:t xml:space="preserve">культуры </w:t>
            </w:r>
            <w:r>
              <w:rPr>
                <w:spacing w:val="-2"/>
                <w:sz w:val="24"/>
                <w:szCs w:val="24"/>
              </w:rPr>
              <w:t>учащихся,</w:t>
            </w:r>
          </w:p>
          <w:p w14:paraId="6BC568CF">
            <w:pPr>
              <w:pStyle w:val="16"/>
              <w:ind w:left="0"/>
              <w:rPr>
                <w:sz w:val="24"/>
                <w:szCs w:val="24"/>
              </w:rPr>
            </w:pPr>
            <w:r>
              <w:rPr>
                <w:spacing w:val="-2"/>
                <w:sz w:val="24"/>
                <w:szCs w:val="24"/>
              </w:rPr>
              <w:t xml:space="preserve">расширению </w:t>
            </w:r>
            <w:r>
              <w:rPr>
                <w:sz w:val="24"/>
                <w:szCs w:val="24"/>
              </w:rPr>
              <w:t>социальной</w:t>
            </w:r>
            <w:r>
              <w:rPr>
                <w:spacing w:val="-15"/>
                <w:sz w:val="24"/>
                <w:szCs w:val="24"/>
              </w:rPr>
              <w:t xml:space="preserve"> </w:t>
            </w:r>
            <w:r>
              <w:rPr>
                <w:sz w:val="24"/>
                <w:szCs w:val="24"/>
              </w:rPr>
              <w:t>сферы</w:t>
            </w:r>
            <w:r>
              <w:rPr>
                <w:spacing w:val="-15"/>
                <w:sz w:val="24"/>
                <w:szCs w:val="24"/>
              </w:rPr>
              <w:t xml:space="preserve"> </w:t>
            </w:r>
            <w:r>
              <w:rPr>
                <w:sz w:val="24"/>
                <w:szCs w:val="24"/>
              </w:rPr>
              <w:t>в их воспитании.</w:t>
            </w:r>
          </w:p>
          <w:p w14:paraId="432EECCB">
            <w:pPr>
              <w:pStyle w:val="16"/>
              <w:ind w:left="0"/>
              <w:rPr>
                <w:sz w:val="24"/>
                <w:szCs w:val="24"/>
              </w:rPr>
            </w:pPr>
            <w:r>
              <w:rPr>
                <w:spacing w:val="-2"/>
                <w:sz w:val="24"/>
                <w:szCs w:val="24"/>
              </w:rPr>
              <w:t>Проводит</w:t>
            </w:r>
          </w:p>
          <w:p w14:paraId="18762694">
            <w:pPr>
              <w:pStyle w:val="16"/>
              <w:ind w:left="0"/>
              <w:rPr>
                <w:sz w:val="24"/>
                <w:szCs w:val="24"/>
              </w:rPr>
            </w:pPr>
            <w:r>
              <w:rPr>
                <w:sz w:val="24"/>
                <w:szCs w:val="24"/>
              </w:rPr>
              <w:t>воспитательные</w:t>
            </w:r>
            <w:r>
              <w:rPr>
                <w:spacing w:val="-9"/>
                <w:sz w:val="24"/>
                <w:szCs w:val="24"/>
              </w:rPr>
              <w:t xml:space="preserve"> </w:t>
            </w:r>
            <w:r>
              <w:rPr>
                <w:spacing w:val="-10"/>
                <w:sz w:val="24"/>
                <w:szCs w:val="24"/>
              </w:rPr>
              <w:t>и</w:t>
            </w:r>
          </w:p>
        </w:tc>
        <w:tc>
          <w:tcPr>
            <w:tcW w:w="1702" w:type="dxa"/>
          </w:tcPr>
          <w:p w14:paraId="76C53468">
            <w:pPr>
              <w:pStyle w:val="16"/>
              <w:ind w:left="0"/>
              <w:rPr>
                <w:sz w:val="24"/>
                <w:szCs w:val="24"/>
              </w:rPr>
            </w:pPr>
            <w:r>
              <w:rPr>
                <w:spacing w:val="-10"/>
                <w:sz w:val="24"/>
                <w:szCs w:val="24"/>
              </w:rPr>
              <w:t>2</w:t>
            </w:r>
          </w:p>
        </w:tc>
        <w:tc>
          <w:tcPr>
            <w:tcW w:w="3121" w:type="dxa"/>
          </w:tcPr>
          <w:p w14:paraId="07BDB9C2">
            <w:pPr>
              <w:pStyle w:val="16"/>
              <w:ind w:left="0"/>
              <w:rPr>
                <w:sz w:val="24"/>
                <w:szCs w:val="24"/>
              </w:rPr>
            </w:pPr>
            <w:r>
              <w:rPr>
                <w:sz w:val="24"/>
                <w:szCs w:val="24"/>
              </w:rPr>
              <w:t>Высшее</w:t>
            </w:r>
            <w:r>
              <w:rPr>
                <w:spacing w:val="-15"/>
                <w:sz w:val="24"/>
                <w:szCs w:val="24"/>
              </w:rPr>
              <w:t xml:space="preserve"> </w:t>
            </w:r>
            <w:r>
              <w:rPr>
                <w:sz w:val="24"/>
                <w:szCs w:val="24"/>
              </w:rPr>
              <w:t xml:space="preserve">профессиональное образование или среднее </w:t>
            </w:r>
            <w:r>
              <w:rPr>
                <w:spacing w:val="-2"/>
                <w:sz w:val="24"/>
                <w:szCs w:val="24"/>
              </w:rPr>
              <w:t>профессиональное</w:t>
            </w:r>
          </w:p>
          <w:p w14:paraId="4816B821">
            <w:pPr>
              <w:pStyle w:val="16"/>
              <w:ind w:left="0"/>
              <w:rPr>
                <w:sz w:val="24"/>
                <w:szCs w:val="24"/>
              </w:rPr>
            </w:pPr>
            <w:r>
              <w:rPr>
                <w:sz w:val="24"/>
                <w:szCs w:val="24"/>
              </w:rPr>
              <w:t>образование</w:t>
            </w:r>
            <w:r>
              <w:rPr>
                <w:spacing w:val="-4"/>
                <w:sz w:val="24"/>
                <w:szCs w:val="24"/>
              </w:rPr>
              <w:t xml:space="preserve"> </w:t>
            </w:r>
            <w:r>
              <w:rPr>
                <w:spacing w:val="-5"/>
                <w:sz w:val="24"/>
                <w:szCs w:val="24"/>
              </w:rPr>
              <w:t>по</w:t>
            </w:r>
          </w:p>
          <w:p w14:paraId="1E119D64">
            <w:pPr>
              <w:pStyle w:val="16"/>
              <w:ind w:left="0"/>
              <w:rPr>
                <w:sz w:val="24"/>
                <w:szCs w:val="24"/>
              </w:rPr>
            </w:pPr>
            <w:r>
              <w:rPr>
                <w:sz w:val="24"/>
                <w:szCs w:val="24"/>
              </w:rPr>
              <w:t>направлению</w:t>
            </w:r>
            <w:r>
              <w:rPr>
                <w:spacing w:val="-4"/>
                <w:sz w:val="24"/>
                <w:szCs w:val="24"/>
              </w:rPr>
              <w:t xml:space="preserve"> </w:t>
            </w:r>
            <w:r>
              <w:rPr>
                <w:spacing w:val="-2"/>
                <w:sz w:val="24"/>
                <w:szCs w:val="24"/>
              </w:rPr>
              <w:t>подготовки</w:t>
            </w:r>
          </w:p>
          <w:p w14:paraId="20D18A89">
            <w:pPr>
              <w:pStyle w:val="16"/>
              <w:ind w:left="0"/>
              <w:rPr>
                <w:sz w:val="24"/>
                <w:szCs w:val="24"/>
              </w:rPr>
            </w:pPr>
            <w:r>
              <w:rPr>
                <w:sz w:val="24"/>
                <w:szCs w:val="24"/>
              </w:rPr>
              <w:t>«Образование и педагогика»,</w:t>
            </w:r>
            <w:r>
              <w:rPr>
                <w:spacing w:val="-15"/>
                <w:sz w:val="24"/>
                <w:szCs w:val="24"/>
              </w:rPr>
              <w:t xml:space="preserve"> </w:t>
            </w:r>
            <w:r>
              <w:rPr>
                <w:sz w:val="24"/>
                <w:szCs w:val="24"/>
              </w:rPr>
              <w:t>либо</w:t>
            </w:r>
            <w:r>
              <w:rPr>
                <w:spacing w:val="-15"/>
                <w:sz w:val="24"/>
                <w:szCs w:val="24"/>
              </w:rPr>
              <w:t xml:space="preserve"> </w:t>
            </w:r>
            <w:r>
              <w:rPr>
                <w:sz w:val="24"/>
                <w:szCs w:val="24"/>
              </w:rPr>
              <w:t>в</w:t>
            </w:r>
          </w:p>
          <w:p w14:paraId="3FBA1A7B">
            <w:pPr>
              <w:pStyle w:val="16"/>
              <w:ind w:left="0"/>
              <w:rPr>
                <w:sz w:val="24"/>
                <w:szCs w:val="24"/>
              </w:rPr>
            </w:pPr>
            <w:r>
              <w:rPr>
                <w:sz w:val="24"/>
                <w:szCs w:val="24"/>
              </w:rPr>
              <w:t>области</w:t>
            </w:r>
            <w:r>
              <w:rPr>
                <w:spacing w:val="-15"/>
                <w:sz w:val="24"/>
                <w:szCs w:val="24"/>
              </w:rPr>
              <w:t xml:space="preserve"> </w:t>
            </w:r>
            <w:r>
              <w:rPr>
                <w:sz w:val="24"/>
                <w:szCs w:val="24"/>
              </w:rPr>
              <w:t>соответствующей профилю работы, без</w:t>
            </w:r>
          </w:p>
          <w:p w14:paraId="2E09BE5C">
            <w:pPr>
              <w:pStyle w:val="16"/>
              <w:ind w:left="0"/>
              <w:rPr>
                <w:sz w:val="24"/>
                <w:szCs w:val="24"/>
              </w:rPr>
            </w:pPr>
            <w:r>
              <w:rPr>
                <w:sz w:val="24"/>
                <w:szCs w:val="24"/>
              </w:rPr>
              <w:t>предъявления</w:t>
            </w:r>
            <w:r>
              <w:rPr>
                <w:spacing w:val="-15"/>
                <w:sz w:val="24"/>
                <w:szCs w:val="24"/>
              </w:rPr>
              <w:t xml:space="preserve"> </w:t>
            </w:r>
            <w:r>
              <w:rPr>
                <w:sz w:val="24"/>
                <w:szCs w:val="24"/>
              </w:rPr>
              <w:t>требований</w:t>
            </w:r>
            <w:r>
              <w:rPr>
                <w:spacing w:val="-15"/>
                <w:sz w:val="24"/>
                <w:szCs w:val="24"/>
              </w:rPr>
              <w:t xml:space="preserve"> </w:t>
            </w:r>
            <w:r>
              <w:rPr>
                <w:sz w:val="24"/>
                <w:szCs w:val="24"/>
              </w:rPr>
              <w:t>к стажу работы.</w:t>
            </w:r>
          </w:p>
        </w:tc>
        <w:tc>
          <w:tcPr>
            <w:tcW w:w="1983" w:type="dxa"/>
          </w:tcPr>
          <w:p w14:paraId="2FD650CA">
            <w:pPr>
              <w:pStyle w:val="16"/>
              <w:ind w:left="0"/>
              <w:rPr>
                <w:sz w:val="24"/>
                <w:szCs w:val="24"/>
              </w:rPr>
            </w:pPr>
            <w:r>
              <w:rPr>
                <w:spacing w:val="-2"/>
                <w:sz w:val="24"/>
                <w:szCs w:val="24"/>
              </w:rPr>
              <w:t>Соответствуют</w:t>
            </w:r>
          </w:p>
        </w:tc>
      </w:tr>
    </w:tbl>
    <w:p w14:paraId="275EC3D2">
      <w:pPr>
        <w:pStyle w:val="16"/>
        <w:ind w:left="0"/>
        <w:rPr>
          <w:sz w:val="24"/>
          <w:szCs w:val="24"/>
        </w:rPr>
        <w:sectPr>
          <w:type w:val="continuous"/>
          <w:pgSz w:w="11910" w:h="16840"/>
          <w:pgMar w:top="1460" w:right="425" w:bottom="1200" w:left="141" w:header="0" w:footer="1000" w:gutter="0"/>
          <w:cols w:space="720" w:num="1"/>
        </w:sectPr>
      </w:pPr>
    </w:p>
    <w:tbl>
      <w:tblPr>
        <w:tblStyle w:val="8"/>
        <w:tblW w:w="0" w:type="auto"/>
        <w:tblInd w:w="1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46"/>
        <w:gridCol w:w="2408"/>
        <w:gridCol w:w="1702"/>
        <w:gridCol w:w="3121"/>
        <w:gridCol w:w="1983"/>
      </w:tblGrid>
      <w:tr w14:paraId="5C59E0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83" w:hRule="atLeast"/>
        </w:trPr>
        <w:tc>
          <w:tcPr>
            <w:tcW w:w="1846" w:type="dxa"/>
          </w:tcPr>
          <w:p w14:paraId="54DF94FB">
            <w:pPr>
              <w:pStyle w:val="16"/>
              <w:ind w:left="0"/>
              <w:rPr>
                <w:sz w:val="24"/>
                <w:szCs w:val="24"/>
              </w:rPr>
            </w:pPr>
          </w:p>
        </w:tc>
        <w:tc>
          <w:tcPr>
            <w:tcW w:w="2408" w:type="dxa"/>
          </w:tcPr>
          <w:p w14:paraId="7E3F97E0">
            <w:pPr>
              <w:pStyle w:val="16"/>
              <w:ind w:left="0"/>
              <w:rPr>
                <w:sz w:val="24"/>
                <w:szCs w:val="24"/>
              </w:rPr>
            </w:pPr>
            <w:r>
              <w:rPr>
                <w:sz w:val="24"/>
                <w:szCs w:val="24"/>
              </w:rPr>
              <w:t>иные</w:t>
            </w:r>
            <w:r>
              <w:rPr>
                <w:spacing w:val="-15"/>
                <w:sz w:val="24"/>
                <w:szCs w:val="24"/>
              </w:rPr>
              <w:t xml:space="preserve"> </w:t>
            </w:r>
            <w:r>
              <w:rPr>
                <w:sz w:val="24"/>
                <w:szCs w:val="24"/>
              </w:rPr>
              <w:t>мероприятия. Организует работу детских клубов, кружков, секций и</w:t>
            </w:r>
          </w:p>
          <w:p w14:paraId="7EBCD5AE">
            <w:pPr>
              <w:pStyle w:val="16"/>
              <w:ind w:left="0"/>
              <w:rPr>
                <w:sz w:val="24"/>
                <w:szCs w:val="24"/>
              </w:rPr>
            </w:pPr>
            <w:r>
              <w:rPr>
                <w:sz w:val="24"/>
                <w:szCs w:val="24"/>
              </w:rPr>
              <w:t>других</w:t>
            </w:r>
            <w:r>
              <w:rPr>
                <w:spacing w:val="-15"/>
                <w:sz w:val="24"/>
                <w:szCs w:val="24"/>
              </w:rPr>
              <w:t xml:space="preserve"> </w:t>
            </w:r>
            <w:r>
              <w:rPr>
                <w:sz w:val="24"/>
                <w:szCs w:val="24"/>
              </w:rPr>
              <w:t xml:space="preserve">объединений, </w:t>
            </w:r>
            <w:r>
              <w:rPr>
                <w:spacing w:val="-2"/>
                <w:sz w:val="24"/>
                <w:szCs w:val="24"/>
              </w:rPr>
              <w:t>разнообразную</w:t>
            </w:r>
          </w:p>
          <w:p w14:paraId="359B19AF">
            <w:pPr>
              <w:pStyle w:val="16"/>
              <w:ind w:left="0"/>
              <w:rPr>
                <w:sz w:val="24"/>
                <w:szCs w:val="24"/>
              </w:rPr>
            </w:pPr>
            <w:r>
              <w:rPr>
                <w:spacing w:val="-2"/>
                <w:sz w:val="24"/>
                <w:szCs w:val="24"/>
              </w:rPr>
              <w:t xml:space="preserve">деятельность </w:t>
            </w:r>
            <w:r>
              <w:rPr>
                <w:sz w:val="24"/>
                <w:szCs w:val="24"/>
              </w:rPr>
              <w:t xml:space="preserve">учащихся и </w:t>
            </w:r>
            <w:r>
              <w:rPr>
                <w:spacing w:val="-2"/>
                <w:sz w:val="24"/>
                <w:szCs w:val="24"/>
              </w:rPr>
              <w:t>взрослых.</w:t>
            </w:r>
          </w:p>
        </w:tc>
        <w:tc>
          <w:tcPr>
            <w:tcW w:w="1702" w:type="dxa"/>
          </w:tcPr>
          <w:p w14:paraId="68FD0B8D">
            <w:pPr>
              <w:pStyle w:val="16"/>
              <w:ind w:left="0"/>
              <w:rPr>
                <w:sz w:val="24"/>
                <w:szCs w:val="24"/>
              </w:rPr>
            </w:pPr>
          </w:p>
        </w:tc>
        <w:tc>
          <w:tcPr>
            <w:tcW w:w="3121" w:type="dxa"/>
          </w:tcPr>
          <w:p w14:paraId="7BE78C84">
            <w:pPr>
              <w:pStyle w:val="16"/>
              <w:ind w:left="0"/>
              <w:rPr>
                <w:sz w:val="24"/>
                <w:szCs w:val="24"/>
              </w:rPr>
            </w:pPr>
          </w:p>
        </w:tc>
        <w:tc>
          <w:tcPr>
            <w:tcW w:w="1983" w:type="dxa"/>
          </w:tcPr>
          <w:p w14:paraId="5145511C">
            <w:pPr>
              <w:pStyle w:val="16"/>
              <w:ind w:left="0"/>
              <w:rPr>
                <w:sz w:val="24"/>
                <w:szCs w:val="24"/>
              </w:rPr>
            </w:pPr>
          </w:p>
        </w:tc>
      </w:tr>
    </w:tbl>
    <w:p w14:paraId="7BC2F5CD">
      <w:pPr>
        <w:pStyle w:val="10"/>
        <w:ind w:left="0"/>
        <w:jc w:val="left"/>
        <w:rPr>
          <w:sz w:val="24"/>
          <w:szCs w:val="24"/>
        </w:rPr>
      </w:pPr>
    </w:p>
    <w:p w14:paraId="3DFBBC45">
      <w:pPr>
        <w:pStyle w:val="10"/>
        <w:ind w:left="0" w:firstLine="707"/>
        <w:rPr>
          <w:sz w:val="24"/>
          <w:szCs w:val="24"/>
        </w:rPr>
      </w:pPr>
      <w:r>
        <w:rPr>
          <w:sz w:val="24"/>
          <w:szCs w:val="24"/>
        </w:rPr>
        <w:t>Педагогические работники, привлекаемые к реализации программы основного общего образования, получают дополнительное профессиональное образование по программам повышения</w:t>
      </w:r>
      <w:r>
        <w:rPr>
          <w:spacing w:val="-4"/>
          <w:sz w:val="24"/>
          <w:szCs w:val="24"/>
        </w:rPr>
        <w:t xml:space="preserve"> </w:t>
      </w:r>
      <w:r>
        <w:rPr>
          <w:sz w:val="24"/>
          <w:szCs w:val="24"/>
        </w:rPr>
        <w:t>квалификации,</w:t>
      </w:r>
      <w:r>
        <w:rPr>
          <w:spacing w:val="-3"/>
          <w:sz w:val="24"/>
          <w:szCs w:val="24"/>
        </w:rPr>
        <w:t xml:space="preserve"> </w:t>
      </w:r>
      <w:r>
        <w:rPr>
          <w:sz w:val="24"/>
          <w:szCs w:val="24"/>
        </w:rPr>
        <w:t>в</w:t>
      </w:r>
      <w:r>
        <w:rPr>
          <w:spacing w:val="-5"/>
          <w:sz w:val="24"/>
          <w:szCs w:val="24"/>
        </w:rPr>
        <w:t xml:space="preserve"> </w:t>
      </w:r>
      <w:r>
        <w:rPr>
          <w:sz w:val="24"/>
          <w:szCs w:val="24"/>
        </w:rPr>
        <w:t>том</w:t>
      </w:r>
      <w:r>
        <w:rPr>
          <w:spacing w:val="-4"/>
          <w:sz w:val="24"/>
          <w:szCs w:val="24"/>
        </w:rPr>
        <w:t xml:space="preserve"> </w:t>
      </w:r>
      <w:r>
        <w:rPr>
          <w:sz w:val="24"/>
          <w:szCs w:val="24"/>
        </w:rPr>
        <w:t>числе</w:t>
      </w:r>
      <w:r>
        <w:rPr>
          <w:spacing w:val="-3"/>
          <w:sz w:val="24"/>
          <w:szCs w:val="24"/>
        </w:rPr>
        <w:t xml:space="preserve"> </w:t>
      </w:r>
      <w:r>
        <w:rPr>
          <w:sz w:val="24"/>
          <w:szCs w:val="24"/>
        </w:rPr>
        <w:t>в</w:t>
      </w:r>
      <w:r>
        <w:rPr>
          <w:spacing w:val="-3"/>
          <w:sz w:val="24"/>
          <w:szCs w:val="24"/>
        </w:rPr>
        <w:t xml:space="preserve"> </w:t>
      </w:r>
      <w:r>
        <w:rPr>
          <w:sz w:val="24"/>
          <w:szCs w:val="24"/>
        </w:rPr>
        <w:t>форме</w:t>
      </w:r>
      <w:r>
        <w:rPr>
          <w:spacing w:val="-3"/>
          <w:sz w:val="24"/>
          <w:szCs w:val="24"/>
        </w:rPr>
        <w:t xml:space="preserve"> </w:t>
      </w:r>
      <w:r>
        <w:rPr>
          <w:sz w:val="24"/>
          <w:szCs w:val="24"/>
        </w:rPr>
        <w:t>стажировки</w:t>
      </w:r>
      <w:r>
        <w:rPr>
          <w:spacing w:val="-3"/>
          <w:sz w:val="24"/>
          <w:szCs w:val="24"/>
        </w:rPr>
        <w:t xml:space="preserve"> </w:t>
      </w:r>
      <w:r>
        <w:rPr>
          <w:sz w:val="24"/>
          <w:szCs w:val="24"/>
        </w:rPr>
        <w:t>в</w:t>
      </w:r>
      <w:r>
        <w:rPr>
          <w:spacing w:val="-5"/>
          <w:sz w:val="24"/>
          <w:szCs w:val="24"/>
        </w:rPr>
        <w:t xml:space="preserve"> </w:t>
      </w:r>
      <w:r>
        <w:rPr>
          <w:sz w:val="24"/>
          <w:szCs w:val="24"/>
        </w:rPr>
        <w:t>организациях,</w:t>
      </w:r>
      <w:r>
        <w:rPr>
          <w:spacing w:val="-3"/>
          <w:sz w:val="24"/>
          <w:szCs w:val="24"/>
        </w:rPr>
        <w:t xml:space="preserve"> </w:t>
      </w:r>
      <w:r>
        <w:rPr>
          <w:sz w:val="24"/>
          <w:szCs w:val="24"/>
        </w:rPr>
        <w:t>деятельность</w:t>
      </w:r>
      <w:r>
        <w:rPr>
          <w:spacing w:val="-3"/>
          <w:sz w:val="24"/>
          <w:szCs w:val="24"/>
        </w:rPr>
        <w:t xml:space="preserve"> </w:t>
      </w:r>
      <w:r>
        <w:rPr>
          <w:sz w:val="24"/>
          <w:szCs w:val="24"/>
        </w:rPr>
        <w:t>которых связана с разработкой и реализацией программ основного общего образования.</w:t>
      </w:r>
    </w:p>
    <w:p w14:paraId="4558699A">
      <w:pPr>
        <w:pStyle w:val="6"/>
        <w:ind w:left="0" w:firstLine="707"/>
        <w:rPr>
          <w:sz w:val="24"/>
          <w:szCs w:val="24"/>
        </w:rPr>
      </w:pPr>
      <w:r>
        <w:rPr>
          <w:sz w:val="24"/>
          <w:szCs w:val="24"/>
        </w:rPr>
        <w:t>Профессиональное развитие и повышение квалификации педагогических</w:t>
      </w:r>
      <w:r>
        <w:rPr>
          <w:spacing w:val="80"/>
          <w:sz w:val="24"/>
          <w:szCs w:val="24"/>
        </w:rPr>
        <w:t xml:space="preserve"> </w:t>
      </w:r>
      <w:r>
        <w:rPr>
          <w:spacing w:val="-2"/>
          <w:sz w:val="24"/>
          <w:szCs w:val="24"/>
        </w:rPr>
        <w:t>работников</w:t>
      </w:r>
    </w:p>
    <w:p w14:paraId="5D6D1CF6">
      <w:pPr>
        <w:pStyle w:val="10"/>
        <w:ind w:left="0" w:firstLine="707"/>
        <w:rPr>
          <w:sz w:val="24"/>
          <w:szCs w:val="24"/>
        </w:rPr>
      </w:pPr>
      <w:r>
        <w:rPr>
          <w:sz w:val="24"/>
          <w:szCs w:val="24"/>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 При</w:t>
      </w:r>
      <w:r>
        <w:rPr>
          <w:spacing w:val="40"/>
          <w:sz w:val="24"/>
          <w:szCs w:val="24"/>
        </w:rPr>
        <w:t xml:space="preserve"> </w:t>
      </w:r>
      <w:r>
        <w:rPr>
          <w:sz w:val="24"/>
          <w:szCs w:val="24"/>
        </w:rPr>
        <w:t>этом темпы модернизации подготовки и переподготовки педагогических кадров должны опережать темпы модернизации системы образования.</w:t>
      </w:r>
    </w:p>
    <w:p w14:paraId="296D95EC">
      <w:pPr>
        <w:pStyle w:val="10"/>
        <w:ind w:left="0" w:firstLine="707"/>
        <w:rPr>
          <w:sz w:val="24"/>
          <w:szCs w:val="24"/>
        </w:rPr>
      </w:pPr>
      <w:r>
        <w:rPr>
          <w:sz w:val="24"/>
          <w:szCs w:val="24"/>
        </w:rPr>
        <w:t>В муниципальном общеобразовательном учреждении «Средняя школа № 69» создана система повышения квалификации. Приоритетным направлением является обучение педагогов по</w:t>
      </w:r>
      <w:r>
        <w:rPr>
          <w:spacing w:val="40"/>
          <w:sz w:val="24"/>
          <w:szCs w:val="24"/>
        </w:rPr>
        <w:t xml:space="preserve"> </w:t>
      </w:r>
      <w:r>
        <w:rPr>
          <w:sz w:val="24"/>
          <w:szCs w:val="24"/>
        </w:rPr>
        <w:t>вопросам реализации ФГОС ООО, овладение современными педагогическими технологиями, включая ИКТ. Все работники школы, участвующие в реализации ООП ООО, прошли повышение квалификации по вопросам реализации ФГОС ООО.</w:t>
      </w:r>
    </w:p>
    <w:p w14:paraId="4C4358E0">
      <w:pPr>
        <w:pStyle w:val="10"/>
        <w:ind w:left="0" w:firstLine="707"/>
        <w:rPr>
          <w:sz w:val="24"/>
          <w:szCs w:val="24"/>
        </w:rPr>
      </w:pPr>
      <w:r>
        <w:rPr>
          <w:sz w:val="24"/>
          <w:szCs w:val="24"/>
        </w:rPr>
        <w:t>Большинство педагогов обучены на базе ГОУ ЯО «ИРО». Использованы следующие формы повышения квалификации: стажировки, участие в конференциях, обучающих семинарах и мастер-классах по отдельным направлениям реализации основной образовательной программы, дистанционное образование, участие в различных педагогических проектах, создание и публикация методических материалов.</w:t>
      </w:r>
    </w:p>
    <w:p w14:paraId="638B7213">
      <w:pPr>
        <w:pStyle w:val="10"/>
        <w:ind w:left="0" w:firstLine="707"/>
        <w:rPr>
          <w:sz w:val="24"/>
          <w:szCs w:val="24"/>
        </w:rPr>
      </w:pPr>
      <w:r>
        <w:rPr>
          <w:sz w:val="24"/>
          <w:szCs w:val="24"/>
        </w:rPr>
        <w:t>Ожидаемый результат повышения квалификации — профессиональная готовность работников образования к реализации ФГОС ООО:</w:t>
      </w:r>
    </w:p>
    <w:p w14:paraId="670B18A6">
      <w:pPr>
        <w:pStyle w:val="15"/>
        <w:numPr>
          <w:ilvl w:val="0"/>
          <w:numId w:val="83"/>
        </w:numPr>
        <w:tabs>
          <w:tab w:val="left" w:pos="1986"/>
          <w:tab w:val="left" w:pos="1988"/>
        </w:tabs>
        <w:ind w:left="0" w:firstLine="567"/>
        <w:rPr>
          <w:sz w:val="24"/>
          <w:szCs w:val="24"/>
        </w:rPr>
      </w:pPr>
      <w:r>
        <w:rPr>
          <w:sz w:val="24"/>
          <w:szCs w:val="24"/>
        </w:rPr>
        <w:t>обеспечение оптимального вхождения работников образования в систему ценностей современного образования;</w:t>
      </w:r>
    </w:p>
    <w:p w14:paraId="237B096F">
      <w:pPr>
        <w:pStyle w:val="15"/>
        <w:numPr>
          <w:ilvl w:val="0"/>
          <w:numId w:val="83"/>
        </w:numPr>
        <w:tabs>
          <w:tab w:val="left" w:pos="1987"/>
        </w:tabs>
        <w:ind w:left="0" w:firstLine="567"/>
        <w:rPr>
          <w:sz w:val="24"/>
          <w:szCs w:val="24"/>
        </w:rPr>
      </w:pPr>
      <w:r>
        <w:rPr>
          <w:sz w:val="24"/>
          <w:szCs w:val="24"/>
        </w:rPr>
        <w:t>принятие</w:t>
      </w:r>
      <w:r>
        <w:rPr>
          <w:spacing w:val="-7"/>
          <w:sz w:val="24"/>
          <w:szCs w:val="24"/>
        </w:rPr>
        <w:t xml:space="preserve"> </w:t>
      </w:r>
      <w:r>
        <w:rPr>
          <w:sz w:val="24"/>
          <w:szCs w:val="24"/>
        </w:rPr>
        <w:t>идеологии</w:t>
      </w:r>
      <w:r>
        <w:rPr>
          <w:spacing w:val="-7"/>
          <w:sz w:val="24"/>
          <w:szCs w:val="24"/>
        </w:rPr>
        <w:t xml:space="preserve"> </w:t>
      </w:r>
      <w:r>
        <w:rPr>
          <w:sz w:val="24"/>
          <w:szCs w:val="24"/>
        </w:rPr>
        <w:t>ФГОС</w:t>
      </w:r>
      <w:r>
        <w:rPr>
          <w:spacing w:val="-6"/>
          <w:sz w:val="24"/>
          <w:szCs w:val="24"/>
        </w:rPr>
        <w:t xml:space="preserve"> </w:t>
      </w:r>
      <w:r>
        <w:rPr>
          <w:spacing w:val="-4"/>
          <w:sz w:val="24"/>
          <w:szCs w:val="24"/>
        </w:rPr>
        <w:t>ООО;</w:t>
      </w:r>
    </w:p>
    <w:p w14:paraId="6A5B6C3C">
      <w:pPr>
        <w:pStyle w:val="15"/>
        <w:numPr>
          <w:ilvl w:val="0"/>
          <w:numId w:val="83"/>
        </w:numPr>
        <w:tabs>
          <w:tab w:val="left" w:pos="1986"/>
          <w:tab w:val="left" w:pos="1988"/>
        </w:tabs>
        <w:ind w:left="0" w:firstLine="567"/>
        <w:rPr>
          <w:sz w:val="24"/>
          <w:szCs w:val="24"/>
        </w:rPr>
      </w:pPr>
      <w:r>
        <w:rPr>
          <w:sz w:val="24"/>
          <w:szCs w:val="24"/>
        </w:rPr>
        <w:t>освоение новой системы требований к структуре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w:t>
      </w:r>
    </w:p>
    <w:p w14:paraId="5C98A6CF">
      <w:pPr>
        <w:pStyle w:val="15"/>
        <w:numPr>
          <w:ilvl w:val="0"/>
          <w:numId w:val="83"/>
        </w:numPr>
        <w:tabs>
          <w:tab w:val="left" w:pos="1986"/>
          <w:tab w:val="left" w:pos="1988"/>
        </w:tabs>
        <w:ind w:left="0" w:firstLine="567"/>
        <w:rPr>
          <w:sz w:val="24"/>
          <w:szCs w:val="24"/>
        </w:rPr>
      </w:pPr>
      <w:r>
        <w:rPr>
          <w:sz w:val="24"/>
          <w:szCs w:val="24"/>
        </w:rPr>
        <w:t>овладение учебно­методическими и информационно­методическими ресурсами, необходимыми для успешного решения задач ФГОС ООО.</w:t>
      </w:r>
    </w:p>
    <w:p w14:paraId="128E5076">
      <w:pPr>
        <w:pStyle w:val="10"/>
        <w:ind w:left="0" w:firstLine="707"/>
        <w:rPr>
          <w:sz w:val="24"/>
          <w:szCs w:val="24"/>
        </w:rPr>
      </w:pPr>
      <w:r>
        <w:rPr>
          <w:sz w:val="24"/>
          <w:szCs w:val="24"/>
        </w:rPr>
        <w:t>Одним из условий готовности образовательной организации к введению ФГОС ООО является создание системы методической работы, обеспечивающей сопровождение деятельности педагогов на всех этапах реализации требований ФГОС.</w:t>
      </w:r>
    </w:p>
    <w:p w14:paraId="5E5D4701">
      <w:pPr>
        <w:pStyle w:val="10"/>
        <w:ind w:left="0" w:firstLine="707"/>
        <w:rPr>
          <w:b/>
          <w:color w:val="FF0000"/>
          <w:sz w:val="24"/>
          <w:szCs w:val="24"/>
        </w:rPr>
      </w:pPr>
      <w:r>
        <w:rPr>
          <w:sz w:val="24"/>
          <w:szCs w:val="24"/>
        </w:rPr>
        <w:t xml:space="preserve">Одним из условий реализации ФГОС ООО является создание системы методической работы, обеспечивающей сопровождение деятельности педагогов на всех этапах реализации требований Стандарта. В муниципальном общеобразовательном учреждении «Средняя школа № 69» ежегодно составляется план методической работы, в котором конкретизируются приоритетные направления развития, темы и формы методической работы </w:t>
      </w:r>
      <w:r>
        <w:rPr>
          <w:spacing w:val="-2"/>
          <w:sz w:val="24"/>
          <w:szCs w:val="24"/>
        </w:rPr>
        <w:t>педагогов. (</w:t>
      </w:r>
      <w:r>
        <w:rPr>
          <w:b/>
          <w:color w:val="FF0000"/>
          <w:spacing w:val="-2"/>
          <w:sz w:val="24"/>
          <w:szCs w:val="24"/>
        </w:rPr>
        <w:t>Приложение «План методической работы»)</w:t>
      </w:r>
    </w:p>
    <w:p w14:paraId="18A73E19">
      <w:pPr>
        <w:pStyle w:val="10"/>
        <w:ind w:left="0"/>
        <w:jc w:val="left"/>
        <w:rPr>
          <w:sz w:val="24"/>
          <w:szCs w:val="24"/>
        </w:rPr>
      </w:pPr>
      <w:r>
        <w:rPr>
          <w:sz w:val="24"/>
          <w:szCs w:val="24"/>
        </w:rPr>
        <w:t>Педагоги</w:t>
      </w:r>
      <w:r>
        <w:rPr>
          <w:spacing w:val="-8"/>
          <w:sz w:val="24"/>
          <w:szCs w:val="24"/>
        </w:rPr>
        <w:t xml:space="preserve"> </w:t>
      </w:r>
      <w:r>
        <w:rPr>
          <w:sz w:val="24"/>
          <w:szCs w:val="24"/>
        </w:rPr>
        <w:t>школы активно взаимодействуют с другими образовательными организациями, получают методическую поддержку, оперативно консультируются по вопросам реализации ООП ООО, использования инновационного опыта, участвуют в проведении комплексных мониторинговых исследованиях результатов образовательной деятельности и эффективности инноваций.</w:t>
      </w:r>
    </w:p>
    <w:p w14:paraId="4AC303C8">
      <w:pPr>
        <w:pStyle w:val="10"/>
        <w:ind w:left="0" w:firstLine="707"/>
        <w:rPr>
          <w:sz w:val="24"/>
          <w:szCs w:val="24"/>
        </w:rPr>
      </w:pPr>
      <w:r>
        <w:rPr>
          <w:sz w:val="24"/>
          <w:szCs w:val="24"/>
        </w:rPr>
        <w:t>Подведение итогов и обсуждение результатов мероприятий осуществляются в разных формах: совещания при директоре, заседания педагогического и методического советов, в виде решений педагогического совета, размещенных на сайте, презентаций, приказов, инструкций, рекомендаций, резолюций и т. д.</w:t>
      </w:r>
    </w:p>
    <w:p w14:paraId="34BE2454">
      <w:pPr>
        <w:pStyle w:val="10"/>
        <w:ind w:left="0"/>
        <w:jc w:val="left"/>
        <w:rPr>
          <w:sz w:val="24"/>
          <w:szCs w:val="24"/>
        </w:rPr>
      </w:pPr>
    </w:p>
    <w:p w14:paraId="19BCA8FE">
      <w:pPr>
        <w:pStyle w:val="6"/>
        <w:numPr>
          <w:ilvl w:val="0"/>
          <w:numId w:val="0"/>
        </w:numPr>
        <w:tabs>
          <w:tab w:val="left" w:pos="2294"/>
          <w:tab w:val="left" w:pos="10204"/>
        </w:tabs>
        <w:ind w:leftChars="0"/>
        <w:rPr>
          <w:sz w:val="24"/>
          <w:szCs w:val="24"/>
        </w:rPr>
      </w:pPr>
      <w:r>
        <w:rPr>
          <w:sz w:val="24"/>
          <w:szCs w:val="24"/>
        </w:rPr>
        <w:t>Требования</w:t>
      </w:r>
      <w:r>
        <w:rPr>
          <w:spacing w:val="40"/>
          <w:sz w:val="24"/>
          <w:szCs w:val="24"/>
        </w:rPr>
        <w:t xml:space="preserve"> </w:t>
      </w:r>
      <w:r>
        <w:rPr>
          <w:sz w:val="24"/>
          <w:szCs w:val="24"/>
        </w:rPr>
        <w:t>к</w:t>
      </w:r>
      <w:r>
        <w:rPr>
          <w:spacing w:val="40"/>
          <w:sz w:val="24"/>
          <w:szCs w:val="24"/>
        </w:rPr>
        <w:t xml:space="preserve"> </w:t>
      </w:r>
      <w:r>
        <w:rPr>
          <w:sz w:val="24"/>
          <w:szCs w:val="24"/>
        </w:rPr>
        <w:t>финансовым</w:t>
      </w:r>
      <w:r>
        <w:rPr>
          <w:spacing w:val="40"/>
          <w:sz w:val="24"/>
          <w:szCs w:val="24"/>
        </w:rPr>
        <w:t xml:space="preserve"> </w:t>
      </w:r>
      <w:r>
        <w:rPr>
          <w:sz w:val="24"/>
          <w:szCs w:val="24"/>
        </w:rPr>
        <w:t>условиям</w:t>
      </w:r>
      <w:r>
        <w:rPr>
          <w:spacing w:val="40"/>
          <w:sz w:val="24"/>
          <w:szCs w:val="24"/>
        </w:rPr>
        <w:t xml:space="preserve"> </w:t>
      </w:r>
      <w:r>
        <w:rPr>
          <w:sz w:val="24"/>
          <w:szCs w:val="24"/>
        </w:rPr>
        <w:t>реализации</w:t>
      </w:r>
      <w:r>
        <w:rPr>
          <w:spacing w:val="40"/>
          <w:sz w:val="24"/>
          <w:szCs w:val="24"/>
        </w:rPr>
        <w:t xml:space="preserve"> </w:t>
      </w:r>
      <w:r>
        <w:rPr>
          <w:sz w:val="24"/>
          <w:szCs w:val="24"/>
        </w:rPr>
        <w:t>программы</w:t>
      </w:r>
      <w:r>
        <w:rPr>
          <w:spacing w:val="40"/>
          <w:sz w:val="24"/>
          <w:szCs w:val="24"/>
        </w:rPr>
        <w:t xml:space="preserve"> </w:t>
      </w:r>
      <w:r>
        <w:rPr>
          <w:sz w:val="24"/>
          <w:szCs w:val="24"/>
        </w:rPr>
        <w:t xml:space="preserve">основного </w:t>
      </w:r>
      <w:r>
        <w:rPr>
          <w:spacing w:val="-2"/>
          <w:sz w:val="24"/>
          <w:szCs w:val="24"/>
        </w:rPr>
        <w:t>общего образования.</w:t>
      </w:r>
    </w:p>
    <w:p w14:paraId="4E6137DB">
      <w:pPr>
        <w:pStyle w:val="10"/>
        <w:tabs>
          <w:tab w:val="left" w:pos="3688"/>
          <w:tab w:val="left" w:pos="4675"/>
          <w:tab w:val="left" w:pos="5985"/>
          <w:tab w:val="left" w:pos="7283"/>
          <w:tab w:val="left" w:pos="8823"/>
          <w:tab w:val="left" w:pos="9749"/>
        </w:tabs>
        <w:ind w:left="0" w:firstLine="707"/>
        <w:jc w:val="left"/>
        <w:rPr>
          <w:sz w:val="24"/>
          <w:szCs w:val="24"/>
        </w:rPr>
      </w:pPr>
      <w:r>
        <w:rPr>
          <w:spacing w:val="-2"/>
          <w:sz w:val="24"/>
          <w:szCs w:val="24"/>
        </w:rPr>
        <w:t>Финансовые</w:t>
      </w:r>
      <w:r>
        <w:rPr>
          <w:sz w:val="24"/>
          <w:szCs w:val="24"/>
        </w:rPr>
        <w:t xml:space="preserve"> </w:t>
      </w:r>
      <w:r>
        <w:rPr>
          <w:spacing w:val="-2"/>
          <w:sz w:val="24"/>
          <w:szCs w:val="24"/>
        </w:rPr>
        <w:t>условия</w:t>
      </w:r>
      <w:r>
        <w:rPr>
          <w:sz w:val="24"/>
          <w:szCs w:val="24"/>
        </w:rPr>
        <w:t xml:space="preserve"> </w:t>
      </w:r>
      <w:r>
        <w:rPr>
          <w:spacing w:val="-2"/>
          <w:sz w:val="24"/>
          <w:szCs w:val="24"/>
        </w:rPr>
        <w:t>реализации</w:t>
      </w:r>
      <w:r>
        <w:rPr>
          <w:sz w:val="24"/>
          <w:szCs w:val="24"/>
        </w:rPr>
        <w:t xml:space="preserve"> </w:t>
      </w:r>
      <w:r>
        <w:rPr>
          <w:spacing w:val="-2"/>
          <w:sz w:val="24"/>
          <w:szCs w:val="24"/>
        </w:rPr>
        <w:t>программы</w:t>
      </w:r>
      <w:r>
        <w:rPr>
          <w:sz w:val="24"/>
          <w:szCs w:val="24"/>
        </w:rPr>
        <w:t xml:space="preserve"> </w:t>
      </w:r>
      <w:r>
        <w:rPr>
          <w:spacing w:val="-2"/>
          <w:sz w:val="24"/>
          <w:szCs w:val="24"/>
        </w:rPr>
        <w:t>начального</w:t>
      </w:r>
      <w:r>
        <w:rPr>
          <w:sz w:val="24"/>
          <w:szCs w:val="24"/>
        </w:rPr>
        <w:t xml:space="preserve"> </w:t>
      </w:r>
      <w:r>
        <w:rPr>
          <w:spacing w:val="-2"/>
          <w:sz w:val="24"/>
          <w:szCs w:val="24"/>
        </w:rPr>
        <w:t>общего</w:t>
      </w:r>
      <w:r>
        <w:rPr>
          <w:sz w:val="24"/>
          <w:szCs w:val="24"/>
        </w:rPr>
        <w:t xml:space="preserve"> </w:t>
      </w:r>
      <w:r>
        <w:rPr>
          <w:spacing w:val="-2"/>
          <w:sz w:val="24"/>
          <w:szCs w:val="24"/>
        </w:rPr>
        <w:t>образования обеспечивают:</w:t>
      </w:r>
    </w:p>
    <w:p w14:paraId="4575D473">
      <w:pPr>
        <w:pStyle w:val="15"/>
        <w:numPr>
          <w:ilvl w:val="4"/>
          <w:numId w:val="84"/>
        </w:numPr>
        <w:tabs>
          <w:tab w:val="left" w:pos="1988"/>
        </w:tabs>
        <w:ind w:left="0" w:firstLine="567"/>
        <w:jc w:val="left"/>
        <w:rPr>
          <w:sz w:val="24"/>
          <w:szCs w:val="24"/>
        </w:rPr>
      </w:pPr>
      <w:r>
        <w:rPr>
          <w:sz w:val="24"/>
          <w:szCs w:val="24"/>
        </w:rPr>
        <w:t>соблюдение</w:t>
      </w:r>
      <w:r>
        <w:rPr>
          <w:spacing w:val="80"/>
          <w:w w:val="150"/>
          <w:sz w:val="24"/>
          <w:szCs w:val="24"/>
        </w:rPr>
        <w:t xml:space="preserve"> </w:t>
      </w:r>
      <w:r>
        <w:rPr>
          <w:sz w:val="24"/>
          <w:szCs w:val="24"/>
        </w:rPr>
        <w:t>в</w:t>
      </w:r>
      <w:r>
        <w:rPr>
          <w:spacing w:val="80"/>
          <w:w w:val="150"/>
          <w:sz w:val="24"/>
          <w:szCs w:val="24"/>
        </w:rPr>
        <w:t xml:space="preserve"> </w:t>
      </w:r>
      <w:r>
        <w:rPr>
          <w:sz w:val="24"/>
          <w:szCs w:val="24"/>
        </w:rPr>
        <w:t>полном</w:t>
      </w:r>
      <w:r>
        <w:rPr>
          <w:spacing w:val="80"/>
          <w:sz w:val="24"/>
          <w:szCs w:val="24"/>
        </w:rPr>
        <w:t xml:space="preserve"> </w:t>
      </w:r>
      <w:r>
        <w:rPr>
          <w:sz w:val="24"/>
          <w:szCs w:val="24"/>
        </w:rPr>
        <w:t>объеме</w:t>
      </w:r>
      <w:r>
        <w:rPr>
          <w:spacing w:val="80"/>
          <w:w w:val="150"/>
          <w:sz w:val="24"/>
          <w:szCs w:val="24"/>
        </w:rPr>
        <w:t xml:space="preserve"> </w:t>
      </w:r>
      <w:r>
        <w:rPr>
          <w:sz w:val="24"/>
          <w:szCs w:val="24"/>
        </w:rPr>
        <w:t>государственных</w:t>
      </w:r>
      <w:r>
        <w:rPr>
          <w:spacing w:val="80"/>
          <w:w w:val="150"/>
          <w:sz w:val="24"/>
          <w:szCs w:val="24"/>
        </w:rPr>
        <w:t xml:space="preserve"> </w:t>
      </w:r>
      <w:r>
        <w:rPr>
          <w:sz w:val="24"/>
          <w:szCs w:val="24"/>
        </w:rPr>
        <w:t>гарантий</w:t>
      </w:r>
      <w:r>
        <w:rPr>
          <w:spacing w:val="80"/>
          <w:w w:val="150"/>
          <w:sz w:val="24"/>
          <w:szCs w:val="24"/>
        </w:rPr>
        <w:t xml:space="preserve"> </w:t>
      </w:r>
      <w:r>
        <w:rPr>
          <w:sz w:val="24"/>
          <w:szCs w:val="24"/>
        </w:rPr>
        <w:t>по</w:t>
      </w:r>
      <w:r>
        <w:rPr>
          <w:spacing w:val="80"/>
          <w:w w:val="150"/>
          <w:sz w:val="24"/>
          <w:szCs w:val="24"/>
        </w:rPr>
        <w:t xml:space="preserve"> </w:t>
      </w:r>
      <w:r>
        <w:rPr>
          <w:sz w:val="24"/>
          <w:szCs w:val="24"/>
        </w:rPr>
        <w:t>получению</w:t>
      </w:r>
      <w:r>
        <w:rPr>
          <w:spacing w:val="80"/>
          <w:w w:val="150"/>
          <w:sz w:val="24"/>
          <w:szCs w:val="24"/>
        </w:rPr>
        <w:t xml:space="preserve"> </w:t>
      </w:r>
      <w:r>
        <w:rPr>
          <w:sz w:val="24"/>
          <w:szCs w:val="24"/>
        </w:rPr>
        <w:t>гражданами общедоступного и бесплатного начального общего образования;</w:t>
      </w:r>
    </w:p>
    <w:p w14:paraId="62A014BA">
      <w:pPr>
        <w:pStyle w:val="15"/>
        <w:numPr>
          <w:ilvl w:val="4"/>
          <w:numId w:val="84"/>
        </w:numPr>
        <w:tabs>
          <w:tab w:val="left" w:pos="1988"/>
        </w:tabs>
        <w:ind w:left="0" w:firstLine="567"/>
        <w:jc w:val="left"/>
        <w:rPr>
          <w:sz w:val="24"/>
          <w:szCs w:val="24"/>
        </w:rPr>
      </w:pPr>
      <w:r>
        <w:rPr>
          <w:sz w:val="24"/>
          <w:szCs w:val="24"/>
        </w:rPr>
        <w:t>возможность</w:t>
      </w:r>
      <w:r>
        <w:rPr>
          <w:spacing w:val="-9"/>
          <w:sz w:val="24"/>
          <w:szCs w:val="24"/>
        </w:rPr>
        <w:t xml:space="preserve"> </w:t>
      </w:r>
      <w:r>
        <w:rPr>
          <w:sz w:val="24"/>
          <w:szCs w:val="24"/>
        </w:rPr>
        <w:t>реализации</w:t>
      </w:r>
      <w:r>
        <w:rPr>
          <w:spacing w:val="-10"/>
          <w:sz w:val="24"/>
          <w:szCs w:val="24"/>
        </w:rPr>
        <w:t xml:space="preserve"> </w:t>
      </w:r>
      <w:r>
        <w:rPr>
          <w:sz w:val="24"/>
          <w:szCs w:val="24"/>
        </w:rPr>
        <w:t>всех</w:t>
      </w:r>
      <w:r>
        <w:rPr>
          <w:spacing w:val="-7"/>
          <w:sz w:val="24"/>
          <w:szCs w:val="24"/>
        </w:rPr>
        <w:t xml:space="preserve"> </w:t>
      </w:r>
      <w:r>
        <w:rPr>
          <w:sz w:val="24"/>
          <w:szCs w:val="24"/>
        </w:rPr>
        <w:t>требований</w:t>
      </w:r>
      <w:r>
        <w:rPr>
          <w:spacing w:val="-6"/>
          <w:sz w:val="24"/>
          <w:szCs w:val="24"/>
        </w:rPr>
        <w:t xml:space="preserve"> </w:t>
      </w:r>
      <w:r>
        <w:rPr>
          <w:sz w:val="24"/>
          <w:szCs w:val="24"/>
        </w:rPr>
        <w:t>и</w:t>
      </w:r>
      <w:r>
        <w:rPr>
          <w:spacing w:val="-8"/>
          <w:sz w:val="24"/>
          <w:szCs w:val="24"/>
        </w:rPr>
        <w:t xml:space="preserve"> </w:t>
      </w:r>
      <w:r>
        <w:rPr>
          <w:sz w:val="24"/>
          <w:szCs w:val="24"/>
        </w:rPr>
        <w:t>условий,</w:t>
      </w:r>
      <w:r>
        <w:rPr>
          <w:spacing w:val="-7"/>
          <w:sz w:val="24"/>
          <w:szCs w:val="24"/>
        </w:rPr>
        <w:t xml:space="preserve"> </w:t>
      </w:r>
      <w:r>
        <w:rPr>
          <w:sz w:val="24"/>
          <w:szCs w:val="24"/>
        </w:rPr>
        <w:t>предусмотренных</w:t>
      </w:r>
      <w:r>
        <w:rPr>
          <w:spacing w:val="-8"/>
          <w:sz w:val="24"/>
          <w:szCs w:val="24"/>
        </w:rPr>
        <w:t xml:space="preserve"> </w:t>
      </w:r>
      <w:r>
        <w:rPr>
          <w:spacing w:val="-2"/>
          <w:sz w:val="24"/>
          <w:szCs w:val="24"/>
        </w:rPr>
        <w:t>ФГОС;</w:t>
      </w:r>
    </w:p>
    <w:p w14:paraId="7AC7C3CF">
      <w:pPr>
        <w:pStyle w:val="15"/>
        <w:numPr>
          <w:ilvl w:val="4"/>
          <w:numId w:val="84"/>
        </w:numPr>
        <w:tabs>
          <w:tab w:val="left" w:pos="1988"/>
        </w:tabs>
        <w:ind w:left="0" w:firstLine="567"/>
        <w:jc w:val="left"/>
        <w:rPr>
          <w:sz w:val="24"/>
          <w:szCs w:val="24"/>
        </w:rPr>
      </w:pPr>
      <w:r>
        <w:rPr>
          <w:sz w:val="24"/>
          <w:szCs w:val="24"/>
        </w:rPr>
        <w:t>покрытие</w:t>
      </w:r>
      <w:r>
        <w:rPr>
          <w:spacing w:val="-6"/>
          <w:sz w:val="24"/>
          <w:szCs w:val="24"/>
        </w:rPr>
        <w:t xml:space="preserve"> </w:t>
      </w:r>
      <w:r>
        <w:rPr>
          <w:sz w:val="24"/>
          <w:szCs w:val="24"/>
        </w:rPr>
        <w:t>затрат</w:t>
      </w:r>
      <w:r>
        <w:rPr>
          <w:spacing w:val="-4"/>
          <w:sz w:val="24"/>
          <w:szCs w:val="24"/>
        </w:rPr>
        <w:t xml:space="preserve"> </w:t>
      </w:r>
      <w:r>
        <w:rPr>
          <w:sz w:val="24"/>
          <w:szCs w:val="24"/>
        </w:rPr>
        <w:t>на</w:t>
      </w:r>
      <w:r>
        <w:rPr>
          <w:spacing w:val="-4"/>
          <w:sz w:val="24"/>
          <w:szCs w:val="24"/>
        </w:rPr>
        <w:t xml:space="preserve"> </w:t>
      </w:r>
      <w:r>
        <w:rPr>
          <w:sz w:val="24"/>
          <w:szCs w:val="24"/>
        </w:rPr>
        <w:t>реализацию</w:t>
      </w:r>
      <w:r>
        <w:rPr>
          <w:spacing w:val="-4"/>
          <w:sz w:val="24"/>
          <w:szCs w:val="24"/>
        </w:rPr>
        <w:t xml:space="preserve"> </w:t>
      </w:r>
      <w:r>
        <w:rPr>
          <w:sz w:val="24"/>
          <w:szCs w:val="24"/>
        </w:rPr>
        <w:t>всех</w:t>
      </w:r>
      <w:r>
        <w:rPr>
          <w:spacing w:val="-4"/>
          <w:sz w:val="24"/>
          <w:szCs w:val="24"/>
        </w:rPr>
        <w:t xml:space="preserve"> </w:t>
      </w:r>
      <w:r>
        <w:rPr>
          <w:sz w:val="24"/>
          <w:szCs w:val="24"/>
        </w:rPr>
        <w:t>частей</w:t>
      </w:r>
      <w:r>
        <w:rPr>
          <w:spacing w:val="-4"/>
          <w:sz w:val="24"/>
          <w:szCs w:val="24"/>
        </w:rPr>
        <w:t xml:space="preserve"> </w:t>
      </w:r>
      <w:r>
        <w:rPr>
          <w:sz w:val="24"/>
          <w:szCs w:val="24"/>
        </w:rPr>
        <w:t>программы</w:t>
      </w:r>
      <w:r>
        <w:rPr>
          <w:spacing w:val="-4"/>
          <w:sz w:val="24"/>
          <w:szCs w:val="24"/>
        </w:rPr>
        <w:t xml:space="preserve"> </w:t>
      </w:r>
      <w:r>
        <w:rPr>
          <w:sz w:val="24"/>
          <w:szCs w:val="24"/>
        </w:rPr>
        <w:t>начального</w:t>
      </w:r>
      <w:r>
        <w:rPr>
          <w:spacing w:val="47"/>
          <w:sz w:val="24"/>
          <w:szCs w:val="24"/>
        </w:rPr>
        <w:t xml:space="preserve"> </w:t>
      </w:r>
      <w:r>
        <w:rPr>
          <w:sz w:val="24"/>
          <w:szCs w:val="24"/>
        </w:rPr>
        <w:t>общего</w:t>
      </w:r>
      <w:r>
        <w:rPr>
          <w:spacing w:val="-6"/>
          <w:sz w:val="24"/>
          <w:szCs w:val="24"/>
        </w:rPr>
        <w:t xml:space="preserve"> </w:t>
      </w:r>
      <w:r>
        <w:rPr>
          <w:spacing w:val="-2"/>
          <w:sz w:val="24"/>
          <w:szCs w:val="24"/>
        </w:rPr>
        <w:t xml:space="preserve">образования </w:t>
      </w:r>
      <w:r>
        <w:rPr>
          <w:sz w:val="24"/>
          <w:szCs w:val="24"/>
        </w:rPr>
        <w:t>(п. 40.1</w:t>
      </w:r>
      <w:r>
        <w:rPr>
          <w:spacing w:val="-3"/>
          <w:sz w:val="24"/>
          <w:szCs w:val="24"/>
        </w:rPr>
        <w:t xml:space="preserve"> </w:t>
      </w:r>
      <w:r>
        <w:rPr>
          <w:spacing w:val="-2"/>
          <w:sz w:val="24"/>
          <w:szCs w:val="24"/>
        </w:rPr>
        <w:t>ФГОС)</w:t>
      </w:r>
    </w:p>
    <w:p w14:paraId="524945F2">
      <w:pPr>
        <w:pStyle w:val="10"/>
        <w:ind w:left="0" w:firstLine="707"/>
        <w:rPr>
          <w:sz w:val="24"/>
          <w:szCs w:val="24"/>
        </w:rPr>
      </w:pPr>
      <w:r>
        <w:rPr>
          <w:sz w:val="24"/>
          <w:szCs w:val="24"/>
        </w:rPr>
        <w:t>Финансовое обеспечение реализации программы основного общего образования осуществляется в соответствии с нормативами финансирования государственных (муниципальных), утверждаемыми федеральными органами власти, органами государственной власти субъектов Российской Федерации с учетом требований ФГОС (п. 40.2 ФГОС).</w:t>
      </w:r>
    </w:p>
    <w:p w14:paraId="712560C1">
      <w:pPr>
        <w:pStyle w:val="10"/>
        <w:ind w:left="0" w:firstLine="707"/>
        <w:rPr>
          <w:sz w:val="24"/>
          <w:szCs w:val="24"/>
        </w:rPr>
      </w:pPr>
      <w:r>
        <w:rPr>
          <w:sz w:val="24"/>
          <w:szCs w:val="24"/>
        </w:rPr>
        <w:t>Формирование и утверждение нормативов финансирования государственной (муниципальной) услуги по реализации программ начального общего образования</w:t>
      </w:r>
      <w:r>
        <w:rPr>
          <w:spacing w:val="40"/>
          <w:sz w:val="24"/>
          <w:szCs w:val="24"/>
        </w:rPr>
        <w:t xml:space="preserve"> </w:t>
      </w:r>
      <w:r>
        <w:rPr>
          <w:sz w:val="24"/>
          <w:szCs w:val="24"/>
        </w:rPr>
        <w:t>осуществляются в соответствии с общими требованиями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w:t>
      </w:r>
    </w:p>
    <w:p w14:paraId="0064E881">
      <w:pPr>
        <w:pStyle w:val="10"/>
        <w:ind w:left="0"/>
        <w:rPr>
          <w:sz w:val="24"/>
          <w:szCs w:val="24"/>
        </w:rPr>
      </w:pPr>
      <w:r>
        <w:rPr>
          <w:sz w:val="24"/>
          <w:szCs w:val="24"/>
        </w:rPr>
        <w:t>образования детей и взрослых, дополнительного профессионального образования для лиц, имеющих</w:t>
      </w:r>
      <w:r>
        <w:rPr>
          <w:spacing w:val="-4"/>
          <w:sz w:val="24"/>
          <w:szCs w:val="24"/>
        </w:rPr>
        <w:t xml:space="preserve"> </w:t>
      </w:r>
      <w:r>
        <w:rPr>
          <w:sz w:val="24"/>
          <w:szCs w:val="24"/>
        </w:rPr>
        <w:t>или</w:t>
      </w:r>
      <w:r>
        <w:rPr>
          <w:spacing w:val="-4"/>
          <w:sz w:val="24"/>
          <w:szCs w:val="24"/>
        </w:rPr>
        <w:t xml:space="preserve"> </w:t>
      </w:r>
      <w:r>
        <w:rPr>
          <w:sz w:val="24"/>
          <w:szCs w:val="24"/>
        </w:rPr>
        <w:t>получающих</w:t>
      </w:r>
      <w:r>
        <w:rPr>
          <w:spacing w:val="-4"/>
          <w:sz w:val="24"/>
          <w:szCs w:val="24"/>
        </w:rPr>
        <w:t xml:space="preserve"> </w:t>
      </w:r>
      <w:r>
        <w:rPr>
          <w:sz w:val="24"/>
          <w:szCs w:val="24"/>
        </w:rPr>
        <w:t>среднее</w:t>
      </w:r>
      <w:r>
        <w:rPr>
          <w:spacing w:val="-4"/>
          <w:sz w:val="24"/>
          <w:szCs w:val="24"/>
        </w:rPr>
        <w:t xml:space="preserve"> </w:t>
      </w:r>
      <w:r>
        <w:rPr>
          <w:sz w:val="24"/>
          <w:szCs w:val="24"/>
        </w:rPr>
        <w:t>профессиональное</w:t>
      </w:r>
      <w:r>
        <w:rPr>
          <w:spacing w:val="-4"/>
          <w:sz w:val="24"/>
          <w:szCs w:val="24"/>
        </w:rPr>
        <w:t xml:space="preserve"> </w:t>
      </w:r>
      <w:r>
        <w:rPr>
          <w:sz w:val="24"/>
          <w:szCs w:val="24"/>
        </w:rPr>
        <w:t>образование,</w:t>
      </w:r>
      <w:r>
        <w:rPr>
          <w:spacing w:val="-4"/>
          <w:sz w:val="24"/>
          <w:szCs w:val="24"/>
        </w:rPr>
        <w:t xml:space="preserve"> </w:t>
      </w:r>
      <w:r>
        <w:rPr>
          <w:sz w:val="24"/>
          <w:szCs w:val="24"/>
        </w:rPr>
        <w:t>профессионального</w:t>
      </w:r>
      <w:r>
        <w:rPr>
          <w:spacing w:val="-4"/>
          <w:sz w:val="24"/>
          <w:szCs w:val="24"/>
        </w:rPr>
        <w:t xml:space="preserve"> </w:t>
      </w:r>
      <w:r>
        <w:rPr>
          <w:sz w:val="24"/>
          <w:szCs w:val="24"/>
        </w:rPr>
        <w:t>обучения, применяемых при расчете объема субсидии на финансовое обеспечение выполнения государственного</w:t>
      </w:r>
      <w:r>
        <w:rPr>
          <w:spacing w:val="-5"/>
          <w:sz w:val="24"/>
          <w:szCs w:val="24"/>
        </w:rPr>
        <w:t xml:space="preserve"> </w:t>
      </w:r>
      <w:r>
        <w:rPr>
          <w:sz w:val="24"/>
          <w:szCs w:val="24"/>
        </w:rPr>
        <w:t>(муниципального)</w:t>
      </w:r>
      <w:r>
        <w:rPr>
          <w:spacing w:val="-5"/>
          <w:sz w:val="24"/>
          <w:szCs w:val="24"/>
        </w:rPr>
        <w:t xml:space="preserve"> </w:t>
      </w:r>
      <w:r>
        <w:rPr>
          <w:sz w:val="24"/>
          <w:szCs w:val="24"/>
        </w:rPr>
        <w:t>задания</w:t>
      </w:r>
      <w:r>
        <w:rPr>
          <w:spacing w:val="-6"/>
          <w:sz w:val="24"/>
          <w:szCs w:val="24"/>
        </w:rPr>
        <w:t xml:space="preserve"> </w:t>
      </w:r>
      <w:r>
        <w:rPr>
          <w:sz w:val="24"/>
          <w:szCs w:val="24"/>
        </w:rPr>
        <w:t>на</w:t>
      </w:r>
      <w:r>
        <w:rPr>
          <w:spacing w:val="-5"/>
          <w:sz w:val="24"/>
          <w:szCs w:val="24"/>
        </w:rPr>
        <w:t xml:space="preserve"> </w:t>
      </w:r>
      <w:r>
        <w:rPr>
          <w:sz w:val="24"/>
          <w:szCs w:val="24"/>
        </w:rPr>
        <w:t>оказание</w:t>
      </w:r>
      <w:r>
        <w:rPr>
          <w:spacing w:val="-5"/>
          <w:sz w:val="24"/>
          <w:szCs w:val="24"/>
        </w:rPr>
        <w:t xml:space="preserve"> </w:t>
      </w:r>
      <w:r>
        <w:rPr>
          <w:sz w:val="24"/>
          <w:szCs w:val="24"/>
        </w:rPr>
        <w:t>государственных</w:t>
      </w:r>
      <w:r>
        <w:rPr>
          <w:spacing w:val="-7"/>
          <w:sz w:val="24"/>
          <w:szCs w:val="24"/>
        </w:rPr>
        <w:t xml:space="preserve"> </w:t>
      </w:r>
      <w:r>
        <w:rPr>
          <w:sz w:val="24"/>
          <w:szCs w:val="24"/>
        </w:rPr>
        <w:t>(муниципальных)</w:t>
      </w:r>
      <w:r>
        <w:rPr>
          <w:spacing w:val="-5"/>
          <w:sz w:val="24"/>
          <w:szCs w:val="24"/>
        </w:rPr>
        <w:t xml:space="preserve"> </w:t>
      </w:r>
      <w:r>
        <w:rPr>
          <w:sz w:val="24"/>
          <w:szCs w:val="24"/>
        </w:rPr>
        <w:t>услуг (выполнение работ) государственным (муниципальным) учреждением (п. 40.3 ФГОС НОО)</w:t>
      </w:r>
    </w:p>
    <w:p w14:paraId="77F941EF">
      <w:pPr>
        <w:pStyle w:val="10"/>
        <w:ind w:left="0" w:firstLine="707"/>
        <w:rPr>
          <w:sz w:val="24"/>
          <w:szCs w:val="24"/>
        </w:rPr>
      </w:pPr>
      <w:r>
        <w:rPr>
          <w:sz w:val="24"/>
          <w:szCs w:val="24"/>
        </w:rPr>
        <w:t>Финансовое обеспечение реализации образовательной программы основного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начального общего образования. Объем действующих расходных обязательств отражается в Муниципальном задании образовательной организации.</w:t>
      </w:r>
    </w:p>
    <w:p w14:paraId="35688E9E">
      <w:pPr>
        <w:pStyle w:val="10"/>
        <w:ind w:left="0" w:firstLine="707"/>
        <w:rPr>
          <w:sz w:val="24"/>
          <w:szCs w:val="24"/>
        </w:rPr>
      </w:pPr>
      <w:r>
        <w:rPr>
          <w:sz w:val="24"/>
          <w:szCs w:val="24"/>
        </w:rPr>
        <w:t>Муниципальное задание устанавливает показатели, характеризующие качество и (или) объем (содержание) государственной услуги (работы), а также порядок ее оказания (выполнения).</w:t>
      </w:r>
    </w:p>
    <w:p w14:paraId="08C428EE">
      <w:pPr>
        <w:pStyle w:val="10"/>
        <w:ind w:left="0" w:firstLine="707"/>
        <w:rPr>
          <w:sz w:val="24"/>
          <w:szCs w:val="24"/>
        </w:rPr>
      </w:pPr>
      <w:r>
        <w:rPr>
          <w:sz w:val="24"/>
          <w:szCs w:val="24"/>
        </w:rPr>
        <w:t>Обеспечение государственных гарантий реализации прав на получение общедоступного и бесплатного начального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w:t>
      </w:r>
    </w:p>
    <w:p w14:paraId="582C1889">
      <w:pPr>
        <w:pStyle w:val="10"/>
        <w:ind w:left="0" w:firstLine="707"/>
        <w:rPr>
          <w:sz w:val="24"/>
          <w:szCs w:val="24"/>
        </w:rPr>
      </w:pPr>
      <w:r>
        <w:rPr>
          <w:sz w:val="24"/>
          <w:szCs w:val="24"/>
        </w:rPr>
        <w:t>Норматив затрат на реализацию образовательной программы начального общего образования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начального общего образования, включая:</w:t>
      </w:r>
    </w:p>
    <w:p w14:paraId="54319588">
      <w:pPr>
        <w:pStyle w:val="15"/>
        <w:numPr>
          <w:ilvl w:val="4"/>
          <w:numId w:val="84"/>
        </w:numPr>
        <w:tabs>
          <w:tab w:val="left" w:pos="1986"/>
          <w:tab w:val="left" w:pos="1988"/>
        </w:tabs>
        <w:ind w:left="0"/>
        <w:rPr>
          <w:sz w:val="24"/>
          <w:szCs w:val="24"/>
        </w:rPr>
      </w:pPr>
      <w:r>
        <w:rPr>
          <w:sz w:val="24"/>
          <w:szCs w:val="24"/>
        </w:rPr>
        <w:t>расходы на оплату труда работников, реализующих образовательную программу основного общего образования;</w:t>
      </w:r>
    </w:p>
    <w:p w14:paraId="6B8C159E">
      <w:pPr>
        <w:pStyle w:val="15"/>
        <w:numPr>
          <w:ilvl w:val="4"/>
          <w:numId w:val="84"/>
        </w:numPr>
        <w:tabs>
          <w:tab w:val="left" w:pos="1987"/>
        </w:tabs>
        <w:ind w:left="0" w:hanging="426"/>
        <w:rPr>
          <w:sz w:val="24"/>
          <w:szCs w:val="24"/>
        </w:rPr>
      </w:pPr>
      <w:r>
        <w:rPr>
          <w:sz w:val="24"/>
          <w:szCs w:val="24"/>
        </w:rPr>
        <w:t>расходы</w:t>
      </w:r>
      <w:r>
        <w:rPr>
          <w:spacing w:val="-7"/>
          <w:sz w:val="24"/>
          <w:szCs w:val="24"/>
        </w:rPr>
        <w:t xml:space="preserve"> </w:t>
      </w:r>
      <w:r>
        <w:rPr>
          <w:sz w:val="24"/>
          <w:szCs w:val="24"/>
        </w:rPr>
        <w:t>на</w:t>
      </w:r>
      <w:r>
        <w:rPr>
          <w:spacing w:val="-4"/>
          <w:sz w:val="24"/>
          <w:szCs w:val="24"/>
        </w:rPr>
        <w:t xml:space="preserve"> </w:t>
      </w:r>
      <w:r>
        <w:rPr>
          <w:sz w:val="24"/>
          <w:szCs w:val="24"/>
        </w:rPr>
        <w:t>приобретение</w:t>
      </w:r>
      <w:r>
        <w:rPr>
          <w:spacing w:val="-7"/>
          <w:sz w:val="24"/>
          <w:szCs w:val="24"/>
        </w:rPr>
        <w:t xml:space="preserve"> </w:t>
      </w:r>
      <w:r>
        <w:rPr>
          <w:sz w:val="24"/>
          <w:szCs w:val="24"/>
        </w:rPr>
        <w:t>учебников</w:t>
      </w:r>
      <w:r>
        <w:rPr>
          <w:spacing w:val="-5"/>
          <w:sz w:val="24"/>
          <w:szCs w:val="24"/>
        </w:rPr>
        <w:t xml:space="preserve"> </w:t>
      </w:r>
      <w:r>
        <w:rPr>
          <w:sz w:val="24"/>
          <w:szCs w:val="24"/>
        </w:rPr>
        <w:t>и</w:t>
      </w:r>
      <w:r>
        <w:rPr>
          <w:spacing w:val="-4"/>
          <w:sz w:val="24"/>
          <w:szCs w:val="24"/>
        </w:rPr>
        <w:t xml:space="preserve"> </w:t>
      </w:r>
      <w:r>
        <w:rPr>
          <w:sz w:val="24"/>
          <w:szCs w:val="24"/>
        </w:rPr>
        <w:t>учебных</w:t>
      </w:r>
      <w:r>
        <w:rPr>
          <w:spacing w:val="-5"/>
          <w:sz w:val="24"/>
          <w:szCs w:val="24"/>
        </w:rPr>
        <w:t xml:space="preserve"> </w:t>
      </w:r>
      <w:r>
        <w:rPr>
          <w:sz w:val="24"/>
          <w:szCs w:val="24"/>
        </w:rPr>
        <w:t>пособий,</w:t>
      </w:r>
      <w:r>
        <w:rPr>
          <w:spacing w:val="-4"/>
          <w:sz w:val="24"/>
          <w:szCs w:val="24"/>
        </w:rPr>
        <w:t xml:space="preserve"> </w:t>
      </w:r>
      <w:r>
        <w:rPr>
          <w:sz w:val="24"/>
          <w:szCs w:val="24"/>
        </w:rPr>
        <w:t>средств</w:t>
      </w:r>
      <w:r>
        <w:rPr>
          <w:spacing w:val="-6"/>
          <w:sz w:val="24"/>
          <w:szCs w:val="24"/>
        </w:rPr>
        <w:t xml:space="preserve"> </w:t>
      </w:r>
      <w:r>
        <w:rPr>
          <w:spacing w:val="-2"/>
          <w:sz w:val="24"/>
          <w:szCs w:val="24"/>
        </w:rPr>
        <w:t>обучения;</w:t>
      </w:r>
    </w:p>
    <w:p w14:paraId="3F0AABE6">
      <w:pPr>
        <w:pStyle w:val="15"/>
        <w:numPr>
          <w:ilvl w:val="4"/>
          <w:numId w:val="84"/>
        </w:numPr>
        <w:tabs>
          <w:tab w:val="left" w:pos="1986"/>
          <w:tab w:val="left" w:pos="1988"/>
        </w:tabs>
        <w:ind w:left="0"/>
        <w:rPr>
          <w:sz w:val="24"/>
          <w:szCs w:val="24"/>
        </w:rPr>
      </w:pPr>
      <w:r>
        <w:rPr>
          <w:sz w:val="24"/>
          <w:szCs w:val="24"/>
        </w:rPr>
        <w:t>прочие расходы (за исключением расходов на содержание зданий и оплату коммунальных услуг, осуществляемых из местных бюджетов).</w:t>
      </w:r>
    </w:p>
    <w:p w14:paraId="1188C63A">
      <w:pPr>
        <w:pStyle w:val="10"/>
        <w:ind w:left="0" w:firstLine="707"/>
        <w:rPr>
          <w:sz w:val="24"/>
          <w:szCs w:val="24"/>
        </w:rPr>
      </w:pPr>
      <w:r>
        <w:rPr>
          <w:sz w:val="24"/>
          <w:szCs w:val="24"/>
        </w:rPr>
        <w:t>Нормативные затраты на оказание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14:paraId="33B5D06E">
      <w:pPr>
        <w:pStyle w:val="10"/>
        <w:ind w:left="0" w:firstLine="707"/>
        <w:rPr>
          <w:sz w:val="24"/>
          <w:szCs w:val="24"/>
        </w:rPr>
      </w:pPr>
      <w:r>
        <w:rPr>
          <w:sz w:val="24"/>
          <w:szCs w:val="24"/>
        </w:rPr>
        <w:t>Органы местного самоуправления вправе осуществлять за счет средств местных бюджетов финансовое обеспечение предоставления начального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начального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w:t>
      </w:r>
    </w:p>
    <w:p w14:paraId="4B4DC15A">
      <w:pPr>
        <w:pStyle w:val="10"/>
        <w:ind w:left="0" w:firstLine="359"/>
        <w:rPr>
          <w:sz w:val="24"/>
          <w:szCs w:val="24"/>
        </w:rPr>
      </w:pPr>
      <w:r>
        <w:rPr>
          <w:sz w:val="24"/>
          <w:szCs w:val="24"/>
        </w:rPr>
        <w:t>Реализация подхода нормативного финансирования в расчете на одного обучающегося осуществляется на трех следующих уровнях:</w:t>
      </w:r>
    </w:p>
    <w:p w14:paraId="6439729C">
      <w:pPr>
        <w:pStyle w:val="15"/>
        <w:numPr>
          <w:ilvl w:val="4"/>
          <w:numId w:val="84"/>
        </w:numPr>
        <w:tabs>
          <w:tab w:val="left" w:pos="1988"/>
        </w:tabs>
        <w:ind w:left="0" w:hanging="427"/>
        <w:jc w:val="left"/>
        <w:rPr>
          <w:sz w:val="24"/>
          <w:szCs w:val="24"/>
        </w:rPr>
      </w:pPr>
      <w:r>
        <w:rPr>
          <w:sz w:val="24"/>
          <w:szCs w:val="24"/>
        </w:rPr>
        <w:t>межбюджетные</w:t>
      </w:r>
      <w:r>
        <w:rPr>
          <w:spacing w:val="-9"/>
          <w:sz w:val="24"/>
          <w:szCs w:val="24"/>
        </w:rPr>
        <w:t xml:space="preserve"> </w:t>
      </w:r>
      <w:r>
        <w:rPr>
          <w:sz w:val="24"/>
          <w:szCs w:val="24"/>
        </w:rPr>
        <w:t>отношения</w:t>
      </w:r>
      <w:r>
        <w:rPr>
          <w:spacing w:val="-7"/>
          <w:sz w:val="24"/>
          <w:szCs w:val="24"/>
        </w:rPr>
        <w:t xml:space="preserve"> </w:t>
      </w:r>
      <w:r>
        <w:rPr>
          <w:sz w:val="24"/>
          <w:szCs w:val="24"/>
        </w:rPr>
        <w:t>(бюджет</w:t>
      </w:r>
      <w:r>
        <w:rPr>
          <w:spacing w:val="-7"/>
          <w:sz w:val="24"/>
          <w:szCs w:val="24"/>
        </w:rPr>
        <w:t xml:space="preserve"> </w:t>
      </w:r>
      <w:r>
        <w:rPr>
          <w:sz w:val="24"/>
          <w:szCs w:val="24"/>
        </w:rPr>
        <w:t>субъекта</w:t>
      </w:r>
      <w:r>
        <w:rPr>
          <w:spacing w:val="-6"/>
          <w:sz w:val="24"/>
          <w:szCs w:val="24"/>
        </w:rPr>
        <w:t xml:space="preserve"> </w:t>
      </w:r>
      <w:r>
        <w:rPr>
          <w:sz w:val="24"/>
          <w:szCs w:val="24"/>
        </w:rPr>
        <w:t>Российской</w:t>
      </w:r>
      <w:r>
        <w:rPr>
          <w:spacing w:val="-6"/>
          <w:sz w:val="24"/>
          <w:szCs w:val="24"/>
        </w:rPr>
        <w:t xml:space="preserve"> </w:t>
      </w:r>
      <w:r>
        <w:rPr>
          <w:sz w:val="24"/>
          <w:szCs w:val="24"/>
        </w:rPr>
        <w:t>Федерации</w:t>
      </w:r>
      <w:r>
        <w:rPr>
          <w:spacing w:val="-3"/>
          <w:sz w:val="24"/>
          <w:szCs w:val="24"/>
        </w:rPr>
        <w:t xml:space="preserve"> </w:t>
      </w:r>
      <w:r>
        <w:rPr>
          <w:sz w:val="24"/>
          <w:szCs w:val="24"/>
        </w:rPr>
        <w:t>–</w:t>
      </w:r>
      <w:r>
        <w:rPr>
          <w:spacing w:val="-6"/>
          <w:sz w:val="24"/>
          <w:szCs w:val="24"/>
        </w:rPr>
        <w:t xml:space="preserve"> </w:t>
      </w:r>
      <w:r>
        <w:rPr>
          <w:sz w:val="24"/>
          <w:szCs w:val="24"/>
        </w:rPr>
        <w:t>местный</w:t>
      </w:r>
      <w:r>
        <w:rPr>
          <w:spacing w:val="-6"/>
          <w:sz w:val="24"/>
          <w:szCs w:val="24"/>
        </w:rPr>
        <w:t xml:space="preserve"> </w:t>
      </w:r>
      <w:r>
        <w:rPr>
          <w:spacing w:val="-2"/>
          <w:sz w:val="24"/>
          <w:szCs w:val="24"/>
        </w:rPr>
        <w:t>бюджет);</w:t>
      </w:r>
    </w:p>
    <w:p w14:paraId="61EBF564">
      <w:pPr>
        <w:pStyle w:val="15"/>
        <w:numPr>
          <w:ilvl w:val="4"/>
          <w:numId w:val="84"/>
        </w:numPr>
        <w:tabs>
          <w:tab w:val="left" w:pos="1988"/>
          <w:tab w:val="left" w:pos="4393"/>
          <w:tab w:val="left" w:pos="5809"/>
          <w:tab w:val="left" w:pos="7225"/>
          <w:tab w:val="left" w:pos="8642"/>
          <w:tab w:val="left" w:pos="9350"/>
        </w:tabs>
        <w:ind w:left="0"/>
        <w:jc w:val="left"/>
        <w:rPr>
          <w:sz w:val="24"/>
          <w:szCs w:val="24"/>
        </w:rPr>
      </w:pPr>
      <w:r>
        <w:rPr>
          <w:spacing w:val="-2"/>
          <w:sz w:val="24"/>
          <w:szCs w:val="24"/>
        </w:rPr>
        <w:t>внутрибюджетные</w:t>
      </w:r>
      <w:r>
        <w:rPr>
          <w:sz w:val="24"/>
          <w:szCs w:val="24"/>
        </w:rPr>
        <w:t xml:space="preserve"> </w:t>
      </w:r>
      <w:r>
        <w:rPr>
          <w:spacing w:val="-2"/>
          <w:sz w:val="24"/>
          <w:szCs w:val="24"/>
        </w:rPr>
        <w:t>отношения</w:t>
      </w:r>
      <w:r>
        <w:rPr>
          <w:sz w:val="24"/>
          <w:szCs w:val="24"/>
        </w:rPr>
        <w:t xml:space="preserve"> </w:t>
      </w:r>
      <w:r>
        <w:rPr>
          <w:spacing w:val="-2"/>
          <w:sz w:val="24"/>
          <w:szCs w:val="24"/>
        </w:rPr>
        <w:t>(местный</w:t>
      </w:r>
      <w:r>
        <w:rPr>
          <w:sz w:val="24"/>
          <w:szCs w:val="24"/>
        </w:rPr>
        <w:t xml:space="preserve"> </w:t>
      </w:r>
      <w:r>
        <w:rPr>
          <w:spacing w:val="-2"/>
          <w:sz w:val="24"/>
          <w:szCs w:val="24"/>
        </w:rPr>
        <w:t>бюджет</w:t>
      </w:r>
      <w:r>
        <w:rPr>
          <w:sz w:val="24"/>
          <w:szCs w:val="24"/>
        </w:rPr>
        <w:t xml:space="preserve"> </w:t>
      </w:r>
      <w:r>
        <w:rPr>
          <w:spacing w:val="-10"/>
          <w:sz w:val="24"/>
          <w:szCs w:val="24"/>
        </w:rPr>
        <w:t>–</w:t>
      </w:r>
      <w:r>
        <w:rPr>
          <w:sz w:val="24"/>
          <w:szCs w:val="24"/>
        </w:rPr>
        <w:t xml:space="preserve"> </w:t>
      </w:r>
      <w:r>
        <w:rPr>
          <w:spacing w:val="-2"/>
          <w:sz w:val="24"/>
          <w:szCs w:val="24"/>
        </w:rPr>
        <w:t xml:space="preserve">муниципальная </w:t>
      </w:r>
      <w:r>
        <w:rPr>
          <w:sz w:val="24"/>
          <w:szCs w:val="24"/>
        </w:rPr>
        <w:t>общеобразовательная организация);</w:t>
      </w:r>
    </w:p>
    <w:p w14:paraId="34249311">
      <w:pPr>
        <w:pStyle w:val="15"/>
        <w:numPr>
          <w:ilvl w:val="4"/>
          <w:numId w:val="84"/>
        </w:numPr>
        <w:tabs>
          <w:tab w:val="left" w:pos="1988"/>
        </w:tabs>
        <w:ind w:left="0" w:hanging="427"/>
        <w:jc w:val="left"/>
        <w:rPr>
          <w:sz w:val="24"/>
          <w:szCs w:val="24"/>
        </w:rPr>
      </w:pPr>
      <w:r>
        <w:rPr>
          <w:sz w:val="24"/>
          <w:szCs w:val="24"/>
        </w:rPr>
        <w:t>общеобразовательная</w:t>
      </w:r>
      <w:r>
        <w:rPr>
          <w:spacing w:val="-9"/>
          <w:sz w:val="24"/>
          <w:szCs w:val="24"/>
        </w:rPr>
        <w:t xml:space="preserve"> </w:t>
      </w:r>
      <w:r>
        <w:rPr>
          <w:spacing w:val="-2"/>
          <w:sz w:val="24"/>
          <w:szCs w:val="24"/>
        </w:rPr>
        <w:t>организация.</w:t>
      </w:r>
    </w:p>
    <w:p w14:paraId="69E65981">
      <w:pPr>
        <w:pStyle w:val="15"/>
        <w:numPr>
          <w:ilvl w:val="4"/>
          <w:numId w:val="84"/>
        </w:numPr>
        <w:tabs>
          <w:tab w:val="left" w:pos="1986"/>
          <w:tab w:val="left" w:pos="1988"/>
        </w:tabs>
        <w:ind w:left="0"/>
        <w:rPr>
          <w:sz w:val="24"/>
          <w:szCs w:val="24"/>
        </w:rPr>
      </w:pPr>
      <w:r>
        <w:rPr>
          <w:sz w:val="24"/>
          <w:szCs w:val="24"/>
        </w:rPr>
        <w:t>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w:t>
      </w:r>
      <w:r>
        <w:rPr>
          <w:spacing w:val="-1"/>
          <w:sz w:val="24"/>
          <w:szCs w:val="24"/>
        </w:rPr>
        <w:t xml:space="preserve"> </w:t>
      </w:r>
      <w:r>
        <w:rPr>
          <w:sz w:val="24"/>
          <w:szCs w:val="24"/>
        </w:rPr>
        <w:t>на</w:t>
      </w:r>
      <w:r>
        <w:rPr>
          <w:spacing w:val="-1"/>
          <w:sz w:val="24"/>
          <w:szCs w:val="24"/>
        </w:rPr>
        <w:t xml:space="preserve"> </w:t>
      </w:r>
      <w:r>
        <w:rPr>
          <w:sz w:val="24"/>
          <w:szCs w:val="24"/>
        </w:rPr>
        <w:t>одного</w:t>
      </w:r>
      <w:r>
        <w:rPr>
          <w:spacing w:val="-1"/>
          <w:sz w:val="24"/>
          <w:szCs w:val="24"/>
        </w:rPr>
        <w:t xml:space="preserve"> </w:t>
      </w:r>
      <w:r>
        <w:rPr>
          <w:sz w:val="24"/>
          <w:szCs w:val="24"/>
        </w:rPr>
        <w:t>обучающегося,</w:t>
      </w:r>
      <w:r>
        <w:rPr>
          <w:spacing w:val="-2"/>
          <w:sz w:val="24"/>
          <w:szCs w:val="24"/>
        </w:rPr>
        <w:t xml:space="preserve"> </w:t>
      </w:r>
      <w:r>
        <w:rPr>
          <w:sz w:val="24"/>
          <w:szCs w:val="24"/>
        </w:rPr>
        <w:t>должен</w:t>
      </w:r>
      <w:r>
        <w:rPr>
          <w:spacing w:val="-1"/>
          <w:sz w:val="24"/>
          <w:szCs w:val="24"/>
        </w:rPr>
        <w:t xml:space="preserve"> </w:t>
      </w:r>
      <w:r>
        <w:rPr>
          <w:sz w:val="24"/>
          <w:szCs w:val="24"/>
        </w:rPr>
        <w:t>обеспечить</w:t>
      </w:r>
      <w:r>
        <w:rPr>
          <w:spacing w:val="-2"/>
          <w:sz w:val="24"/>
          <w:szCs w:val="24"/>
        </w:rPr>
        <w:t xml:space="preserve"> </w:t>
      </w:r>
      <w:r>
        <w:rPr>
          <w:sz w:val="24"/>
          <w:szCs w:val="24"/>
        </w:rPr>
        <w:t>нормативно-</w:t>
      </w:r>
      <w:r>
        <w:rPr>
          <w:spacing w:val="-2"/>
          <w:sz w:val="24"/>
          <w:szCs w:val="24"/>
        </w:rPr>
        <w:t xml:space="preserve"> </w:t>
      </w:r>
      <w:r>
        <w:rPr>
          <w:sz w:val="24"/>
          <w:szCs w:val="24"/>
        </w:rPr>
        <w:t>правовое регулирование</w:t>
      </w:r>
      <w:r>
        <w:rPr>
          <w:spacing w:val="-1"/>
          <w:sz w:val="24"/>
          <w:szCs w:val="24"/>
        </w:rPr>
        <w:t xml:space="preserve"> </w:t>
      </w:r>
      <w:r>
        <w:rPr>
          <w:sz w:val="24"/>
          <w:szCs w:val="24"/>
        </w:rPr>
        <w:t>на региональном уровне следующих положений:</w:t>
      </w:r>
    </w:p>
    <w:p w14:paraId="3127FDAB">
      <w:pPr>
        <w:pStyle w:val="15"/>
        <w:numPr>
          <w:ilvl w:val="4"/>
          <w:numId w:val="84"/>
        </w:numPr>
        <w:tabs>
          <w:tab w:val="left" w:pos="1986"/>
          <w:tab w:val="left" w:pos="1988"/>
        </w:tabs>
        <w:ind w:left="0"/>
        <w:rPr>
          <w:sz w:val="24"/>
          <w:szCs w:val="24"/>
        </w:rPr>
      </w:pPr>
      <w:r>
        <w:rPr>
          <w:sz w:val="24"/>
          <w:szCs w:val="24"/>
        </w:rPr>
        <w:t>сохранение уровня финансирования по статьям расходов, включенным в величину норматива затрат на реализацию образовательной программы начального общего образования (заработная</w:t>
      </w:r>
      <w:r>
        <w:rPr>
          <w:spacing w:val="33"/>
          <w:sz w:val="24"/>
          <w:szCs w:val="24"/>
        </w:rPr>
        <w:t xml:space="preserve"> </w:t>
      </w:r>
      <w:r>
        <w:rPr>
          <w:sz w:val="24"/>
          <w:szCs w:val="24"/>
        </w:rPr>
        <w:t>плата</w:t>
      </w:r>
      <w:r>
        <w:rPr>
          <w:spacing w:val="32"/>
          <w:sz w:val="24"/>
          <w:szCs w:val="24"/>
        </w:rPr>
        <w:t xml:space="preserve"> </w:t>
      </w:r>
      <w:r>
        <w:rPr>
          <w:sz w:val="24"/>
          <w:szCs w:val="24"/>
        </w:rPr>
        <w:t>с</w:t>
      </w:r>
      <w:r>
        <w:rPr>
          <w:spacing w:val="34"/>
          <w:sz w:val="24"/>
          <w:szCs w:val="24"/>
        </w:rPr>
        <w:t xml:space="preserve"> </w:t>
      </w:r>
      <w:r>
        <w:rPr>
          <w:sz w:val="24"/>
          <w:szCs w:val="24"/>
        </w:rPr>
        <w:t>начислениями,</w:t>
      </w:r>
      <w:r>
        <w:rPr>
          <w:spacing w:val="34"/>
          <w:sz w:val="24"/>
          <w:szCs w:val="24"/>
        </w:rPr>
        <w:t xml:space="preserve"> </w:t>
      </w:r>
      <w:r>
        <w:rPr>
          <w:sz w:val="24"/>
          <w:szCs w:val="24"/>
        </w:rPr>
        <w:t>прочие</w:t>
      </w:r>
      <w:r>
        <w:rPr>
          <w:spacing w:val="34"/>
          <w:sz w:val="24"/>
          <w:szCs w:val="24"/>
        </w:rPr>
        <w:t xml:space="preserve"> </w:t>
      </w:r>
      <w:r>
        <w:rPr>
          <w:sz w:val="24"/>
          <w:szCs w:val="24"/>
        </w:rPr>
        <w:t>текущие</w:t>
      </w:r>
      <w:r>
        <w:rPr>
          <w:spacing w:val="34"/>
          <w:sz w:val="24"/>
          <w:szCs w:val="24"/>
        </w:rPr>
        <w:t xml:space="preserve"> </w:t>
      </w:r>
      <w:r>
        <w:rPr>
          <w:sz w:val="24"/>
          <w:szCs w:val="24"/>
        </w:rPr>
        <w:t>расходы</w:t>
      </w:r>
      <w:r>
        <w:rPr>
          <w:spacing w:val="35"/>
          <w:sz w:val="24"/>
          <w:szCs w:val="24"/>
        </w:rPr>
        <w:t xml:space="preserve"> </w:t>
      </w:r>
      <w:r>
        <w:rPr>
          <w:sz w:val="24"/>
          <w:szCs w:val="24"/>
        </w:rPr>
        <w:t>на</w:t>
      </w:r>
      <w:r>
        <w:rPr>
          <w:spacing w:val="34"/>
          <w:sz w:val="24"/>
          <w:szCs w:val="24"/>
        </w:rPr>
        <w:t xml:space="preserve"> </w:t>
      </w:r>
      <w:r>
        <w:rPr>
          <w:sz w:val="24"/>
          <w:szCs w:val="24"/>
        </w:rPr>
        <w:t>обеспечение</w:t>
      </w:r>
      <w:r>
        <w:rPr>
          <w:spacing w:val="34"/>
          <w:sz w:val="24"/>
          <w:szCs w:val="24"/>
        </w:rPr>
        <w:t xml:space="preserve"> </w:t>
      </w:r>
      <w:r>
        <w:rPr>
          <w:sz w:val="24"/>
          <w:szCs w:val="24"/>
        </w:rPr>
        <w:t>материальных</w:t>
      </w:r>
    </w:p>
    <w:p w14:paraId="09FCFBAC">
      <w:pPr>
        <w:pStyle w:val="10"/>
        <w:ind w:left="0"/>
        <w:rPr>
          <w:sz w:val="24"/>
          <w:szCs w:val="24"/>
        </w:rPr>
      </w:pPr>
      <w:r>
        <w:rPr>
          <w:sz w:val="24"/>
          <w:szCs w:val="24"/>
        </w:rPr>
        <w:t xml:space="preserve">затрат, непосредственно связанных с учебной деятельностью общеобразовательных </w:t>
      </w:r>
      <w:r>
        <w:rPr>
          <w:spacing w:val="-2"/>
          <w:sz w:val="24"/>
          <w:szCs w:val="24"/>
        </w:rPr>
        <w:t>организаций);</w:t>
      </w:r>
    </w:p>
    <w:p w14:paraId="0CD3507C">
      <w:pPr>
        <w:pStyle w:val="15"/>
        <w:numPr>
          <w:ilvl w:val="4"/>
          <w:numId w:val="84"/>
        </w:numPr>
        <w:tabs>
          <w:tab w:val="left" w:pos="1986"/>
          <w:tab w:val="left" w:pos="1988"/>
        </w:tabs>
        <w:ind w:left="0"/>
        <w:rPr>
          <w:sz w:val="24"/>
          <w:szCs w:val="24"/>
        </w:rPr>
      </w:pPr>
      <w:r>
        <w:rPr>
          <w:sz w:val="24"/>
          <w:szCs w:val="24"/>
        </w:rPr>
        <w:t>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общеобразовательная организация) и общеобразовательной организации.</w:t>
      </w:r>
    </w:p>
    <w:p w14:paraId="59125FD4">
      <w:pPr>
        <w:pStyle w:val="10"/>
        <w:ind w:left="0" w:firstLine="707"/>
        <w:rPr>
          <w:sz w:val="24"/>
          <w:szCs w:val="24"/>
        </w:rPr>
      </w:pPr>
      <w:r>
        <w:rPr>
          <w:sz w:val="24"/>
          <w:szCs w:val="24"/>
        </w:rPr>
        <w:t>Образовательная организация самостоятельно принимает решение в части направления и расходования средств муниципального задания.</w:t>
      </w:r>
    </w:p>
    <w:p w14:paraId="6807ACD6">
      <w:pPr>
        <w:pStyle w:val="10"/>
        <w:ind w:left="0" w:firstLine="707"/>
        <w:rPr>
          <w:sz w:val="24"/>
          <w:szCs w:val="24"/>
        </w:rPr>
      </w:pPr>
      <w:r>
        <w:rPr>
          <w:sz w:val="24"/>
          <w:szCs w:val="24"/>
        </w:rPr>
        <w:t>Нормативные затраты на оказание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w:t>
      </w:r>
      <w:r>
        <w:rPr>
          <w:spacing w:val="-1"/>
          <w:sz w:val="24"/>
          <w:szCs w:val="24"/>
        </w:rPr>
        <w:t xml:space="preserve"> </w:t>
      </w:r>
      <w:r>
        <w:rPr>
          <w:sz w:val="24"/>
          <w:szCs w:val="24"/>
        </w:rPr>
        <w:t>соответствии с Указами</w:t>
      </w:r>
      <w:r>
        <w:rPr>
          <w:spacing w:val="-1"/>
          <w:sz w:val="24"/>
          <w:szCs w:val="24"/>
        </w:rPr>
        <w:t xml:space="preserve"> </w:t>
      </w:r>
      <w:r>
        <w:rPr>
          <w:sz w:val="24"/>
          <w:szCs w:val="24"/>
        </w:rPr>
        <w:t>Президента Российской</w:t>
      </w:r>
      <w:r>
        <w:rPr>
          <w:spacing w:val="-1"/>
          <w:sz w:val="24"/>
          <w:szCs w:val="24"/>
        </w:rPr>
        <w:t xml:space="preserve"> </w:t>
      </w:r>
      <w:r>
        <w:rPr>
          <w:sz w:val="24"/>
          <w:szCs w:val="24"/>
        </w:rPr>
        <w:t>Федерации, нормативно- 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14:paraId="243A79C7">
      <w:pPr>
        <w:pStyle w:val="10"/>
        <w:ind w:left="0" w:firstLine="707"/>
        <w:rPr>
          <w:sz w:val="24"/>
          <w:szCs w:val="24"/>
        </w:rPr>
      </w:pPr>
      <w:r>
        <w:rPr>
          <w:sz w:val="24"/>
          <w:szCs w:val="24"/>
        </w:rPr>
        <w:t>В связи с требованиями ФГОС ООО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14:paraId="2842A750">
      <w:pPr>
        <w:pStyle w:val="10"/>
        <w:ind w:left="0" w:firstLine="707"/>
        <w:rPr>
          <w:sz w:val="24"/>
          <w:szCs w:val="24"/>
        </w:rPr>
      </w:pPr>
      <w:r>
        <w:rPr>
          <w:sz w:val="24"/>
          <w:szCs w:val="24"/>
        </w:rPr>
        <w:t>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w:t>
      </w:r>
      <w:r>
        <w:rPr>
          <w:spacing w:val="40"/>
          <w:sz w:val="24"/>
          <w:szCs w:val="24"/>
        </w:rPr>
        <w:t xml:space="preserve"> </w:t>
      </w:r>
      <w:r>
        <w:rPr>
          <w:sz w:val="24"/>
          <w:szCs w:val="24"/>
        </w:rPr>
        <w:t>нормативным актом</w:t>
      </w:r>
      <w:r>
        <w:rPr>
          <w:spacing w:val="40"/>
          <w:sz w:val="24"/>
          <w:szCs w:val="24"/>
        </w:rPr>
        <w:t xml:space="preserve"> </w:t>
      </w:r>
      <w:r>
        <w:rPr>
          <w:sz w:val="24"/>
          <w:szCs w:val="24"/>
        </w:rPr>
        <w:t>образовательной</w:t>
      </w:r>
      <w:r>
        <w:rPr>
          <w:spacing w:val="40"/>
          <w:sz w:val="24"/>
          <w:szCs w:val="24"/>
        </w:rPr>
        <w:t xml:space="preserve"> </w:t>
      </w:r>
      <w:r>
        <w:rPr>
          <w:sz w:val="24"/>
          <w:szCs w:val="24"/>
        </w:rPr>
        <w:t>организации,</w:t>
      </w:r>
      <w:r>
        <w:rPr>
          <w:spacing w:val="40"/>
          <w:sz w:val="24"/>
          <w:szCs w:val="24"/>
        </w:rPr>
        <w:t xml:space="preserve"> </w:t>
      </w:r>
      <w:r>
        <w:rPr>
          <w:sz w:val="24"/>
          <w:szCs w:val="24"/>
        </w:rPr>
        <w:t>устанавливающим</w:t>
      </w:r>
      <w:r>
        <w:rPr>
          <w:spacing w:val="-3"/>
          <w:sz w:val="24"/>
          <w:szCs w:val="24"/>
        </w:rPr>
        <w:t xml:space="preserve"> </w:t>
      </w:r>
      <w:r>
        <w:rPr>
          <w:sz w:val="24"/>
          <w:szCs w:val="24"/>
        </w:rPr>
        <w:t>«Положение</w:t>
      </w:r>
      <w:r>
        <w:rPr>
          <w:spacing w:val="-2"/>
          <w:sz w:val="24"/>
          <w:szCs w:val="24"/>
        </w:rPr>
        <w:t xml:space="preserve"> </w:t>
      </w:r>
      <w:r>
        <w:rPr>
          <w:sz w:val="24"/>
          <w:szCs w:val="24"/>
        </w:rPr>
        <w:t>об</w:t>
      </w:r>
      <w:r>
        <w:rPr>
          <w:spacing w:val="-2"/>
          <w:sz w:val="24"/>
          <w:szCs w:val="24"/>
        </w:rPr>
        <w:t xml:space="preserve"> </w:t>
      </w:r>
      <w:r>
        <w:rPr>
          <w:sz w:val="24"/>
          <w:szCs w:val="24"/>
        </w:rPr>
        <w:t>оплате</w:t>
      </w:r>
      <w:r>
        <w:rPr>
          <w:spacing w:val="-2"/>
          <w:sz w:val="24"/>
          <w:szCs w:val="24"/>
        </w:rPr>
        <w:t xml:space="preserve"> </w:t>
      </w:r>
      <w:r>
        <w:rPr>
          <w:sz w:val="24"/>
          <w:szCs w:val="24"/>
        </w:rPr>
        <w:t>труда</w:t>
      </w:r>
      <w:r>
        <w:rPr>
          <w:spacing w:val="-2"/>
          <w:sz w:val="24"/>
          <w:szCs w:val="24"/>
        </w:rPr>
        <w:t xml:space="preserve"> </w:t>
      </w:r>
      <w:r>
        <w:rPr>
          <w:sz w:val="24"/>
          <w:szCs w:val="24"/>
        </w:rPr>
        <w:t>работников образовательной организации».</w:t>
      </w:r>
    </w:p>
    <w:p w14:paraId="1B8BD641">
      <w:pPr>
        <w:pStyle w:val="10"/>
        <w:ind w:left="0" w:firstLine="707"/>
        <w:rPr>
          <w:sz w:val="24"/>
          <w:szCs w:val="24"/>
        </w:rPr>
      </w:pPr>
      <w:r>
        <w:rPr>
          <w:sz w:val="24"/>
          <w:szCs w:val="24"/>
        </w:rPr>
        <w:t>Для обеспечения требований ФГОС на основе проведенного анализа материально- технических условий реализации образовательной программы начального общего образования образовательная организация:</w:t>
      </w:r>
    </w:p>
    <w:p w14:paraId="44C1AE0E">
      <w:pPr>
        <w:pStyle w:val="15"/>
        <w:numPr>
          <w:ilvl w:val="0"/>
          <w:numId w:val="85"/>
        </w:numPr>
        <w:tabs>
          <w:tab w:val="left" w:pos="2268"/>
        </w:tabs>
        <w:ind w:left="0" w:hanging="347"/>
        <w:jc w:val="both"/>
        <w:rPr>
          <w:sz w:val="24"/>
          <w:szCs w:val="24"/>
        </w:rPr>
      </w:pPr>
      <w:r>
        <w:rPr>
          <w:sz w:val="24"/>
          <w:szCs w:val="24"/>
        </w:rPr>
        <w:t>проводит</w:t>
      </w:r>
      <w:r>
        <w:rPr>
          <w:spacing w:val="-10"/>
          <w:sz w:val="24"/>
          <w:szCs w:val="24"/>
        </w:rPr>
        <w:t xml:space="preserve"> </w:t>
      </w:r>
      <w:r>
        <w:rPr>
          <w:sz w:val="24"/>
          <w:szCs w:val="24"/>
        </w:rPr>
        <w:t>экономический</w:t>
      </w:r>
      <w:r>
        <w:rPr>
          <w:spacing w:val="-11"/>
          <w:sz w:val="24"/>
          <w:szCs w:val="24"/>
        </w:rPr>
        <w:t xml:space="preserve"> </w:t>
      </w:r>
      <w:r>
        <w:rPr>
          <w:sz w:val="24"/>
          <w:szCs w:val="24"/>
        </w:rPr>
        <w:t>расчет</w:t>
      </w:r>
      <w:r>
        <w:rPr>
          <w:spacing w:val="-7"/>
          <w:sz w:val="24"/>
          <w:szCs w:val="24"/>
        </w:rPr>
        <w:t xml:space="preserve"> </w:t>
      </w:r>
      <w:r>
        <w:rPr>
          <w:sz w:val="24"/>
          <w:szCs w:val="24"/>
        </w:rPr>
        <w:t>стоимости</w:t>
      </w:r>
      <w:r>
        <w:rPr>
          <w:spacing w:val="-8"/>
          <w:sz w:val="24"/>
          <w:szCs w:val="24"/>
        </w:rPr>
        <w:t xml:space="preserve"> </w:t>
      </w:r>
      <w:r>
        <w:rPr>
          <w:sz w:val="24"/>
          <w:szCs w:val="24"/>
        </w:rPr>
        <w:t>обеспечения</w:t>
      </w:r>
      <w:r>
        <w:rPr>
          <w:spacing w:val="-8"/>
          <w:sz w:val="24"/>
          <w:szCs w:val="24"/>
        </w:rPr>
        <w:t xml:space="preserve"> </w:t>
      </w:r>
      <w:r>
        <w:rPr>
          <w:sz w:val="24"/>
          <w:szCs w:val="24"/>
        </w:rPr>
        <w:t>требований</w:t>
      </w:r>
      <w:r>
        <w:rPr>
          <w:spacing w:val="-10"/>
          <w:sz w:val="24"/>
          <w:szCs w:val="24"/>
        </w:rPr>
        <w:t xml:space="preserve"> </w:t>
      </w:r>
      <w:r>
        <w:rPr>
          <w:spacing w:val="-2"/>
          <w:sz w:val="24"/>
          <w:szCs w:val="24"/>
        </w:rPr>
        <w:t>ФГОС;</w:t>
      </w:r>
    </w:p>
    <w:p w14:paraId="0C131431">
      <w:pPr>
        <w:pStyle w:val="15"/>
        <w:numPr>
          <w:ilvl w:val="0"/>
          <w:numId w:val="85"/>
        </w:numPr>
        <w:tabs>
          <w:tab w:val="left" w:pos="2267"/>
        </w:tabs>
        <w:ind w:left="0" w:firstLine="359"/>
        <w:jc w:val="both"/>
        <w:rPr>
          <w:sz w:val="24"/>
          <w:szCs w:val="24"/>
        </w:rPr>
      </w:pPr>
      <w:r>
        <w:rPr>
          <w:sz w:val="24"/>
          <w:szCs w:val="24"/>
        </w:rPr>
        <w:t>устанавливает предмет закупок, количество и стоимость пополняемого оборудования, а также работ для обеспечения требований к условиям реализации образовательной программы основного общего образования;</w:t>
      </w:r>
    </w:p>
    <w:p w14:paraId="6E7F3B84">
      <w:pPr>
        <w:pStyle w:val="15"/>
        <w:numPr>
          <w:ilvl w:val="0"/>
          <w:numId w:val="85"/>
        </w:numPr>
        <w:tabs>
          <w:tab w:val="left" w:pos="2267"/>
        </w:tabs>
        <w:ind w:left="0" w:firstLine="359"/>
        <w:jc w:val="both"/>
        <w:rPr>
          <w:sz w:val="24"/>
          <w:szCs w:val="24"/>
        </w:rPr>
      </w:pPr>
      <w:r>
        <w:rPr>
          <w:sz w:val="24"/>
          <w:szCs w:val="24"/>
        </w:rPr>
        <w:t>определяет величину затрат на обеспечение требований к условиям реализации образовательной программы основного общего образования;</w:t>
      </w:r>
    </w:p>
    <w:p w14:paraId="7F4DBF7A">
      <w:pPr>
        <w:pStyle w:val="15"/>
        <w:numPr>
          <w:ilvl w:val="0"/>
          <w:numId w:val="85"/>
        </w:numPr>
        <w:tabs>
          <w:tab w:val="left" w:pos="2267"/>
        </w:tabs>
        <w:ind w:left="0" w:firstLine="359"/>
        <w:jc w:val="both"/>
        <w:rPr>
          <w:sz w:val="24"/>
          <w:szCs w:val="24"/>
        </w:rPr>
      </w:pPr>
      <w:r>
        <w:rPr>
          <w:sz w:val="24"/>
          <w:szCs w:val="24"/>
        </w:rPr>
        <w:t>соотносит необходимые затраты с региональным (муниципальным) графиком внедрения ФГОС ООО и определяет распределение по годам освоения средств на обеспечение требований к условиям реализации образовательной программы основного общего образования;</w:t>
      </w:r>
    </w:p>
    <w:p w14:paraId="5131EB1E">
      <w:pPr>
        <w:pStyle w:val="15"/>
        <w:numPr>
          <w:ilvl w:val="0"/>
          <w:numId w:val="85"/>
        </w:numPr>
        <w:tabs>
          <w:tab w:val="left" w:pos="2267"/>
        </w:tabs>
        <w:ind w:left="0" w:firstLine="359"/>
        <w:jc w:val="both"/>
        <w:rPr>
          <w:sz w:val="24"/>
          <w:szCs w:val="24"/>
        </w:rPr>
      </w:pPr>
      <w:r>
        <w:rPr>
          <w:sz w:val="24"/>
          <w:szCs w:val="24"/>
        </w:rPr>
        <w:t>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w:t>
      </w:r>
      <w:r>
        <w:rPr>
          <w:spacing w:val="40"/>
          <w:sz w:val="24"/>
          <w:szCs w:val="24"/>
        </w:rPr>
        <w:t xml:space="preserve"> </w:t>
      </w:r>
      <w:r>
        <w:rPr>
          <w:sz w:val="24"/>
          <w:szCs w:val="24"/>
        </w:rPr>
        <w:t xml:space="preserve">социальными партнерами, организующими внеурочную деятельность обучающихся, и отражает его в своих локальных нормативных актах. При этом учитывается, что взаимодействие может </w:t>
      </w:r>
      <w:r>
        <w:rPr>
          <w:spacing w:val="-2"/>
          <w:sz w:val="24"/>
          <w:szCs w:val="24"/>
        </w:rPr>
        <w:t>осуществляться:</w:t>
      </w:r>
    </w:p>
    <w:p w14:paraId="08E959B0">
      <w:pPr>
        <w:pStyle w:val="15"/>
        <w:numPr>
          <w:ilvl w:val="4"/>
          <w:numId w:val="84"/>
        </w:numPr>
        <w:tabs>
          <w:tab w:val="left" w:pos="1986"/>
          <w:tab w:val="left" w:pos="1988"/>
        </w:tabs>
        <w:ind w:left="0"/>
        <w:rPr>
          <w:sz w:val="24"/>
          <w:szCs w:val="24"/>
        </w:rPr>
      </w:pPr>
      <w:r>
        <w:rPr>
          <w:sz w:val="24"/>
          <w:szCs w:val="24"/>
        </w:rPr>
        <w:t>на основе договоров о сетевой форме реализации образовательных программ на проведение занятий в рамках кружков, секций,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w:t>
      </w:r>
    </w:p>
    <w:p w14:paraId="0C7617CD">
      <w:pPr>
        <w:pStyle w:val="15"/>
        <w:numPr>
          <w:ilvl w:val="4"/>
          <w:numId w:val="84"/>
        </w:numPr>
        <w:tabs>
          <w:tab w:val="left" w:pos="1986"/>
          <w:tab w:val="left" w:pos="1988"/>
        </w:tabs>
        <w:ind w:left="0" w:firstLine="567"/>
        <w:rPr>
          <w:sz w:val="24"/>
          <w:szCs w:val="24"/>
        </w:rPr>
      </w:pPr>
      <w:r>
        <w:rPr>
          <w:sz w:val="24"/>
          <w:szCs w:val="24"/>
        </w:rPr>
        <w:t>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14:paraId="7DCD1675">
      <w:pPr>
        <w:pStyle w:val="10"/>
        <w:ind w:left="0" w:firstLine="707"/>
        <w:rPr>
          <w:sz w:val="24"/>
          <w:szCs w:val="24"/>
        </w:rPr>
      </w:pPr>
      <w:r>
        <w:rPr>
          <w:sz w:val="24"/>
          <w:szCs w:val="24"/>
        </w:rPr>
        <w:t>Расчет нормативных затрат оказания муниципальных услуг по реализации</w:t>
      </w:r>
      <w:r>
        <w:rPr>
          <w:spacing w:val="40"/>
          <w:sz w:val="24"/>
          <w:szCs w:val="24"/>
        </w:rPr>
        <w:t xml:space="preserve"> </w:t>
      </w:r>
      <w:r>
        <w:rPr>
          <w:sz w:val="24"/>
          <w:szCs w:val="24"/>
        </w:rPr>
        <w:t>образовательной программы начального общего образования определяет нормативные затраты муниципального образования город Ярославль связанных с оказанием муниципальными организациями, осуществляющими образовательную деятельность, государственных услуг по реализации образовательных программ в в соответствии с законом «Об образовании в Российской Федерации» (п. 10, ст. 2).</w:t>
      </w:r>
    </w:p>
    <w:p w14:paraId="24AF9945">
      <w:pPr>
        <w:pStyle w:val="10"/>
        <w:ind w:left="0" w:firstLine="707"/>
        <w:rPr>
          <w:sz w:val="24"/>
          <w:szCs w:val="24"/>
        </w:rPr>
      </w:pPr>
      <w:r>
        <w:rPr>
          <w:sz w:val="24"/>
          <w:szCs w:val="24"/>
        </w:rPr>
        <w:t>Финансовое обеспечение оказания муниципальных услуг осуществляется в пределах бюджетных ассигнований, предусмотренных организации на очередной финансовый год.</w:t>
      </w:r>
    </w:p>
    <w:p w14:paraId="4F1FCFCD">
      <w:pPr>
        <w:pStyle w:val="10"/>
        <w:ind w:left="0" w:firstLine="707"/>
        <w:rPr>
          <w:sz w:val="24"/>
          <w:szCs w:val="24"/>
        </w:rPr>
      </w:pPr>
      <w:r>
        <w:rPr>
          <w:sz w:val="24"/>
          <w:szCs w:val="24"/>
        </w:rPr>
        <w:t>Определение нормативных затрат на оказание муниципальной услуги регламентируется приказом управления образования</w:t>
      </w:r>
    </w:p>
    <w:p w14:paraId="7280B633">
      <w:pPr>
        <w:pStyle w:val="10"/>
        <w:ind w:left="0"/>
        <w:jc w:val="left"/>
        <w:rPr>
          <w:sz w:val="24"/>
          <w:szCs w:val="24"/>
        </w:rPr>
      </w:pPr>
    </w:p>
    <w:p w14:paraId="19C62B04">
      <w:pPr>
        <w:pStyle w:val="6"/>
        <w:ind w:left="0"/>
        <w:rPr>
          <w:sz w:val="24"/>
          <w:szCs w:val="24"/>
        </w:rPr>
      </w:pPr>
      <w:r>
        <w:rPr>
          <w:sz w:val="24"/>
          <w:szCs w:val="24"/>
        </w:rPr>
        <w:t>Механизмы</w:t>
      </w:r>
      <w:r>
        <w:rPr>
          <w:spacing w:val="-7"/>
          <w:sz w:val="24"/>
          <w:szCs w:val="24"/>
        </w:rPr>
        <w:t xml:space="preserve"> </w:t>
      </w:r>
      <w:r>
        <w:rPr>
          <w:sz w:val="24"/>
          <w:szCs w:val="24"/>
        </w:rPr>
        <w:t>достижения</w:t>
      </w:r>
      <w:r>
        <w:rPr>
          <w:spacing w:val="-5"/>
          <w:sz w:val="24"/>
          <w:szCs w:val="24"/>
        </w:rPr>
        <w:t xml:space="preserve"> </w:t>
      </w:r>
      <w:r>
        <w:rPr>
          <w:sz w:val="24"/>
          <w:szCs w:val="24"/>
        </w:rPr>
        <w:t>целевых</w:t>
      </w:r>
      <w:r>
        <w:rPr>
          <w:spacing w:val="-7"/>
          <w:sz w:val="24"/>
          <w:szCs w:val="24"/>
        </w:rPr>
        <w:t xml:space="preserve"> </w:t>
      </w:r>
      <w:r>
        <w:rPr>
          <w:sz w:val="24"/>
          <w:szCs w:val="24"/>
        </w:rPr>
        <w:t>ориентиров</w:t>
      </w:r>
      <w:r>
        <w:rPr>
          <w:spacing w:val="-5"/>
          <w:sz w:val="24"/>
          <w:szCs w:val="24"/>
        </w:rPr>
        <w:t xml:space="preserve"> </w:t>
      </w:r>
      <w:r>
        <w:rPr>
          <w:sz w:val="24"/>
          <w:szCs w:val="24"/>
        </w:rPr>
        <w:t>в</w:t>
      </w:r>
      <w:r>
        <w:rPr>
          <w:spacing w:val="-7"/>
          <w:sz w:val="24"/>
          <w:szCs w:val="24"/>
        </w:rPr>
        <w:t xml:space="preserve"> </w:t>
      </w:r>
      <w:r>
        <w:rPr>
          <w:sz w:val="24"/>
          <w:szCs w:val="24"/>
        </w:rPr>
        <w:t>системе</w:t>
      </w:r>
      <w:r>
        <w:rPr>
          <w:spacing w:val="-6"/>
          <w:sz w:val="24"/>
          <w:szCs w:val="24"/>
        </w:rPr>
        <w:t xml:space="preserve"> </w:t>
      </w:r>
      <w:r>
        <w:rPr>
          <w:spacing w:val="-2"/>
          <w:sz w:val="24"/>
          <w:szCs w:val="24"/>
        </w:rPr>
        <w:t>условий</w:t>
      </w:r>
    </w:p>
    <w:p w14:paraId="06A62E3E">
      <w:pPr>
        <w:pStyle w:val="10"/>
        <w:ind w:left="0" w:firstLine="707"/>
        <w:rPr>
          <w:sz w:val="24"/>
          <w:szCs w:val="24"/>
        </w:rPr>
      </w:pPr>
      <w:r>
        <w:rPr>
          <w:sz w:val="24"/>
          <w:szCs w:val="24"/>
        </w:rPr>
        <w:t>Интегративным результатом выполнения требований к условиям реализации основной образовательной программы гимназии должно быть создание и поддержание комфортной развивающей образовательной среды, адекватной задачам достижения личностного, социального, познавательного (интеллектуального), коммуникативного, эстетического, физического, трудового развития обучающихся.</w:t>
      </w:r>
    </w:p>
    <w:p w14:paraId="2C72F2CD">
      <w:pPr>
        <w:pStyle w:val="10"/>
        <w:ind w:left="0" w:firstLine="707"/>
        <w:rPr>
          <w:sz w:val="24"/>
          <w:szCs w:val="24"/>
        </w:rPr>
      </w:pPr>
      <w:r>
        <w:rPr>
          <w:sz w:val="24"/>
          <w:szCs w:val="24"/>
        </w:rPr>
        <w:t>Основным механизмом достижения целевых ориентиров в системе условий является</w:t>
      </w:r>
      <w:r>
        <w:rPr>
          <w:spacing w:val="40"/>
          <w:sz w:val="24"/>
          <w:szCs w:val="24"/>
        </w:rPr>
        <w:t xml:space="preserve"> </w:t>
      </w:r>
      <w:r>
        <w:rPr>
          <w:sz w:val="24"/>
          <w:szCs w:val="24"/>
        </w:rPr>
        <w:t>четкое взаимодействие всех участников образовательных отношений в соответствии с сетевым графиком (дорожной картой).</w:t>
      </w:r>
    </w:p>
    <w:p w14:paraId="4ED47C68">
      <w:pPr>
        <w:pStyle w:val="10"/>
        <w:spacing w:before="1"/>
        <w:ind w:left="0"/>
        <w:jc w:val="left"/>
        <w:rPr>
          <w:sz w:val="18"/>
        </w:rPr>
      </w:pPr>
    </w:p>
    <w:tbl>
      <w:tblPr>
        <w:tblStyle w:val="8"/>
        <w:tblW w:w="0" w:type="auto"/>
        <w:tblInd w:w="-1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56"/>
        <w:gridCol w:w="2382"/>
        <w:gridCol w:w="2737"/>
        <w:gridCol w:w="2925"/>
      </w:tblGrid>
      <w:tr w14:paraId="71869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2756" w:type="dxa"/>
          </w:tcPr>
          <w:p w14:paraId="40401926">
            <w:pPr>
              <w:pStyle w:val="16"/>
              <w:spacing w:line="268" w:lineRule="exact"/>
              <w:ind w:left="1108" w:right="118" w:hanging="572"/>
              <w:rPr>
                <w:sz w:val="24"/>
              </w:rPr>
            </w:pPr>
            <w:r>
              <w:rPr>
                <w:spacing w:val="-4"/>
                <w:sz w:val="24"/>
              </w:rPr>
              <w:t>Управленческие шаги</w:t>
            </w:r>
          </w:p>
        </w:tc>
        <w:tc>
          <w:tcPr>
            <w:tcW w:w="2382" w:type="dxa"/>
          </w:tcPr>
          <w:p w14:paraId="15F0881B">
            <w:pPr>
              <w:pStyle w:val="16"/>
              <w:spacing w:line="268" w:lineRule="exact"/>
              <w:ind w:left="7"/>
              <w:jc w:val="center"/>
              <w:rPr>
                <w:sz w:val="24"/>
              </w:rPr>
            </w:pPr>
            <w:r>
              <w:rPr>
                <w:spacing w:val="-2"/>
                <w:sz w:val="24"/>
              </w:rPr>
              <w:t>Задачи</w:t>
            </w:r>
          </w:p>
        </w:tc>
        <w:tc>
          <w:tcPr>
            <w:tcW w:w="2737" w:type="dxa"/>
          </w:tcPr>
          <w:p w14:paraId="7A1A05E9">
            <w:pPr>
              <w:pStyle w:val="16"/>
              <w:spacing w:line="268" w:lineRule="exact"/>
              <w:ind w:left="873"/>
              <w:rPr>
                <w:sz w:val="24"/>
              </w:rPr>
            </w:pPr>
            <w:r>
              <w:rPr>
                <w:spacing w:val="-2"/>
                <w:sz w:val="24"/>
              </w:rPr>
              <w:t>Результат</w:t>
            </w:r>
          </w:p>
        </w:tc>
        <w:tc>
          <w:tcPr>
            <w:tcW w:w="2925" w:type="dxa"/>
          </w:tcPr>
          <w:p w14:paraId="39B16E0F">
            <w:pPr>
              <w:pStyle w:val="16"/>
              <w:spacing w:line="268" w:lineRule="exact"/>
              <w:ind w:left="744"/>
              <w:rPr>
                <w:sz w:val="24"/>
              </w:rPr>
            </w:pPr>
            <w:r>
              <w:rPr>
                <w:spacing w:val="-2"/>
                <w:sz w:val="24"/>
              </w:rPr>
              <w:t>Ответственные</w:t>
            </w:r>
          </w:p>
        </w:tc>
      </w:tr>
      <w:tr w14:paraId="3759B5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 w:hRule="atLeast"/>
        </w:trPr>
        <w:tc>
          <w:tcPr>
            <w:tcW w:w="10800" w:type="dxa"/>
            <w:gridSpan w:val="4"/>
          </w:tcPr>
          <w:p w14:paraId="4D50314A">
            <w:pPr>
              <w:pStyle w:val="16"/>
              <w:spacing w:line="253" w:lineRule="exact"/>
              <w:ind w:left="8" w:right="5"/>
              <w:jc w:val="center"/>
              <w:rPr>
                <w:sz w:val="24"/>
              </w:rPr>
            </w:pPr>
            <w:r>
              <w:rPr>
                <w:sz w:val="24"/>
              </w:rPr>
              <w:t>Механизм</w:t>
            </w:r>
            <w:r>
              <w:rPr>
                <w:spacing w:val="-1"/>
                <w:sz w:val="24"/>
              </w:rPr>
              <w:t xml:space="preserve"> </w:t>
            </w:r>
            <w:r>
              <w:rPr>
                <w:spacing w:val="-2"/>
                <w:sz w:val="24"/>
              </w:rPr>
              <w:t>«ПЛАНИРОВАНИЕ»</w:t>
            </w:r>
          </w:p>
        </w:tc>
      </w:tr>
      <w:tr w14:paraId="7F264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5" w:hRule="atLeast"/>
        </w:trPr>
        <w:tc>
          <w:tcPr>
            <w:tcW w:w="2756" w:type="dxa"/>
          </w:tcPr>
          <w:p w14:paraId="4488EED4">
            <w:pPr>
              <w:pStyle w:val="16"/>
              <w:ind w:left="105"/>
              <w:rPr>
                <w:sz w:val="24"/>
              </w:rPr>
            </w:pPr>
            <w:r>
              <w:rPr>
                <w:sz w:val="24"/>
              </w:rPr>
              <w:t xml:space="preserve">Анализ системы </w:t>
            </w:r>
            <w:r>
              <w:rPr>
                <w:spacing w:val="-2"/>
                <w:sz w:val="24"/>
              </w:rPr>
              <w:t>условий,</w:t>
            </w:r>
            <w:r>
              <w:rPr>
                <w:spacing w:val="-13"/>
                <w:sz w:val="24"/>
              </w:rPr>
              <w:t xml:space="preserve"> </w:t>
            </w:r>
            <w:r>
              <w:rPr>
                <w:spacing w:val="-2"/>
                <w:sz w:val="24"/>
              </w:rPr>
              <w:t xml:space="preserve">существующих </w:t>
            </w:r>
            <w:r>
              <w:rPr>
                <w:sz w:val="24"/>
              </w:rPr>
              <w:t>в</w:t>
            </w:r>
            <w:r>
              <w:rPr>
                <w:spacing w:val="-11"/>
                <w:sz w:val="24"/>
              </w:rPr>
              <w:t xml:space="preserve"> </w:t>
            </w:r>
            <w:r>
              <w:rPr>
                <w:sz w:val="24"/>
              </w:rPr>
              <w:t>школе</w:t>
            </w:r>
          </w:p>
        </w:tc>
        <w:tc>
          <w:tcPr>
            <w:tcW w:w="2382" w:type="dxa"/>
          </w:tcPr>
          <w:p w14:paraId="6886A1B8">
            <w:pPr>
              <w:pStyle w:val="16"/>
              <w:spacing w:line="276" w:lineRule="auto"/>
              <w:ind w:left="163" w:right="350"/>
              <w:rPr>
                <w:sz w:val="24"/>
              </w:rPr>
            </w:pPr>
            <w:r>
              <w:rPr>
                <w:spacing w:val="-2"/>
                <w:sz w:val="24"/>
              </w:rPr>
              <w:t xml:space="preserve">Определение </w:t>
            </w:r>
            <w:r>
              <w:rPr>
                <w:sz w:val="24"/>
              </w:rPr>
              <w:t>исходного</w:t>
            </w:r>
            <w:r>
              <w:rPr>
                <w:spacing w:val="-15"/>
                <w:sz w:val="24"/>
              </w:rPr>
              <w:t xml:space="preserve"> </w:t>
            </w:r>
            <w:r>
              <w:rPr>
                <w:sz w:val="24"/>
              </w:rPr>
              <w:t xml:space="preserve">уровня. </w:t>
            </w:r>
            <w:r>
              <w:rPr>
                <w:spacing w:val="-2"/>
                <w:sz w:val="24"/>
              </w:rPr>
              <w:t xml:space="preserve">Определение </w:t>
            </w:r>
            <w:r>
              <w:rPr>
                <w:sz w:val="24"/>
              </w:rPr>
              <w:t xml:space="preserve">параметров для </w:t>
            </w:r>
            <w:r>
              <w:rPr>
                <w:spacing w:val="-2"/>
                <w:sz w:val="24"/>
              </w:rPr>
              <w:t>необходимых изменений</w:t>
            </w:r>
          </w:p>
        </w:tc>
        <w:tc>
          <w:tcPr>
            <w:tcW w:w="2737" w:type="dxa"/>
          </w:tcPr>
          <w:p w14:paraId="13C4092C">
            <w:pPr>
              <w:pStyle w:val="16"/>
              <w:spacing w:line="274" w:lineRule="exact"/>
              <w:ind w:left="110" w:right="202"/>
              <w:rPr>
                <w:sz w:val="24"/>
              </w:rPr>
            </w:pPr>
            <w:r>
              <w:rPr>
                <w:spacing w:val="-2"/>
                <w:sz w:val="24"/>
              </w:rPr>
              <w:t xml:space="preserve">Подготовка </w:t>
            </w:r>
            <w:r>
              <w:rPr>
                <w:sz w:val="24"/>
              </w:rPr>
              <w:t>Программы</w:t>
            </w:r>
            <w:r>
              <w:rPr>
                <w:spacing w:val="-15"/>
                <w:sz w:val="24"/>
              </w:rPr>
              <w:t xml:space="preserve"> </w:t>
            </w:r>
            <w:r>
              <w:rPr>
                <w:sz w:val="24"/>
              </w:rPr>
              <w:t xml:space="preserve">развития </w:t>
            </w:r>
          </w:p>
        </w:tc>
        <w:tc>
          <w:tcPr>
            <w:tcW w:w="2925" w:type="dxa"/>
          </w:tcPr>
          <w:p w14:paraId="062BF069">
            <w:pPr>
              <w:pStyle w:val="16"/>
              <w:spacing w:line="268" w:lineRule="exact"/>
              <w:ind w:left="105"/>
              <w:rPr>
                <w:sz w:val="24"/>
              </w:rPr>
            </w:pPr>
            <w:r>
              <w:rPr>
                <w:spacing w:val="-2"/>
                <w:sz w:val="24"/>
              </w:rPr>
              <w:t>Администрация</w:t>
            </w:r>
            <w:r>
              <w:rPr>
                <w:spacing w:val="-5"/>
                <w:sz w:val="24"/>
              </w:rPr>
              <w:t xml:space="preserve"> ОО</w:t>
            </w:r>
          </w:p>
        </w:tc>
      </w:tr>
      <w:tr w14:paraId="7AE54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 w:hRule="atLeast"/>
        </w:trPr>
        <w:tc>
          <w:tcPr>
            <w:tcW w:w="10800" w:type="dxa"/>
            <w:gridSpan w:val="4"/>
          </w:tcPr>
          <w:p w14:paraId="0EB9A97C">
            <w:pPr>
              <w:pStyle w:val="16"/>
              <w:spacing w:line="253" w:lineRule="exact"/>
              <w:ind w:left="8" w:right="7"/>
              <w:jc w:val="center"/>
              <w:rPr>
                <w:sz w:val="24"/>
              </w:rPr>
            </w:pPr>
            <w:r>
              <w:rPr>
                <w:sz w:val="24"/>
              </w:rPr>
              <w:t>Механизм</w:t>
            </w:r>
            <w:r>
              <w:rPr>
                <w:spacing w:val="-3"/>
                <w:sz w:val="24"/>
              </w:rPr>
              <w:t xml:space="preserve"> </w:t>
            </w:r>
            <w:r>
              <w:rPr>
                <w:spacing w:val="-2"/>
                <w:sz w:val="24"/>
              </w:rPr>
              <w:t>«ОРГАНИЗАЦИЯ»</w:t>
            </w:r>
          </w:p>
        </w:tc>
      </w:tr>
      <w:tr w14:paraId="462A3C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50" w:hRule="atLeast"/>
        </w:trPr>
        <w:tc>
          <w:tcPr>
            <w:tcW w:w="2756" w:type="dxa"/>
          </w:tcPr>
          <w:p w14:paraId="7390B13C">
            <w:pPr>
              <w:pStyle w:val="16"/>
              <w:spacing w:line="242" w:lineRule="auto"/>
              <w:ind w:left="163" w:right="610" w:hanging="58"/>
              <w:rPr>
                <w:sz w:val="24"/>
              </w:rPr>
            </w:pPr>
            <w:r>
              <w:rPr>
                <w:spacing w:val="-2"/>
                <w:sz w:val="24"/>
              </w:rPr>
              <w:t>1.Создание</w:t>
            </w:r>
            <w:r>
              <w:rPr>
                <w:spacing w:val="40"/>
                <w:sz w:val="24"/>
              </w:rPr>
              <w:t xml:space="preserve"> </w:t>
            </w:r>
            <w:r>
              <w:rPr>
                <w:sz w:val="24"/>
              </w:rPr>
              <w:t>рабочей</w:t>
            </w:r>
            <w:r>
              <w:rPr>
                <w:spacing w:val="-2"/>
                <w:sz w:val="24"/>
              </w:rPr>
              <w:t xml:space="preserve"> </w:t>
            </w:r>
            <w:r>
              <w:rPr>
                <w:sz w:val="24"/>
              </w:rPr>
              <w:t>группы</w:t>
            </w:r>
            <w:r>
              <w:rPr>
                <w:spacing w:val="-2"/>
                <w:sz w:val="24"/>
              </w:rPr>
              <w:t xml:space="preserve"> </w:t>
            </w:r>
            <w:r>
              <w:rPr>
                <w:spacing w:val="-5"/>
                <w:sz w:val="24"/>
              </w:rPr>
              <w:t>по</w:t>
            </w:r>
          </w:p>
          <w:p w14:paraId="4708FB3F">
            <w:pPr>
              <w:pStyle w:val="16"/>
              <w:spacing w:before="29" w:line="276" w:lineRule="auto"/>
              <w:ind w:left="163" w:right="118"/>
              <w:rPr>
                <w:sz w:val="24"/>
              </w:rPr>
            </w:pPr>
            <w:r>
              <w:rPr>
                <w:sz w:val="24"/>
              </w:rPr>
              <w:t>контролю за ходом изменения</w:t>
            </w:r>
            <w:r>
              <w:rPr>
                <w:spacing w:val="-11"/>
                <w:sz w:val="24"/>
              </w:rPr>
              <w:t xml:space="preserve"> </w:t>
            </w:r>
            <w:r>
              <w:rPr>
                <w:sz w:val="24"/>
              </w:rPr>
              <w:t xml:space="preserve">системы </w:t>
            </w:r>
            <w:r>
              <w:rPr>
                <w:spacing w:val="-2"/>
                <w:sz w:val="24"/>
              </w:rPr>
              <w:t>условий</w:t>
            </w:r>
            <w:r>
              <w:rPr>
                <w:spacing w:val="6"/>
                <w:sz w:val="24"/>
              </w:rPr>
              <w:t xml:space="preserve"> </w:t>
            </w:r>
            <w:r>
              <w:rPr>
                <w:spacing w:val="-2"/>
                <w:sz w:val="24"/>
              </w:rPr>
              <w:t xml:space="preserve">реализации </w:t>
            </w:r>
            <w:r>
              <w:rPr>
                <w:sz w:val="24"/>
              </w:rPr>
              <w:t xml:space="preserve"> ООП ООО</w:t>
            </w:r>
          </w:p>
        </w:tc>
        <w:tc>
          <w:tcPr>
            <w:tcW w:w="2382" w:type="dxa"/>
          </w:tcPr>
          <w:p w14:paraId="41D446D2">
            <w:pPr>
              <w:pStyle w:val="16"/>
              <w:ind w:left="105" w:right="350"/>
              <w:rPr>
                <w:sz w:val="24"/>
              </w:rPr>
            </w:pPr>
            <w:r>
              <w:rPr>
                <w:spacing w:val="-2"/>
                <w:sz w:val="24"/>
              </w:rPr>
              <w:t xml:space="preserve">Распределение </w:t>
            </w:r>
            <w:r>
              <w:rPr>
                <w:sz w:val="24"/>
              </w:rPr>
              <w:t>полномочий</w:t>
            </w:r>
            <w:r>
              <w:rPr>
                <w:spacing w:val="80"/>
                <w:sz w:val="24"/>
              </w:rPr>
              <w:t xml:space="preserve"> </w:t>
            </w:r>
            <w:r>
              <w:rPr>
                <w:sz w:val="24"/>
              </w:rPr>
              <w:t>в рабочей</w:t>
            </w:r>
            <w:r>
              <w:rPr>
                <w:spacing w:val="-15"/>
                <w:sz w:val="24"/>
              </w:rPr>
              <w:t xml:space="preserve"> </w:t>
            </w:r>
            <w:r>
              <w:rPr>
                <w:sz w:val="24"/>
              </w:rPr>
              <w:t>группе</w:t>
            </w:r>
            <w:r>
              <w:rPr>
                <w:spacing w:val="-15"/>
                <w:sz w:val="24"/>
              </w:rPr>
              <w:t xml:space="preserve"> </w:t>
            </w:r>
            <w:r>
              <w:rPr>
                <w:sz w:val="24"/>
              </w:rPr>
              <w:t xml:space="preserve">по </w:t>
            </w:r>
            <w:r>
              <w:rPr>
                <w:spacing w:val="-2"/>
                <w:sz w:val="24"/>
              </w:rPr>
              <w:t xml:space="preserve">мониторингу </w:t>
            </w:r>
            <w:r>
              <w:rPr>
                <w:sz w:val="24"/>
              </w:rPr>
              <w:t>системы условий реализации  ООП ООО</w:t>
            </w:r>
          </w:p>
        </w:tc>
        <w:tc>
          <w:tcPr>
            <w:tcW w:w="2737" w:type="dxa"/>
          </w:tcPr>
          <w:p w14:paraId="5C9968D3">
            <w:pPr>
              <w:pStyle w:val="16"/>
              <w:spacing w:line="271" w:lineRule="exact"/>
              <w:ind w:left="110"/>
              <w:rPr>
                <w:sz w:val="24"/>
              </w:rPr>
            </w:pPr>
            <w:r>
              <w:rPr>
                <w:spacing w:val="-2"/>
                <w:sz w:val="24"/>
              </w:rPr>
              <w:t>Эффективный</w:t>
            </w:r>
            <w:r>
              <w:rPr>
                <w:spacing w:val="40"/>
                <w:sz w:val="24"/>
              </w:rPr>
              <w:t xml:space="preserve"> </w:t>
            </w:r>
            <w:r>
              <w:rPr>
                <w:sz w:val="24"/>
              </w:rPr>
              <w:t xml:space="preserve">контроль за ходом </w:t>
            </w:r>
            <w:r>
              <w:rPr>
                <w:spacing w:val="-2"/>
                <w:sz w:val="24"/>
              </w:rPr>
              <w:t>реализации</w:t>
            </w:r>
            <w:r>
              <w:rPr>
                <w:spacing w:val="-13"/>
                <w:sz w:val="24"/>
              </w:rPr>
              <w:t xml:space="preserve"> </w:t>
            </w:r>
            <w:r>
              <w:rPr>
                <w:spacing w:val="-2"/>
                <w:sz w:val="24"/>
              </w:rPr>
              <w:t xml:space="preserve">Программы </w:t>
            </w:r>
            <w:r>
              <w:rPr>
                <w:sz w:val="24"/>
              </w:rPr>
              <w:t xml:space="preserve">развития </w:t>
            </w:r>
          </w:p>
        </w:tc>
        <w:tc>
          <w:tcPr>
            <w:tcW w:w="2925" w:type="dxa"/>
          </w:tcPr>
          <w:p w14:paraId="736117C2">
            <w:pPr>
              <w:pStyle w:val="16"/>
              <w:spacing w:line="268" w:lineRule="exact"/>
              <w:ind w:left="105"/>
              <w:rPr>
                <w:sz w:val="24"/>
              </w:rPr>
            </w:pPr>
            <w:r>
              <w:rPr>
                <w:sz w:val="24"/>
              </w:rPr>
              <w:t>Директор</w:t>
            </w:r>
            <w:r>
              <w:rPr>
                <w:spacing w:val="-3"/>
                <w:sz w:val="24"/>
              </w:rPr>
              <w:t xml:space="preserve"> </w:t>
            </w:r>
            <w:r>
              <w:rPr>
                <w:spacing w:val="-4"/>
                <w:sz w:val="24"/>
              </w:rPr>
              <w:t>школы</w:t>
            </w:r>
          </w:p>
        </w:tc>
      </w:tr>
      <w:tr w14:paraId="46EC00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3" w:hRule="atLeast"/>
        </w:trPr>
        <w:tc>
          <w:tcPr>
            <w:tcW w:w="2756" w:type="dxa"/>
          </w:tcPr>
          <w:p w14:paraId="195A4A5C">
            <w:pPr>
              <w:pStyle w:val="16"/>
              <w:ind w:left="105" w:right="115"/>
              <w:rPr>
                <w:sz w:val="24"/>
              </w:rPr>
            </w:pPr>
            <w:r>
              <w:rPr>
                <w:spacing w:val="-2"/>
                <w:sz w:val="24"/>
              </w:rPr>
              <w:t>2.Отработка</w:t>
            </w:r>
            <w:r>
              <w:rPr>
                <w:spacing w:val="-13"/>
                <w:sz w:val="24"/>
              </w:rPr>
              <w:t xml:space="preserve"> </w:t>
            </w:r>
            <w:r>
              <w:rPr>
                <w:spacing w:val="-2"/>
                <w:sz w:val="24"/>
              </w:rPr>
              <w:t xml:space="preserve">механизмов </w:t>
            </w:r>
            <w:r>
              <w:rPr>
                <w:sz w:val="24"/>
              </w:rPr>
              <w:t xml:space="preserve">взаимодействия между </w:t>
            </w:r>
            <w:r>
              <w:rPr>
                <w:spacing w:val="-2"/>
                <w:sz w:val="24"/>
              </w:rPr>
              <w:t>участниками образовательных отношений</w:t>
            </w:r>
          </w:p>
        </w:tc>
        <w:tc>
          <w:tcPr>
            <w:tcW w:w="2382" w:type="dxa"/>
          </w:tcPr>
          <w:p w14:paraId="5BD571B0">
            <w:pPr>
              <w:pStyle w:val="16"/>
              <w:tabs>
                <w:tab w:val="left" w:pos="1032"/>
              </w:tabs>
              <w:spacing w:line="276" w:lineRule="auto"/>
              <w:ind w:left="163" w:right="215"/>
              <w:rPr>
                <w:sz w:val="24"/>
              </w:rPr>
            </w:pPr>
            <w:r>
              <w:rPr>
                <w:spacing w:val="-2"/>
                <w:sz w:val="24"/>
              </w:rPr>
              <w:t xml:space="preserve">Создание </w:t>
            </w:r>
            <w:r>
              <w:rPr>
                <w:spacing w:val="-4"/>
                <w:sz w:val="24"/>
              </w:rPr>
              <w:t xml:space="preserve">Общественного </w:t>
            </w:r>
            <w:r>
              <w:rPr>
                <w:spacing w:val="-2"/>
                <w:sz w:val="24"/>
              </w:rPr>
              <w:t xml:space="preserve">совета школы </w:t>
            </w:r>
            <w:r>
              <w:rPr>
                <w:sz w:val="24"/>
              </w:rPr>
              <w:t xml:space="preserve">по </w:t>
            </w:r>
            <w:r>
              <w:rPr>
                <w:spacing w:val="-2"/>
                <w:sz w:val="24"/>
              </w:rPr>
              <w:t>независимой</w:t>
            </w:r>
            <w:r>
              <w:rPr>
                <w:spacing w:val="-13"/>
                <w:sz w:val="24"/>
              </w:rPr>
              <w:t xml:space="preserve"> </w:t>
            </w:r>
            <w:r>
              <w:rPr>
                <w:spacing w:val="-2"/>
                <w:sz w:val="24"/>
              </w:rPr>
              <w:t>оценке результатов реализации образовательных программ</w:t>
            </w:r>
            <w:r>
              <w:rPr>
                <w:sz w:val="24"/>
              </w:rPr>
              <w:tab/>
            </w:r>
            <w:r>
              <w:rPr>
                <w:sz w:val="24"/>
              </w:rPr>
              <w:t>(в</w:t>
            </w:r>
            <w:r>
              <w:rPr>
                <w:spacing w:val="-20"/>
                <w:sz w:val="24"/>
              </w:rPr>
              <w:t xml:space="preserve"> </w:t>
            </w:r>
            <w:r>
              <w:rPr>
                <w:sz w:val="24"/>
              </w:rPr>
              <w:t>том</w:t>
            </w:r>
          </w:p>
          <w:p w14:paraId="13578640">
            <w:pPr>
              <w:pStyle w:val="16"/>
              <w:spacing w:line="263" w:lineRule="exact"/>
              <w:ind w:left="167"/>
              <w:rPr>
                <w:sz w:val="24"/>
              </w:rPr>
            </w:pPr>
            <w:r>
              <w:rPr>
                <w:sz w:val="24"/>
              </w:rPr>
              <w:t>числе</w:t>
            </w:r>
            <w:r>
              <w:rPr>
                <w:spacing w:val="-7"/>
                <w:sz w:val="24"/>
              </w:rPr>
              <w:t xml:space="preserve"> </w:t>
            </w:r>
            <w:r>
              <w:rPr>
                <w:sz w:val="24"/>
              </w:rPr>
              <w:t xml:space="preserve"> ООП ООО</w:t>
            </w:r>
            <w:r>
              <w:rPr>
                <w:spacing w:val="-4"/>
                <w:sz w:val="24"/>
              </w:rPr>
              <w:t>)</w:t>
            </w:r>
          </w:p>
        </w:tc>
        <w:tc>
          <w:tcPr>
            <w:tcW w:w="2737" w:type="dxa"/>
          </w:tcPr>
          <w:p w14:paraId="3E442347">
            <w:pPr>
              <w:pStyle w:val="16"/>
              <w:spacing w:line="271" w:lineRule="exact"/>
              <w:ind w:left="110"/>
              <w:rPr>
                <w:sz w:val="24"/>
              </w:rPr>
            </w:pPr>
            <w:r>
              <w:rPr>
                <w:sz w:val="24"/>
              </w:rPr>
              <w:t>Создание</w:t>
            </w:r>
            <w:r>
              <w:rPr>
                <w:spacing w:val="-15"/>
                <w:sz w:val="24"/>
              </w:rPr>
              <w:t xml:space="preserve"> </w:t>
            </w:r>
            <w:r>
              <w:rPr>
                <w:sz w:val="24"/>
              </w:rPr>
              <w:t>эффективной образовательной</w:t>
            </w:r>
            <w:r>
              <w:rPr>
                <w:spacing w:val="-15"/>
                <w:sz w:val="24"/>
              </w:rPr>
              <w:t xml:space="preserve"> </w:t>
            </w:r>
            <w:r>
              <w:rPr>
                <w:sz w:val="24"/>
              </w:rPr>
              <w:t>среды в школе</w:t>
            </w:r>
          </w:p>
        </w:tc>
        <w:tc>
          <w:tcPr>
            <w:tcW w:w="2925" w:type="dxa"/>
          </w:tcPr>
          <w:p w14:paraId="5B278894">
            <w:pPr>
              <w:pStyle w:val="16"/>
              <w:spacing w:line="242" w:lineRule="auto"/>
              <w:ind w:left="105"/>
              <w:rPr>
                <w:sz w:val="24"/>
              </w:rPr>
            </w:pPr>
            <w:r>
              <w:rPr>
                <w:sz w:val="24"/>
              </w:rPr>
              <w:t xml:space="preserve">Совет </w:t>
            </w:r>
            <w:r>
              <w:rPr>
                <w:spacing w:val="-5"/>
                <w:sz w:val="24"/>
              </w:rPr>
              <w:t>школы</w:t>
            </w:r>
          </w:p>
        </w:tc>
      </w:tr>
      <w:tr w14:paraId="2B524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30" w:hRule="atLeast"/>
        </w:trPr>
        <w:tc>
          <w:tcPr>
            <w:tcW w:w="2756" w:type="dxa"/>
          </w:tcPr>
          <w:p w14:paraId="359DB999">
            <w:pPr>
              <w:pStyle w:val="16"/>
              <w:tabs>
                <w:tab w:val="left" w:pos="1521"/>
              </w:tabs>
              <w:ind w:left="105" w:right="112"/>
              <w:rPr>
                <w:sz w:val="24"/>
              </w:rPr>
            </w:pPr>
            <w:r>
              <w:rPr>
                <w:spacing w:val="-2"/>
                <w:sz w:val="24"/>
              </w:rPr>
              <w:t>3.Проведение независимой</w:t>
            </w:r>
            <w:r>
              <w:rPr>
                <w:spacing w:val="-13"/>
                <w:sz w:val="24"/>
              </w:rPr>
              <w:t xml:space="preserve"> </w:t>
            </w:r>
            <w:r>
              <w:rPr>
                <w:spacing w:val="-2"/>
                <w:sz w:val="24"/>
              </w:rPr>
              <w:t xml:space="preserve">экспертизы </w:t>
            </w:r>
            <w:r>
              <w:rPr>
                <w:sz w:val="24"/>
              </w:rPr>
              <w:t xml:space="preserve">результатов реализации </w:t>
            </w:r>
            <w:r>
              <w:rPr>
                <w:spacing w:val="-2"/>
                <w:sz w:val="24"/>
              </w:rPr>
              <w:t>образовательных программ</w:t>
            </w:r>
            <w:r>
              <w:rPr>
                <w:sz w:val="24"/>
              </w:rPr>
              <w:tab/>
            </w:r>
            <w:r>
              <w:rPr>
                <w:sz w:val="24"/>
              </w:rPr>
              <w:t>(в том числе  ООП ООО)</w:t>
            </w:r>
          </w:p>
        </w:tc>
        <w:tc>
          <w:tcPr>
            <w:tcW w:w="2382" w:type="dxa"/>
          </w:tcPr>
          <w:p w14:paraId="4624DCE6">
            <w:pPr>
              <w:pStyle w:val="16"/>
              <w:spacing w:line="276" w:lineRule="auto"/>
              <w:ind w:left="163" w:right="463"/>
              <w:rPr>
                <w:sz w:val="24"/>
              </w:rPr>
            </w:pPr>
            <w:r>
              <w:rPr>
                <w:spacing w:val="-2"/>
                <w:sz w:val="24"/>
              </w:rPr>
              <w:t>Учет</w:t>
            </w:r>
            <w:r>
              <w:rPr>
                <w:spacing w:val="-13"/>
                <w:sz w:val="24"/>
              </w:rPr>
              <w:t xml:space="preserve"> </w:t>
            </w:r>
            <w:r>
              <w:rPr>
                <w:spacing w:val="-2"/>
                <w:sz w:val="24"/>
              </w:rPr>
              <w:t>мнения</w:t>
            </w:r>
            <w:r>
              <w:rPr>
                <w:spacing w:val="-13"/>
                <w:sz w:val="24"/>
              </w:rPr>
              <w:t xml:space="preserve"> </w:t>
            </w:r>
            <w:r>
              <w:rPr>
                <w:spacing w:val="-2"/>
                <w:sz w:val="24"/>
              </w:rPr>
              <w:t xml:space="preserve">всех участников </w:t>
            </w:r>
            <w:r>
              <w:rPr>
                <w:spacing w:val="-4"/>
                <w:sz w:val="24"/>
              </w:rPr>
              <w:t xml:space="preserve">образовательного </w:t>
            </w:r>
            <w:r>
              <w:rPr>
                <w:spacing w:val="-2"/>
                <w:sz w:val="24"/>
              </w:rPr>
              <w:t>процесса.</w:t>
            </w:r>
          </w:p>
          <w:p w14:paraId="77C718EB">
            <w:pPr>
              <w:pStyle w:val="16"/>
              <w:spacing w:line="273" w:lineRule="auto"/>
              <w:ind w:left="163" w:right="790"/>
              <w:rPr>
                <w:sz w:val="24"/>
              </w:rPr>
            </w:pPr>
            <w:r>
              <w:rPr>
                <w:spacing w:val="-2"/>
                <w:sz w:val="24"/>
              </w:rPr>
              <w:t>Обеспечение доступности</w:t>
            </w:r>
            <w:r>
              <w:rPr>
                <w:spacing w:val="-13"/>
                <w:sz w:val="24"/>
              </w:rPr>
              <w:t xml:space="preserve"> </w:t>
            </w:r>
            <w:r>
              <w:rPr>
                <w:spacing w:val="-2"/>
                <w:sz w:val="24"/>
              </w:rPr>
              <w:t>и открытости</w:t>
            </w:r>
          </w:p>
          <w:p w14:paraId="6A085A5E">
            <w:pPr>
              <w:pStyle w:val="16"/>
              <w:ind w:left="163"/>
              <w:rPr>
                <w:sz w:val="24"/>
              </w:rPr>
            </w:pPr>
            <w:r>
              <w:rPr>
                <w:spacing w:val="-2"/>
                <w:sz w:val="24"/>
              </w:rPr>
              <w:t>результатов</w:t>
            </w:r>
          </w:p>
        </w:tc>
        <w:tc>
          <w:tcPr>
            <w:tcW w:w="2737" w:type="dxa"/>
          </w:tcPr>
          <w:p w14:paraId="41A82D5B">
            <w:pPr>
              <w:pStyle w:val="16"/>
              <w:ind w:left="110" w:right="118"/>
              <w:rPr>
                <w:sz w:val="24"/>
              </w:rPr>
            </w:pPr>
            <w:r>
              <w:rPr>
                <w:sz w:val="24"/>
              </w:rPr>
              <w:t xml:space="preserve">Повышение качества </w:t>
            </w:r>
            <w:r>
              <w:rPr>
                <w:spacing w:val="-2"/>
                <w:sz w:val="24"/>
              </w:rPr>
              <w:t xml:space="preserve">предоставления </w:t>
            </w:r>
            <w:r>
              <w:rPr>
                <w:sz w:val="24"/>
              </w:rPr>
              <w:t>образовательных</w:t>
            </w:r>
            <w:r>
              <w:rPr>
                <w:spacing w:val="49"/>
                <w:sz w:val="24"/>
              </w:rPr>
              <w:t xml:space="preserve"> </w:t>
            </w:r>
            <w:r>
              <w:rPr>
                <w:sz w:val="24"/>
              </w:rPr>
              <w:t>услуг</w:t>
            </w:r>
          </w:p>
        </w:tc>
        <w:tc>
          <w:tcPr>
            <w:tcW w:w="2925" w:type="dxa"/>
          </w:tcPr>
          <w:p w14:paraId="3750E81D">
            <w:pPr>
              <w:pStyle w:val="16"/>
              <w:spacing w:line="268" w:lineRule="exact"/>
              <w:ind w:left="105"/>
              <w:rPr>
                <w:sz w:val="24"/>
              </w:rPr>
            </w:pPr>
            <w:r>
              <w:rPr>
                <w:sz w:val="24"/>
              </w:rPr>
              <w:t>Управлящий</w:t>
            </w:r>
            <w:r>
              <w:rPr>
                <w:spacing w:val="58"/>
                <w:sz w:val="24"/>
              </w:rPr>
              <w:t xml:space="preserve"> </w:t>
            </w:r>
            <w:r>
              <w:rPr>
                <w:spacing w:val="-4"/>
                <w:sz w:val="24"/>
              </w:rPr>
              <w:t>совет</w:t>
            </w:r>
          </w:p>
        </w:tc>
      </w:tr>
    </w:tbl>
    <w:p w14:paraId="79FC3949">
      <w:pPr>
        <w:pStyle w:val="16"/>
        <w:spacing w:line="268" w:lineRule="exact"/>
        <w:rPr>
          <w:sz w:val="24"/>
        </w:rPr>
        <w:sectPr>
          <w:pgSz w:w="11910" w:h="16840"/>
          <w:pgMar w:top="1040" w:right="283" w:bottom="1499" w:left="865" w:header="0" w:footer="998" w:gutter="0"/>
          <w:cols w:space="720" w:num="1"/>
        </w:sectPr>
      </w:pPr>
    </w:p>
    <w:tbl>
      <w:tblPr>
        <w:tblStyle w:val="8"/>
        <w:tblW w:w="0" w:type="auto"/>
        <w:tblInd w:w="26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32"/>
        <w:gridCol w:w="2425"/>
        <w:gridCol w:w="2732"/>
        <w:gridCol w:w="2914"/>
      </w:tblGrid>
      <w:tr w14:paraId="604211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trPr>
        <w:tc>
          <w:tcPr>
            <w:tcW w:w="2732" w:type="dxa"/>
          </w:tcPr>
          <w:p w14:paraId="10178337">
            <w:pPr>
              <w:pStyle w:val="16"/>
              <w:rPr>
                <w:sz w:val="24"/>
              </w:rPr>
            </w:pPr>
          </w:p>
        </w:tc>
        <w:tc>
          <w:tcPr>
            <w:tcW w:w="2425" w:type="dxa"/>
          </w:tcPr>
          <w:p w14:paraId="1C55ED72">
            <w:pPr>
              <w:pStyle w:val="16"/>
              <w:spacing w:line="268" w:lineRule="exact"/>
              <w:ind w:left="163"/>
              <w:rPr>
                <w:sz w:val="24"/>
              </w:rPr>
            </w:pPr>
            <w:r>
              <w:rPr>
                <w:spacing w:val="-2"/>
                <w:sz w:val="24"/>
              </w:rPr>
              <w:t>реализации</w:t>
            </w:r>
            <w:r>
              <w:rPr>
                <w:spacing w:val="3"/>
                <w:sz w:val="24"/>
              </w:rPr>
              <w:t xml:space="preserve"> </w:t>
            </w:r>
            <w:r>
              <w:rPr>
                <w:spacing w:val="-5"/>
                <w:sz w:val="24"/>
              </w:rPr>
              <w:t>ООП</w:t>
            </w:r>
          </w:p>
          <w:p w14:paraId="5F78A663">
            <w:pPr>
              <w:pStyle w:val="16"/>
              <w:spacing w:before="41"/>
              <w:ind w:left="163"/>
              <w:rPr>
                <w:sz w:val="24"/>
              </w:rPr>
            </w:pPr>
            <w:r>
              <w:rPr>
                <w:spacing w:val="-5"/>
                <w:sz w:val="24"/>
              </w:rPr>
              <w:t>ООО</w:t>
            </w:r>
          </w:p>
        </w:tc>
        <w:tc>
          <w:tcPr>
            <w:tcW w:w="2732" w:type="dxa"/>
          </w:tcPr>
          <w:p w14:paraId="08FDF7BA">
            <w:pPr>
              <w:pStyle w:val="16"/>
              <w:rPr>
                <w:sz w:val="24"/>
              </w:rPr>
            </w:pPr>
          </w:p>
        </w:tc>
        <w:tc>
          <w:tcPr>
            <w:tcW w:w="2914" w:type="dxa"/>
          </w:tcPr>
          <w:p w14:paraId="0CFDFB07">
            <w:pPr>
              <w:pStyle w:val="16"/>
              <w:rPr>
                <w:sz w:val="24"/>
              </w:rPr>
            </w:pPr>
          </w:p>
        </w:tc>
      </w:tr>
      <w:tr w14:paraId="3644B9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 w:hRule="atLeast"/>
        </w:trPr>
        <w:tc>
          <w:tcPr>
            <w:tcW w:w="10803" w:type="dxa"/>
            <w:gridSpan w:val="4"/>
          </w:tcPr>
          <w:p w14:paraId="1FA2AB3F">
            <w:pPr>
              <w:pStyle w:val="16"/>
              <w:spacing w:line="253" w:lineRule="exact"/>
              <w:ind w:left="8"/>
              <w:jc w:val="center"/>
              <w:rPr>
                <w:sz w:val="24"/>
              </w:rPr>
            </w:pPr>
            <w:r>
              <w:rPr>
                <w:sz w:val="24"/>
              </w:rPr>
              <w:t>Механизм</w:t>
            </w:r>
            <w:r>
              <w:rPr>
                <w:spacing w:val="-6"/>
                <w:sz w:val="24"/>
              </w:rPr>
              <w:t xml:space="preserve"> </w:t>
            </w:r>
            <w:r>
              <w:rPr>
                <w:spacing w:val="-2"/>
                <w:sz w:val="24"/>
              </w:rPr>
              <w:t>«КОНТРОЛЬ»</w:t>
            </w:r>
          </w:p>
        </w:tc>
      </w:tr>
      <w:tr w14:paraId="7C8F0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3" w:hRule="atLeast"/>
        </w:trPr>
        <w:tc>
          <w:tcPr>
            <w:tcW w:w="2732" w:type="dxa"/>
          </w:tcPr>
          <w:p w14:paraId="4BD690E3">
            <w:pPr>
              <w:pStyle w:val="16"/>
              <w:spacing w:line="276" w:lineRule="auto"/>
              <w:ind w:left="163" w:right="369"/>
              <w:rPr>
                <w:sz w:val="24"/>
              </w:rPr>
            </w:pPr>
            <w:r>
              <w:rPr>
                <w:spacing w:val="-2"/>
                <w:sz w:val="24"/>
              </w:rPr>
              <w:t>Выполнение</w:t>
            </w:r>
            <w:r>
              <w:rPr>
                <w:spacing w:val="-13"/>
                <w:sz w:val="24"/>
              </w:rPr>
              <w:t xml:space="preserve"> </w:t>
            </w:r>
            <w:r>
              <w:rPr>
                <w:spacing w:val="-2"/>
                <w:sz w:val="24"/>
              </w:rPr>
              <w:t xml:space="preserve">сетевого </w:t>
            </w:r>
            <w:r>
              <w:rPr>
                <w:sz w:val="24"/>
              </w:rPr>
              <w:t>плана- графика (дорожной</w:t>
            </w:r>
            <w:r>
              <w:rPr>
                <w:spacing w:val="-6"/>
                <w:sz w:val="24"/>
              </w:rPr>
              <w:t xml:space="preserve"> </w:t>
            </w:r>
            <w:r>
              <w:rPr>
                <w:sz w:val="24"/>
              </w:rPr>
              <w:t>карты)</w:t>
            </w:r>
            <w:r>
              <w:rPr>
                <w:spacing w:val="-7"/>
                <w:sz w:val="24"/>
              </w:rPr>
              <w:t xml:space="preserve"> </w:t>
            </w:r>
            <w:r>
              <w:rPr>
                <w:sz w:val="24"/>
              </w:rPr>
              <w:t>по созданию</w:t>
            </w:r>
            <w:r>
              <w:rPr>
                <w:spacing w:val="40"/>
                <w:sz w:val="24"/>
              </w:rPr>
              <w:t xml:space="preserve"> </w:t>
            </w:r>
            <w:r>
              <w:rPr>
                <w:sz w:val="24"/>
              </w:rPr>
              <w:t>системы условий</w:t>
            </w:r>
            <w:r>
              <w:rPr>
                <w:spacing w:val="40"/>
                <w:sz w:val="24"/>
              </w:rPr>
              <w:t xml:space="preserve"> </w:t>
            </w:r>
            <w:r>
              <w:rPr>
                <w:sz w:val="24"/>
              </w:rPr>
              <w:t>реализации  ООП ООО</w:t>
            </w:r>
          </w:p>
        </w:tc>
        <w:tc>
          <w:tcPr>
            <w:tcW w:w="2425" w:type="dxa"/>
          </w:tcPr>
          <w:p w14:paraId="38DEC1D3">
            <w:pPr>
              <w:pStyle w:val="16"/>
              <w:spacing w:line="237" w:lineRule="auto"/>
              <w:ind w:left="105" w:right="350"/>
              <w:rPr>
                <w:sz w:val="24"/>
              </w:rPr>
            </w:pPr>
            <w:r>
              <w:rPr>
                <w:spacing w:val="-2"/>
                <w:sz w:val="24"/>
              </w:rPr>
              <w:t>Создание эффективной системы</w:t>
            </w:r>
            <w:r>
              <w:rPr>
                <w:spacing w:val="-13"/>
                <w:sz w:val="24"/>
              </w:rPr>
              <w:t xml:space="preserve"> </w:t>
            </w:r>
            <w:r>
              <w:rPr>
                <w:spacing w:val="-2"/>
                <w:sz w:val="24"/>
              </w:rPr>
              <w:t>контроля</w:t>
            </w:r>
          </w:p>
        </w:tc>
        <w:tc>
          <w:tcPr>
            <w:tcW w:w="2732" w:type="dxa"/>
          </w:tcPr>
          <w:p w14:paraId="729B776C">
            <w:pPr>
              <w:pStyle w:val="16"/>
              <w:spacing w:line="276" w:lineRule="auto"/>
              <w:ind w:left="167" w:right="436"/>
              <w:rPr>
                <w:sz w:val="24"/>
              </w:rPr>
            </w:pPr>
            <w:r>
              <w:rPr>
                <w:spacing w:val="-2"/>
                <w:sz w:val="24"/>
              </w:rPr>
              <w:t>Достижение необходимых изменений,</w:t>
            </w:r>
            <w:r>
              <w:rPr>
                <w:spacing w:val="80"/>
                <w:sz w:val="24"/>
              </w:rPr>
              <w:t xml:space="preserve"> </w:t>
            </w:r>
            <w:r>
              <w:rPr>
                <w:spacing w:val="-2"/>
                <w:sz w:val="24"/>
              </w:rPr>
              <w:t>выполнение нормативных</w:t>
            </w:r>
          </w:p>
          <w:p w14:paraId="68A45DFE">
            <w:pPr>
              <w:pStyle w:val="16"/>
              <w:tabs>
                <w:tab w:val="left" w:pos="2352"/>
              </w:tabs>
              <w:spacing w:before="1" w:line="237" w:lineRule="auto"/>
              <w:ind w:left="110" w:right="125" w:firstLine="57"/>
              <w:rPr>
                <w:sz w:val="24"/>
              </w:rPr>
            </w:pPr>
            <w:r>
              <w:rPr>
                <w:spacing w:val="-2"/>
                <w:sz w:val="24"/>
              </w:rPr>
              <w:t xml:space="preserve">требований </w:t>
            </w:r>
            <w:r>
              <w:rPr>
                <w:spacing w:val="-8"/>
                <w:sz w:val="24"/>
              </w:rPr>
              <w:t xml:space="preserve">по </w:t>
            </w:r>
            <w:r>
              <w:rPr>
                <w:sz w:val="24"/>
              </w:rPr>
              <w:t>созданию системы условий реализации</w:t>
            </w:r>
          </w:p>
          <w:p w14:paraId="4EFF8BCA">
            <w:pPr>
              <w:pStyle w:val="16"/>
              <w:spacing w:line="266" w:lineRule="exact"/>
              <w:ind w:left="110"/>
              <w:rPr>
                <w:sz w:val="24"/>
              </w:rPr>
            </w:pPr>
            <w:r>
              <w:rPr>
                <w:sz w:val="24"/>
              </w:rPr>
              <w:t xml:space="preserve"> ООП ООО</w:t>
            </w:r>
          </w:p>
        </w:tc>
        <w:tc>
          <w:tcPr>
            <w:tcW w:w="2914" w:type="dxa"/>
          </w:tcPr>
          <w:p w14:paraId="02C944E7">
            <w:pPr>
              <w:pStyle w:val="16"/>
              <w:spacing w:before="5" w:line="237" w:lineRule="auto"/>
              <w:ind w:left="105"/>
              <w:rPr>
                <w:sz w:val="24"/>
              </w:rPr>
            </w:pPr>
            <w:r>
              <w:rPr>
                <w:spacing w:val="-2"/>
                <w:sz w:val="24"/>
              </w:rPr>
              <w:t>Управляющий</w:t>
            </w:r>
            <w:r>
              <w:rPr>
                <w:spacing w:val="-9"/>
                <w:sz w:val="24"/>
              </w:rPr>
              <w:t xml:space="preserve"> </w:t>
            </w:r>
            <w:r>
              <w:rPr>
                <w:spacing w:val="-2"/>
                <w:sz w:val="24"/>
              </w:rPr>
              <w:t>совет</w:t>
            </w:r>
            <w:r>
              <w:rPr>
                <w:spacing w:val="3"/>
                <w:sz w:val="24"/>
              </w:rPr>
              <w:t xml:space="preserve"> </w:t>
            </w:r>
            <w:r>
              <w:rPr>
                <w:spacing w:val="-5"/>
                <w:sz w:val="24"/>
              </w:rPr>
              <w:t>школы</w:t>
            </w:r>
          </w:p>
        </w:tc>
      </w:tr>
    </w:tbl>
    <w:p w14:paraId="459C32A0">
      <w:pPr>
        <w:pStyle w:val="3"/>
        <w:spacing w:before="12" w:line="276" w:lineRule="auto"/>
        <w:ind w:left="1418" w:right="730"/>
      </w:pPr>
      <w:r>
        <w:t>Сетевой</w:t>
      </w:r>
      <w:r>
        <w:rPr>
          <w:spacing w:val="-4"/>
        </w:rPr>
        <w:t xml:space="preserve"> </w:t>
      </w:r>
      <w:r>
        <w:t>график</w:t>
      </w:r>
      <w:r>
        <w:rPr>
          <w:spacing w:val="-7"/>
        </w:rPr>
        <w:t xml:space="preserve"> </w:t>
      </w:r>
      <w:r>
        <w:t>(дорожная</w:t>
      </w:r>
      <w:r>
        <w:rPr>
          <w:spacing w:val="-5"/>
        </w:rPr>
        <w:t xml:space="preserve"> </w:t>
      </w:r>
      <w:r>
        <w:t>карта)</w:t>
      </w:r>
      <w:r>
        <w:rPr>
          <w:spacing w:val="-6"/>
        </w:rPr>
        <w:t xml:space="preserve"> </w:t>
      </w:r>
      <w:r>
        <w:t>по</w:t>
      </w:r>
      <w:r>
        <w:rPr>
          <w:spacing w:val="-8"/>
        </w:rPr>
        <w:t xml:space="preserve"> </w:t>
      </w:r>
      <w:r>
        <w:t>формированию необходимой</w:t>
      </w:r>
      <w:r>
        <w:rPr>
          <w:spacing w:val="-4"/>
        </w:rPr>
        <w:t xml:space="preserve"> </w:t>
      </w:r>
      <w:r>
        <w:t xml:space="preserve">системы </w:t>
      </w:r>
      <w:r>
        <w:rPr>
          <w:spacing w:val="-2"/>
        </w:rPr>
        <w:t>условий</w:t>
      </w:r>
    </w:p>
    <w:p w14:paraId="796DA80D">
      <w:pPr>
        <w:pStyle w:val="10"/>
        <w:spacing w:before="8" w:after="1"/>
        <w:ind w:left="0"/>
        <w:jc w:val="left"/>
        <w:rPr>
          <w:b/>
          <w:sz w:val="17"/>
        </w:rPr>
      </w:pPr>
    </w:p>
    <w:tbl>
      <w:tblPr>
        <w:tblStyle w:val="8"/>
        <w:tblW w:w="0" w:type="auto"/>
        <w:tblInd w:w="4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9"/>
        <w:gridCol w:w="3967"/>
        <w:gridCol w:w="3833"/>
      </w:tblGrid>
      <w:tr w14:paraId="5835AA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2699" w:type="dxa"/>
          </w:tcPr>
          <w:p w14:paraId="1C55E332">
            <w:pPr>
              <w:pStyle w:val="16"/>
              <w:spacing w:line="270" w:lineRule="exact"/>
              <w:ind w:left="686" w:right="134" w:firstLine="52"/>
              <w:rPr>
                <w:sz w:val="24"/>
              </w:rPr>
            </w:pPr>
            <w:r>
              <w:rPr>
                <w:spacing w:val="-4"/>
                <w:sz w:val="24"/>
              </w:rPr>
              <w:t xml:space="preserve">Направления </w:t>
            </w:r>
            <w:r>
              <w:rPr>
                <w:spacing w:val="-2"/>
                <w:sz w:val="24"/>
              </w:rPr>
              <w:t>мероприятий</w:t>
            </w:r>
          </w:p>
        </w:tc>
        <w:tc>
          <w:tcPr>
            <w:tcW w:w="3967" w:type="dxa"/>
          </w:tcPr>
          <w:p w14:paraId="08A01022">
            <w:pPr>
              <w:pStyle w:val="16"/>
              <w:spacing w:line="268" w:lineRule="exact"/>
              <w:ind w:left="97" w:right="90"/>
              <w:jc w:val="center"/>
              <w:rPr>
                <w:sz w:val="24"/>
              </w:rPr>
            </w:pPr>
            <w:r>
              <w:rPr>
                <w:spacing w:val="-2"/>
                <w:sz w:val="24"/>
              </w:rPr>
              <w:t>Мероприятия</w:t>
            </w:r>
          </w:p>
        </w:tc>
        <w:tc>
          <w:tcPr>
            <w:tcW w:w="3833" w:type="dxa"/>
          </w:tcPr>
          <w:p w14:paraId="451CAF79">
            <w:pPr>
              <w:pStyle w:val="16"/>
              <w:spacing w:line="270" w:lineRule="exact"/>
              <w:ind w:left="1338" w:right="1332" w:firstLine="110"/>
              <w:jc w:val="center"/>
              <w:rPr>
                <w:sz w:val="24"/>
              </w:rPr>
            </w:pPr>
            <w:r>
              <w:rPr>
                <w:spacing w:val="-2"/>
                <w:sz w:val="24"/>
              </w:rPr>
              <w:t xml:space="preserve">Сроки </w:t>
            </w:r>
            <w:r>
              <w:rPr>
                <w:spacing w:val="-4"/>
                <w:sz w:val="24"/>
              </w:rPr>
              <w:t>реализации</w:t>
            </w:r>
          </w:p>
        </w:tc>
      </w:tr>
      <w:tr w14:paraId="450B4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8" w:hRule="atLeast"/>
        </w:trPr>
        <w:tc>
          <w:tcPr>
            <w:tcW w:w="2699" w:type="dxa"/>
          </w:tcPr>
          <w:p w14:paraId="4E7C5F92">
            <w:pPr>
              <w:pStyle w:val="16"/>
              <w:spacing w:line="237" w:lineRule="auto"/>
              <w:ind w:left="110" w:right="134"/>
              <w:rPr>
                <w:sz w:val="24"/>
              </w:rPr>
            </w:pPr>
            <w:r>
              <w:rPr>
                <w:spacing w:val="-4"/>
                <w:sz w:val="24"/>
              </w:rPr>
              <w:t xml:space="preserve">Нормативное </w:t>
            </w:r>
            <w:r>
              <w:rPr>
                <w:spacing w:val="-2"/>
                <w:sz w:val="24"/>
              </w:rPr>
              <w:t>обеспечение</w:t>
            </w:r>
          </w:p>
        </w:tc>
        <w:tc>
          <w:tcPr>
            <w:tcW w:w="3967" w:type="dxa"/>
          </w:tcPr>
          <w:p w14:paraId="1665ABB2">
            <w:pPr>
              <w:pStyle w:val="16"/>
              <w:ind w:left="104" w:right="277"/>
              <w:rPr>
                <w:sz w:val="24"/>
              </w:rPr>
            </w:pPr>
            <w:r>
              <w:rPr>
                <w:sz w:val="24"/>
              </w:rPr>
              <w:t>Актуализация  ООП ООО в соответствии</w:t>
            </w:r>
            <w:r>
              <w:rPr>
                <w:spacing w:val="-15"/>
                <w:sz w:val="24"/>
              </w:rPr>
              <w:t xml:space="preserve"> </w:t>
            </w:r>
            <w:r>
              <w:rPr>
                <w:sz w:val="24"/>
              </w:rPr>
              <w:t>с</w:t>
            </w:r>
            <w:r>
              <w:rPr>
                <w:spacing w:val="-15"/>
                <w:sz w:val="24"/>
              </w:rPr>
              <w:t xml:space="preserve"> </w:t>
            </w:r>
            <w:r>
              <w:rPr>
                <w:sz w:val="24"/>
              </w:rPr>
              <w:t>изменяющейся нормативной базой.</w:t>
            </w:r>
          </w:p>
        </w:tc>
        <w:tc>
          <w:tcPr>
            <w:tcW w:w="3833" w:type="dxa"/>
          </w:tcPr>
          <w:p w14:paraId="49CB9D6F">
            <w:pPr>
              <w:pStyle w:val="16"/>
              <w:spacing w:line="276" w:lineRule="auto"/>
              <w:ind w:left="214" w:right="445"/>
              <w:rPr>
                <w:sz w:val="24"/>
              </w:rPr>
            </w:pPr>
            <w:r>
              <w:rPr>
                <w:sz w:val="24"/>
              </w:rPr>
              <w:t>Не</w:t>
            </w:r>
            <w:r>
              <w:rPr>
                <w:spacing w:val="27"/>
                <w:sz w:val="24"/>
              </w:rPr>
              <w:t xml:space="preserve"> </w:t>
            </w:r>
            <w:r>
              <w:rPr>
                <w:sz w:val="24"/>
              </w:rPr>
              <w:t>позднее</w:t>
            </w:r>
            <w:r>
              <w:rPr>
                <w:spacing w:val="28"/>
                <w:sz w:val="24"/>
              </w:rPr>
              <w:t xml:space="preserve"> </w:t>
            </w:r>
            <w:r>
              <w:rPr>
                <w:sz w:val="24"/>
              </w:rPr>
              <w:t>10</w:t>
            </w:r>
            <w:r>
              <w:rPr>
                <w:spacing w:val="28"/>
                <w:sz w:val="24"/>
              </w:rPr>
              <w:t xml:space="preserve"> </w:t>
            </w:r>
            <w:r>
              <w:rPr>
                <w:sz w:val="24"/>
              </w:rPr>
              <w:t>рабочих</w:t>
            </w:r>
            <w:r>
              <w:rPr>
                <w:spacing w:val="-9"/>
                <w:sz w:val="24"/>
              </w:rPr>
              <w:t xml:space="preserve"> </w:t>
            </w:r>
            <w:r>
              <w:rPr>
                <w:sz w:val="24"/>
              </w:rPr>
              <w:t>дней</w:t>
            </w:r>
            <w:r>
              <w:rPr>
                <w:spacing w:val="-9"/>
                <w:sz w:val="24"/>
              </w:rPr>
              <w:t xml:space="preserve"> </w:t>
            </w:r>
            <w:r>
              <w:rPr>
                <w:sz w:val="24"/>
              </w:rPr>
              <w:t xml:space="preserve">с момента опубликования </w:t>
            </w:r>
            <w:r>
              <w:rPr>
                <w:spacing w:val="-2"/>
                <w:sz w:val="24"/>
              </w:rPr>
              <w:t>нормативно-правовых</w:t>
            </w:r>
          </w:p>
          <w:p w14:paraId="6550D290">
            <w:pPr>
              <w:pStyle w:val="16"/>
              <w:spacing w:line="265" w:lineRule="exact"/>
              <w:ind w:left="171"/>
              <w:rPr>
                <w:sz w:val="24"/>
              </w:rPr>
            </w:pPr>
            <w:r>
              <w:rPr>
                <w:spacing w:val="-2"/>
                <w:sz w:val="24"/>
              </w:rPr>
              <w:t>актов.</w:t>
            </w:r>
          </w:p>
        </w:tc>
      </w:tr>
      <w:tr w14:paraId="577AE9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0" w:hRule="atLeast"/>
        </w:trPr>
        <w:tc>
          <w:tcPr>
            <w:tcW w:w="2699" w:type="dxa"/>
          </w:tcPr>
          <w:p w14:paraId="71486125">
            <w:pPr>
              <w:pStyle w:val="16"/>
              <w:rPr>
                <w:sz w:val="24"/>
              </w:rPr>
            </w:pPr>
          </w:p>
        </w:tc>
        <w:tc>
          <w:tcPr>
            <w:tcW w:w="3967" w:type="dxa"/>
          </w:tcPr>
          <w:p w14:paraId="7CFCDD97">
            <w:pPr>
              <w:pStyle w:val="16"/>
              <w:spacing w:before="33" w:line="278" w:lineRule="auto"/>
              <w:ind w:left="104" w:right="277"/>
              <w:rPr>
                <w:sz w:val="24"/>
              </w:rPr>
            </w:pPr>
            <w:r>
              <w:rPr>
                <w:sz w:val="24"/>
              </w:rPr>
              <w:t>Корректировка</w:t>
            </w:r>
            <w:r>
              <w:rPr>
                <w:spacing w:val="-15"/>
                <w:sz w:val="24"/>
              </w:rPr>
              <w:t xml:space="preserve"> </w:t>
            </w:r>
            <w:r>
              <w:rPr>
                <w:sz w:val="24"/>
              </w:rPr>
              <w:t>и/или</w:t>
            </w:r>
            <w:r>
              <w:rPr>
                <w:spacing w:val="-15"/>
                <w:sz w:val="24"/>
              </w:rPr>
              <w:t xml:space="preserve"> </w:t>
            </w:r>
            <w:r>
              <w:rPr>
                <w:sz w:val="24"/>
              </w:rPr>
              <w:t>разработка локальных актов, устанавливающих требования к различным объектам инфраструктуры школы с учетом</w:t>
            </w:r>
            <w:r>
              <w:rPr>
                <w:spacing w:val="-9"/>
                <w:sz w:val="24"/>
              </w:rPr>
              <w:t xml:space="preserve"> </w:t>
            </w:r>
            <w:r>
              <w:rPr>
                <w:sz w:val="24"/>
              </w:rPr>
              <w:t>изменений</w:t>
            </w:r>
            <w:r>
              <w:rPr>
                <w:spacing w:val="-3"/>
                <w:sz w:val="24"/>
              </w:rPr>
              <w:t xml:space="preserve"> </w:t>
            </w:r>
            <w:r>
              <w:rPr>
                <w:sz w:val="24"/>
              </w:rPr>
              <w:t>требований к реализации ООП</w:t>
            </w:r>
          </w:p>
          <w:p w14:paraId="29F9052F">
            <w:pPr>
              <w:pStyle w:val="16"/>
              <w:spacing w:line="256" w:lineRule="exact"/>
              <w:ind w:left="143"/>
              <w:rPr>
                <w:sz w:val="24"/>
              </w:rPr>
            </w:pPr>
            <w:r>
              <w:rPr>
                <w:spacing w:val="-4"/>
                <w:sz w:val="24"/>
              </w:rPr>
              <w:t>ООО.</w:t>
            </w:r>
          </w:p>
        </w:tc>
        <w:tc>
          <w:tcPr>
            <w:tcW w:w="3833" w:type="dxa"/>
          </w:tcPr>
          <w:p w14:paraId="211F1D60">
            <w:pPr>
              <w:pStyle w:val="16"/>
              <w:spacing w:line="276" w:lineRule="auto"/>
              <w:ind w:left="214" w:right="445"/>
              <w:rPr>
                <w:sz w:val="24"/>
              </w:rPr>
            </w:pPr>
            <w:r>
              <w:rPr>
                <w:sz w:val="24"/>
              </w:rPr>
              <w:t>Не</w:t>
            </w:r>
            <w:r>
              <w:rPr>
                <w:spacing w:val="27"/>
                <w:sz w:val="24"/>
              </w:rPr>
              <w:t xml:space="preserve"> </w:t>
            </w:r>
            <w:r>
              <w:rPr>
                <w:sz w:val="24"/>
              </w:rPr>
              <w:t>позднее</w:t>
            </w:r>
            <w:r>
              <w:rPr>
                <w:spacing w:val="28"/>
                <w:sz w:val="24"/>
              </w:rPr>
              <w:t xml:space="preserve"> </w:t>
            </w:r>
            <w:r>
              <w:rPr>
                <w:sz w:val="24"/>
              </w:rPr>
              <w:t>10</w:t>
            </w:r>
            <w:r>
              <w:rPr>
                <w:spacing w:val="28"/>
                <w:sz w:val="24"/>
              </w:rPr>
              <w:t xml:space="preserve"> </w:t>
            </w:r>
            <w:r>
              <w:rPr>
                <w:sz w:val="24"/>
              </w:rPr>
              <w:t>рабочих</w:t>
            </w:r>
            <w:r>
              <w:rPr>
                <w:spacing w:val="-9"/>
                <w:sz w:val="24"/>
              </w:rPr>
              <w:t xml:space="preserve"> </w:t>
            </w:r>
            <w:r>
              <w:rPr>
                <w:sz w:val="24"/>
              </w:rPr>
              <w:t>дней</w:t>
            </w:r>
            <w:r>
              <w:rPr>
                <w:spacing w:val="-9"/>
                <w:sz w:val="24"/>
              </w:rPr>
              <w:t xml:space="preserve"> </w:t>
            </w:r>
            <w:r>
              <w:rPr>
                <w:sz w:val="24"/>
              </w:rPr>
              <w:t xml:space="preserve">с момента опубликования </w:t>
            </w:r>
            <w:r>
              <w:rPr>
                <w:spacing w:val="-2"/>
                <w:sz w:val="24"/>
              </w:rPr>
              <w:t>соответствующих</w:t>
            </w:r>
            <w:r>
              <w:rPr>
                <w:spacing w:val="-13"/>
                <w:sz w:val="24"/>
              </w:rPr>
              <w:t xml:space="preserve"> </w:t>
            </w:r>
            <w:r>
              <w:rPr>
                <w:spacing w:val="-2"/>
                <w:sz w:val="24"/>
              </w:rPr>
              <w:t>нормативно- правовых</w:t>
            </w:r>
          </w:p>
          <w:p w14:paraId="1F13DB12">
            <w:pPr>
              <w:pStyle w:val="16"/>
              <w:spacing w:line="274" w:lineRule="exact"/>
              <w:ind w:left="224"/>
              <w:rPr>
                <w:sz w:val="24"/>
              </w:rPr>
            </w:pPr>
            <w:r>
              <w:rPr>
                <w:spacing w:val="-2"/>
                <w:sz w:val="24"/>
              </w:rPr>
              <w:t>актов.</w:t>
            </w:r>
          </w:p>
        </w:tc>
      </w:tr>
      <w:tr w14:paraId="61D4C5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2" w:hRule="atLeast"/>
        </w:trPr>
        <w:tc>
          <w:tcPr>
            <w:tcW w:w="2699" w:type="dxa"/>
          </w:tcPr>
          <w:p w14:paraId="14089F2C">
            <w:pPr>
              <w:pStyle w:val="16"/>
              <w:rPr>
                <w:sz w:val="24"/>
              </w:rPr>
            </w:pPr>
          </w:p>
        </w:tc>
        <w:tc>
          <w:tcPr>
            <w:tcW w:w="3967" w:type="dxa"/>
          </w:tcPr>
          <w:p w14:paraId="049DD254">
            <w:pPr>
              <w:pStyle w:val="16"/>
              <w:spacing w:line="276" w:lineRule="auto"/>
              <w:ind w:left="104" w:right="188"/>
              <w:jc w:val="both"/>
              <w:rPr>
                <w:sz w:val="24"/>
              </w:rPr>
            </w:pPr>
            <w:r>
              <w:rPr>
                <w:sz w:val="24"/>
              </w:rPr>
              <w:t>Определение перечня учебников и учебных пособий, используемых в образовательном процессе в соответствии с ФГОС ООО на предстоящий</w:t>
            </w:r>
            <w:r>
              <w:rPr>
                <w:spacing w:val="40"/>
                <w:sz w:val="24"/>
              </w:rPr>
              <w:t xml:space="preserve"> </w:t>
            </w:r>
            <w:r>
              <w:rPr>
                <w:sz w:val="24"/>
              </w:rPr>
              <w:t>учебный</w:t>
            </w:r>
          </w:p>
          <w:p w14:paraId="60DB2284">
            <w:pPr>
              <w:pStyle w:val="16"/>
              <w:spacing w:line="261" w:lineRule="exact"/>
              <w:ind w:left="104"/>
              <w:rPr>
                <w:sz w:val="24"/>
              </w:rPr>
            </w:pPr>
            <w:r>
              <w:rPr>
                <w:spacing w:val="-4"/>
                <w:sz w:val="24"/>
              </w:rPr>
              <w:t>год.</w:t>
            </w:r>
          </w:p>
        </w:tc>
        <w:tc>
          <w:tcPr>
            <w:tcW w:w="3833" w:type="dxa"/>
          </w:tcPr>
          <w:p w14:paraId="2BD2BDA5">
            <w:pPr>
              <w:pStyle w:val="16"/>
              <w:spacing w:line="268" w:lineRule="exact"/>
              <w:ind w:left="108"/>
              <w:rPr>
                <w:sz w:val="24"/>
              </w:rPr>
            </w:pPr>
            <w:r>
              <w:rPr>
                <w:sz w:val="24"/>
              </w:rPr>
              <w:t>Ежегодно</w:t>
            </w:r>
            <w:r>
              <w:rPr>
                <w:spacing w:val="39"/>
                <w:sz w:val="24"/>
              </w:rPr>
              <w:t xml:space="preserve"> </w:t>
            </w:r>
            <w:r>
              <w:rPr>
                <w:sz w:val="24"/>
              </w:rPr>
              <w:t>не</w:t>
            </w:r>
            <w:r>
              <w:rPr>
                <w:spacing w:val="33"/>
                <w:sz w:val="24"/>
              </w:rPr>
              <w:t xml:space="preserve"> </w:t>
            </w:r>
            <w:r>
              <w:rPr>
                <w:sz w:val="24"/>
              </w:rPr>
              <w:t>позднее</w:t>
            </w:r>
            <w:r>
              <w:rPr>
                <w:spacing w:val="34"/>
                <w:sz w:val="24"/>
              </w:rPr>
              <w:t xml:space="preserve"> </w:t>
            </w:r>
            <w:r>
              <w:rPr>
                <w:sz w:val="24"/>
              </w:rPr>
              <w:t>30 мая</w:t>
            </w:r>
          </w:p>
        </w:tc>
      </w:tr>
      <w:tr w14:paraId="54FC1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6" w:hRule="atLeast"/>
        </w:trPr>
        <w:tc>
          <w:tcPr>
            <w:tcW w:w="2699" w:type="dxa"/>
          </w:tcPr>
          <w:p w14:paraId="77066126">
            <w:pPr>
              <w:pStyle w:val="16"/>
              <w:rPr>
                <w:sz w:val="24"/>
              </w:rPr>
            </w:pPr>
          </w:p>
        </w:tc>
        <w:tc>
          <w:tcPr>
            <w:tcW w:w="3967" w:type="dxa"/>
          </w:tcPr>
          <w:p w14:paraId="5AAC7E1E">
            <w:pPr>
              <w:pStyle w:val="16"/>
              <w:tabs>
                <w:tab w:val="left" w:pos="2006"/>
              </w:tabs>
              <w:spacing w:line="260" w:lineRule="exact"/>
              <w:ind w:left="104"/>
              <w:rPr>
                <w:sz w:val="24"/>
              </w:rPr>
            </w:pPr>
            <w:r>
              <w:rPr>
                <w:spacing w:val="-2"/>
                <w:sz w:val="24"/>
              </w:rPr>
              <w:t>Формирование</w:t>
            </w:r>
            <w:r>
              <w:rPr>
                <w:sz w:val="24"/>
              </w:rPr>
              <w:tab/>
            </w:r>
            <w:r>
              <w:rPr>
                <w:spacing w:val="-2"/>
                <w:sz w:val="24"/>
              </w:rPr>
              <w:t>календарного</w:t>
            </w:r>
          </w:p>
          <w:p w14:paraId="0F517EF7">
            <w:pPr>
              <w:pStyle w:val="16"/>
              <w:spacing w:line="264" w:lineRule="exact"/>
              <w:ind w:left="104" w:right="277"/>
              <w:rPr>
                <w:sz w:val="24"/>
              </w:rPr>
            </w:pPr>
            <w:r>
              <w:rPr>
                <w:sz w:val="24"/>
              </w:rPr>
              <w:t>учебного</w:t>
            </w:r>
            <w:r>
              <w:rPr>
                <w:spacing w:val="-15"/>
                <w:sz w:val="24"/>
              </w:rPr>
              <w:t xml:space="preserve"> </w:t>
            </w:r>
            <w:r>
              <w:rPr>
                <w:sz w:val="24"/>
              </w:rPr>
              <w:t>графика</w:t>
            </w:r>
            <w:r>
              <w:rPr>
                <w:spacing w:val="-15"/>
                <w:sz w:val="24"/>
              </w:rPr>
              <w:t xml:space="preserve"> </w:t>
            </w:r>
            <w:r>
              <w:rPr>
                <w:sz w:val="24"/>
              </w:rPr>
              <w:t>на</w:t>
            </w:r>
            <w:r>
              <w:rPr>
                <w:spacing w:val="-15"/>
                <w:sz w:val="24"/>
              </w:rPr>
              <w:t xml:space="preserve"> </w:t>
            </w:r>
            <w:r>
              <w:rPr>
                <w:sz w:val="24"/>
              </w:rPr>
              <w:t>предстоящий учебный год.</w:t>
            </w:r>
          </w:p>
        </w:tc>
        <w:tc>
          <w:tcPr>
            <w:tcW w:w="3833" w:type="dxa"/>
          </w:tcPr>
          <w:p w14:paraId="75548A6D">
            <w:pPr>
              <w:pStyle w:val="16"/>
              <w:spacing w:line="263" w:lineRule="exact"/>
              <w:ind w:left="108"/>
              <w:rPr>
                <w:sz w:val="24"/>
              </w:rPr>
            </w:pPr>
            <w:r>
              <w:rPr>
                <w:sz w:val="24"/>
              </w:rPr>
              <w:t>Ежегодно</w:t>
            </w:r>
            <w:r>
              <w:rPr>
                <w:spacing w:val="47"/>
                <w:sz w:val="24"/>
              </w:rPr>
              <w:t xml:space="preserve"> </w:t>
            </w:r>
            <w:r>
              <w:rPr>
                <w:sz w:val="24"/>
              </w:rPr>
              <w:t>не</w:t>
            </w:r>
            <w:r>
              <w:rPr>
                <w:spacing w:val="40"/>
                <w:sz w:val="24"/>
              </w:rPr>
              <w:t xml:space="preserve"> </w:t>
            </w:r>
            <w:r>
              <w:rPr>
                <w:sz w:val="24"/>
              </w:rPr>
              <w:t>позднее</w:t>
            </w:r>
            <w:r>
              <w:rPr>
                <w:spacing w:val="41"/>
                <w:sz w:val="24"/>
              </w:rPr>
              <w:t xml:space="preserve"> </w:t>
            </w:r>
            <w:r>
              <w:rPr>
                <w:sz w:val="24"/>
              </w:rPr>
              <w:t>30 июня</w:t>
            </w:r>
          </w:p>
        </w:tc>
      </w:tr>
      <w:tr w14:paraId="7E2017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2699" w:type="dxa"/>
          </w:tcPr>
          <w:p w14:paraId="3129DC71">
            <w:pPr>
              <w:pStyle w:val="16"/>
              <w:rPr>
                <w:sz w:val="24"/>
              </w:rPr>
            </w:pPr>
          </w:p>
        </w:tc>
        <w:tc>
          <w:tcPr>
            <w:tcW w:w="3967" w:type="dxa"/>
          </w:tcPr>
          <w:p w14:paraId="40198978">
            <w:pPr>
              <w:pStyle w:val="16"/>
              <w:spacing w:line="264" w:lineRule="exact"/>
              <w:ind w:left="104" w:right="277"/>
              <w:rPr>
                <w:sz w:val="24"/>
              </w:rPr>
            </w:pPr>
            <w:r>
              <w:rPr>
                <w:spacing w:val="-2"/>
                <w:sz w:val="24"/>
              </w:rPr>
              <w:t>Формирование</w:t>
            </w:r>
            <w:r>
              <w:rPr>
                <w:spacing w:val="-13"/>
                <w:sz w:val="24"/>
              </w:rPr>
              <w:t xml:space="preserve"> </w:t>
            </w:r>
            <w:r>
              <w:rPr>
                <w:spacing w:val="-2"/>
                <w:sz w:val="24"/>
              </w:rPr>
              <w:t>Учебного</w:t>
            </w:r>
            <w:r>
              <w:rPr>
                <w:spacing w:val="-13"/>
                <w:sz w:val="24"/>
              </w:rPr>
              <w:t xml:space="preserve"> </w:t>
            </w:r>
            <w:r>
              <w:rPr>
                <w:spacing w:val="-2"/>
                <w:sz w:val="24"/>
              </w:rPr>
              <w:t>плана</w:t>
            </w:r>
            <w:r>
              <w:rPr>
                <w:spacing w:val="-13"/>
                <w:sz w:val="24"/>
              </w:rPr>
              <w:t xml:space="preserve"> </w:t>
            </w:r>
            <w:r>
              <w:rPr>
                <w:spacing w:val="-2"/>
                <w:sz w:val="24"/>
              </w:rPr>
              <w:t xml:space="preserve">на </w:t>
            </w:r>
            <w:r>
              <w:rPr>
                <w:sz w:val="24"/>
              </w:rPr>
              <w:t>предстоящий учебный год.</w:t>
            </w:r>
          </w:p>
        </w:tc>
        <w:tc>
          <w:tcPr>
            <w:tcW w:w="3833" w:type="dxa"/>
          </w:tcPr>
          <w:p w14:paraId="77292CD3">
            <w:pPr>
              <w:pStyle w:val="16"/>
              <w:spacing w:line="268" w:lineRule="exact"/>
              <w:ind w:left="108"/>
              <w:rPr>
                <w:sz w:val="24"/>
              </w:rPr>
            </w:pPr>
            <w:r>
              <w:rPr>
                <w:sz w:val="24"/>
              </w:rPr>
              <w:t>Ежегодно</w:t>
            </w:r>
            <w:r>
              <w:rPr>
                <w:spacing w:val="47"/>
                <w:sz w:val="24"/>
              </w:rPr>
              <w:t xml:space="preserve"> </w:t>
            </w:r>
            <w:r>
              <w:rPr>
                <w:sz w:val="24"/>
              </w:rPr>
              <w:t>не</w:t>
            </w:r>
            <w:r>
              <w:rPr>
                <w:spacing w:val="40"/>
                <w:sz w:val="24"/>
              </w:rPr>
              <w:t xml:space="preserve"> </w:t>
            </w:r>
            <w:r>
              <w:rPr>
                <w:sz w:val="24"/>
              </w:rPr>
              <w:t>позднее</w:t>
            </w:r>
            <w:r>
              <w:rPr>
                <w:spacing w:val="41"/>
                <w:sz w:val="24"/>
              </w:rPr>
              <w:t xml:space="preserve"> </w:t>
            </w:r>
            <w:r>
              <w:rPr>
                <w:sz w:val="24"/>
              </w:rPr>
              <w:t>30</w:t>
            </w:r>
            <w:r>
              <w:rPr>
                <w:spacing w:val="-13"/>
                <w:sz w:val="24"/>
              </w:rPr>
              <w:t xml:space="preserve"> </w:t>
            </w:r>
            <w:r>
              <w:rPr>
                <w:spacing w:val="-4"/>
                <w:sz w:val="24"/>
              </w:rPr>
              <w:t>июня</w:t>
            </w:r>
          </w:p>
        </w:tc>
      </w:tr>
      <w:tr w14:paraId="0EE3CB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2699" w:type="dxa"/>
          </w:tcPr>
          <w:p w14:paraId="60D8CFC4">
            <w:pPr>
              <w:pStyle w:val="16"/>
              <w:rPr>
                <w:sz w:val="24"/>
              </w:rPr>
            </w:pPr>
          </w:p>
        </w:tc>
        <w:tc>
          <w:tcPr>
            <w:tcW w:w="3967" w:type="dxa"/>
          </w:tcPr>
          <w:p w14:paraId="5F9AD9FE">
            <w:pPr>
              <w:pStyle w:val="16"/>
              <w:spacing w:line="273" w:lineRule="exact"/>
              <w:ind w:left="104"/>
              <w:rPr>
                <w:sz w:val="24"/>
              </w:rPr>
            </w:pPr>
            <w:r>
              <w:rPr>
                <w:spacing w:val="-2"/>
                <w:sz w:val="24"/>
              </w:rPr>
              <w:t>Формирование</w:t>
            </w:r>
            <w:r>
              <w:rPr>
                <w:spacing w:val="-1"/>
                <w:sz w:val="24"/>
              </w:rPr>
              <w:t xml:space="preserve"> </w:t>
            </w:r>
            <w:r>
              <w:rPr>
                <w:spacing w:val="-2"/>
                <w:sz w:val="24"/>
              </w:rPr>
              <w:t>Плана</w:t>
            </w:r>
            <w:r>
              <w:rPr>
                <w:spacing w:val="-4"/>
                <w:sz w:val="24"/>
              </w:rPr>
              <w:t xml:space="preserve"> </w:t>
            </w:r>
            <w:r>
              <w:rPr>
                <w:spacing w:val="-2"/>
                <w:sz w:val="24"/>
              </w:rPr>
              <w:t>внеурочной</w:t>
            </w:r>
          </w:p>
          <w:p w14:paraId="62C95893">
            <w:pPr>
              <w:pStyle w:val="16"/>
              <w:spacing w:before="7" w:line="310" w:lineRule="atLeast"/>
              <w:ind w:left="104" w:right="277"/>
              <w:rPr>
                <w:sz w:val="24"/>
              </w:rPr>
            </w:pPr>
            <w:r>
              <w:rPr>
                <w:sz w:val="24"/>
              </w:rPr>
              <w:t>деятельности</w:t>
            </w:r>
            <w:r>
              <w:rPr>
                <w:spacing w:val="80"/>
                <w:sz w:val="24"/>
              </w:rPr>
              <w:t xml:space="preserve"> </w:t>
            </w:r>
            <w:r>
              <w:rPr>
                <w:sz w:val="24"/>
              </w:rPr>
              <w:t>на</w:t>
            </w:r>
            <w:r>
              <w:rPr>
                <w:spacing w:val="80"/>
                <w:sz w:val="24"/>
              </w:rPr>
              <w:t xml:space="preserve"> </w:t>
            </w:r>
            <w:r>
              <w:rPr>
                <w:sz w:val="24"/>
              </w:rPr>
              <w:t>предстоящий учебный год.</w:t>
            </w:r>
          </w:p>
        </w:tc>
        <w:tc>
          <w:tcPr>
            <w:tcW w:w="3833" w:type="dxa"/>
          </w:tcPr>
          <w:p w14:paraId="0E99923B">
            <w:pPr>
              <w:pStyle w:val="16"/>
              <w:spacing w:line="273" w:lineRule="exact"/>
              <w:ind w:left="108"/>
              <w:rPr>
                <w:sz w:val="24"/>
              </w:rPr>
            </w:pPr>
            <w:r>
              <w:rPr>
                <w:sz w:val="24"/>
              </w:rPr>
              <w:t>Ежегодно</w:t>
            </w:r>
            <w:r>
              <w:rPr>
                <w:spacing w:val="39"/>
                <w:sz w:val="24"/>
              </w:rPr>
              <w:t xml:space="preserve"> </w:t>
            </w:r>
            <w:r>
              <w:rPr>
                <w:sz w:val="24"/>
              </w:rPr>
              <w:t>не</w:t>
            </w:r>
            <w:r>
              <w:rPr>
                <w:spacing w:val="33"/>
                <w:sz w:val="24"/>
              </w:rPr>
              <w:t xml:space="preserve"> </w:t>
            </w:r>
            <w:r>
              <w:rPr>
                <w:sz w:val="24"/>
              </w:rPr>
              <w:t>позднее</w:t>
            </w:r>
            <w:r>
              <w:rPr>
                <w:spacing w:val="34"/>
                <w:sz w:val="24"/>
              </w:rPr>
              <w:t xml:space="preserve"> </w:t>
            </w:r>
            <w:r>
              <w:rPr>
                <w:sz w:val="24"/>
              </w:rPr>
              <w:t>30</w:t>
            </w:r>
            <w:r>
              <w:rPr>
                <w:spacing w:val="-4"/>
                <w:sz w:val="24"/>
              </w:rPr>
              <w:t xml:space="preserve"> июня</w:t>
            </w:r>
          </w:p>
        </w:tc>
      </w:tr>
      <w:tr w14:paraId="3DA88C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2699" w:type="dxa"/>
          </w:tcPr>
          <w:p w14:paraId="518DC593">
            <w:pPr>
              <w:pStyle w:val="16"/>
              <w:rPr>
                <w:sz w:val="24"/>
              </w:rPr>
            </w:pPr>
          </w:p>
        </w:tc>
        <w:tc>
          <w:tcPr>
            <w:tcW w:w="3967" w:type="dxa"/>
          </w:tcPr>
          <w:p w14:paraId="72E20ECC">
            <w:pPr>
              <w:pStyle w:val="16"/>
              <w:tabs>
                <w:tab w:val="left" w:pos="1760"/>
                <w:tab w:val="left" w:pos="2541"/>
              </w:tabs>
              <w:spacing w:line="268" w:lineRule="exact"/>
              <w:ind w:right="90"/>
              <w:jc w:val="center"/>
              <w:rPr>
                <w:sz w:val="24"/>
              </w:rPr>
            </w:pPr>
            <w:r>
              <w:rPr>
                <w:spacing w:val="-2"/>
                <w:sz w:val="24"/>
              </w:rPr>
              <w:t>Корректировка</w:t>
            </w:r>
            <w:r>
              <w:rPr>
                <w:sz w:val="24"/>
              </w:rPr>
              <w:tab/>
            </w:r>
            <w:r>
              <w:rPr>
                <w:spacing w:val="-4"/>
                <w:sz w:val="24"/>
              </w:rPr>
              <w:t>и/или</w:t>
            </w:r>
            <w:r>
              <w:rPr>
                <w:sz w:val="24"/>
              </w:rPr>
              <w:tab/>
            </w:r>
            <w:r>
              <w:rPr>
                <w:spacing w:val="-2"/>
                <w:sz w:val="24"/>
              </w:rPr>
              <w:t>разработка</w:t>
            </w:r>
          </w:p>
        </w:tc>
        <w:tc>
          <w:tcPr>
            <w:tcW w:w="3833" w:type="dxa"/>
          </w:tcPr>
          <w:p w14:paraId="427B8916">
            <w:pPr>
              <w:pStyle w:val="16"/>
              <w:spacing w:line="268" w:lineRule="exact"/>
              <w:ind w:left="108"/>
              <w:rPr>
                <w:sz w:val="24"/>
              </w:rPr>
            </w:pPr>
            <w:r>
              <w:rPr>
                <w:sz w:val="24"/>
              </w:rPr>
              <w:t>Ежегодно</w:t>
            </w:r>
            <w:r>
              <w:rPr>
                <w:spacing w:val="39"/>
                <w:sz w:val="24"/>
              </w:rPr>
              <w:t xml:space="preserve"> </w:t>
            </w:r>
            <w:r>
              <w:rPr>
                <w:sz w:val="24"/>
              </w:rPr>
              <w:t>не</w:t>
            </w:r>
            <w:r>
              <w:rPr>
                <w:spacing w:val="33"/>
                <w:sz w:val="24"/>
              </w:rPr>
              <w:t xml:space="preserve"> </w:t>
            </w:r>
            <w:r>
              <w:rPr>
                <w:sz w:val="24"/>
              </w:rPr>
              <w:t>позднее</w:t>
            </w:r>
            <w:r>
              <w:rPr>
                <w:spacing w:val="34"/>
                <w:sz w:val="24"/>
              </w:rPr>
              <w:t xml:space="preserve"> </w:t>
            </w:r>
            <w:r>
              <w:rPr>
                <w:sz w:val="24"/>
              </w:rPr>
              <w:t>30</w:t>
            </w:r>
            <w:r>
              <w:rPr>
                <w:spacing w:val="-4"/>
                <w:sz w:val="24"/>
              </w:rPr>
              <w:t xml:space="preserve"> июня</w:t>
            </w:r>
          </w:p>
        </w:tc>
      </w:tr>
    </w:tbl>
    <w:p w14:paraId="534071D4">
      <w:pPr>
        <w:pStyle w:val="16"/>
        <w:spacing w:line="268" w:lineRule="exact"/>
        <w:rPr>
          <w:sz w:val="24"/>
        </w:rPr>
        <w:sectPr>
          <w:type w:val="continuous"/>
          <w:pgSz w:w="11910" w:h="16840"/>
          <w:pgMar w:top="1100" w:right="283" w:bottom="1180" w:left="425" w:header="0" w:footer="998" w:gutter="0"/>
          <w:cols w:space="720" w:num="1"/>
        </w:sectPr>
      </w:pPr>
    </w:p>
    <w:tbl>
      <w:tblPr>
        <w:tblStyle w:val="8"/>
        <w:tblW w:w="0" w:type="auto"/>
        <w:tblInd w:w="4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9"/>
        <w:gridCol w:w="3967"/>
        <w:gridCol w:w="3833"/>
      </w:tblGrid>
      <w:tr w14:paraId="2C2618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5" w:hRule="atLeast"/>
        </w:trPr>
        <w:tc>
          <w:tcPr>
            <w:tcW w:w="2699" w:type="dxa"/>
          </w:tcPr>
          <w:p w14:paraId="14CB82FC">
            <w:pPr>
              <w:pStyle w:val="16"/>
              <w:rPr>
                <w:sz w:val="24"/>
              </w:rPr>
            </w:pPr>
          </w:p>
        </w:tc>
        <w:tc>
          <w:tcPr>
            <w:tcW w:w="3967" w:type="dxa"/>
          </w:tcPr>
          <w:p w14:paraId="35DB31D3">
            <w:pPr>
              <w:pStyle w:val="16"/>
              <w:spacing w:line="276" w:lineRule="auto"/>
              <w:ind w:left="104" w:right="184"/>
              <w:jc w:val="both"/>
              <w:rPr>
                <w:sz w:val="24"/>
              </w:rPr>
            </w:pPr>
            <w:r>
              <w:rPr>
                <w:sz w:val="24"/>
              </w:rPr>
              <w:t>программ учебных предметов, курсов, дисциплин, модулей, включенных в Учебный</w:t>
            </w:r>
            <w:r>
              <w:rPr>
                <w:spacing w:val="40"/>
                <w:sz w:val="24"/>
              </w:rPr>
              <w:t xml:space="preserve"> </w:t>
            </w:r>
            <w:r>
              <w:rPr>
                <w:sz w:val="24"/>
              </w:rPr>
              <w:t>план на предстоящий</w:t>
            </w:r>
            <w:r>
              <w:rPr>
                <w:spacing w:val="40"/>
                <w:sz w:val="24"/>
              </w:rPr>
              <w:t xml:space="preserve"> </w:t>
            </w:r>
            <w:r>
              <w:rPr>
                <w:sz w:val="24"/>
              </w:rPr>
              <w:t>учебный</w:t>
            </w:r>
          </w:p>
          <w:p w14:paraId="550F9700">
            <w:pPr>
              <w:pStyle w:val="16"/>
              <w:spacing w:line="261" w:lineRule="exact"/>
              <w:ind w:left="104"/>
              <w:rPr>
                <w:sz w:val="24"/>
              </w:rPr>
            </w:pPr>
            <w:r>
              <w:rPr>
                <w:spacing w:val="-4"/>
                <w:sz w:val="24"/>
              </w:rPr>
              <w:t>год.</w:t>
            </w:r>
          </w:p>
        </w:tc>
        <w:tc>
          <w:tcPr>
            <w:tcW w:w="3833" w:type="dxa"/>
          </w:tcPr>
          <w:p w14:paraId="59720003">
            <w:pPr>
              <w:pStyle w:val="16"/>
              <w:rPr>
                <w:sz w:val="24"/>
              </w:rPr>
            </w:pPr>
          </w:p>
        </w:tc>
      </w:tr>
      <w:tr w14:paraId="1D5525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5" w:hRule="atLeast"/>
        </w:trPr>
        <w:tc>
          <w:tcPr>
            <w:tcW w:w="2699" w:type="dxa"/>
          </w:tcPr>
          <w:p w14:paraId="345AE3B2">
            <w:pPr>
              <w:pStyle w:val="16"/>
              <w:rPr>
                <w:sz w:val="24"/>
              </w:rPr>
            </w:pPr>
          </w:p>
        </w:tc>
        <w:tc>
          <w:tcPr>
            <w:tcW w:w="3967" w:type="dxa"/>
          </w:tcPr>
          <w:p w14:paraId="1721FCE0">
            <w:pPr>
              <w:pStyle w:val="16"/>
              <w:tabs>
                <w:tab w:val="left" w:pos="2326"/>
                <w:tab w:val="left" w:pos="2508"/>
              </w:tabs>
              <w:spacing w:line="276" w:lineRule="auto"/>
              <w:ind w:left="104" w:right="187"/>
              <w:jc w:val="both"/>
              <w:rPr>
                <w:sz w:val="24"/>
              </w:rPr>
            </w:pPr>
            <w:r>
              <w:rPr>
                <w:spacing w:val="-2"/>
                <w:sz w:val="24"/>
              </w:rPr>
              <w:t>Утверждение</w:t>
            </w:r>
            <w:r>
              <w:rPr>
                <w:sz w:val="24"/>
              </w:rPr>
              <w:tab/>
            </w:r>
            <w:r>
              <w:rPr>
                <w:sz w:val="24"/>
              </w:rPr>
              <w:tab/>
            </w:r>
            <w:r>
              <w:rPr>
                <w:spacing w:val="-2"/>
                <w:sz w:val="24"/>
              </w:rPr>
              <w:t>календарно- тематического</w:t>
            </w:r>
            <w:r>
              <w:rPr>
                <w:sz w:val="24"/>
              </w:rPr>
              <w:tab/>
            </w:r>
            <w:r>
              <w:rPr>
                <w:spacing w:val="-2"/>
                <w:sz w:val="24"/>
              </w:rPr>
              <w:t xml:space="preserve">планирования </w:t>
            </w:r>
            <w:r>
              <w:rPr>
                <w:sz w:val="24"/>
              </w:rPr>
              <w:t>реализации программ учебных предметов, курсов, дисциплин, модулей,</w:t>
            </w:r>
            <w:r>
              <w:rPr>
                <w:spacing w:val="68"/>
                <w:sz w:val="24"/>
              </w:rPr>
              <w:t xml:space="preserve"> </w:t>
            </w:r>
            <w:r>
              <w:rPr>
                <w:sz w:val="24"/>
              </w:rPr>
              <w:t>включенных</w:t>
            </w:r>
            <w:r>
              <w:rPr>
                <w:spacing w:val="61"/>
                <w:sz w:val="24"/>
              </w:rPr>
              <w:t xml:space="preserve"> </w:t>
            </w:r>
            <w:r>
              <w:rPr>
                <w:sz w:val="24"/>
              </w:rPr>
              <w:t>в</w:t>
            </w:r>
            <w:r>
              <w:rPr>
                <w:spacing w:val="67"/>
                <w:sz w:val="24"/>
              </w:rPr>
              <w:t xml:space="preserve"> </w:t>
            </w:r>
            <w:r>
              <w:rPr>
                <w:spacing w:val="-2"/>
                <w:sz w:val="24"/>
              </w:rPr>
              <w:t>Учебный</w:t>
            </w:r>
          </w:p>
          <w:p w14:paraId="0D05F9BC">
            <w:pPr>
              <w:pStyle w:val="16"/>
              <w:ind w:left="104"/>
              <w:jc w:val="both"/>
              <w:rPr>
                <w:sz w:val="24"/>
              </w:rPr>
            </w:pPr>
            <w:r>
              <w:rPr>
                <w:sz w:val="24"/>
              </w:rPr>
              <w:t>план</w:t>
            </w:r>
            <w:r>
              <w:rPr>
                <w:spacing w:val="10"/>
                <w:sz w:val="24"/>
              </w:rPr>
              <w:t xml:space="preserve"> </w:t>
            </w:r>
            <w:r>
              <w:rPr>
                <w:sz w:val="24"/>
              </w:rPr>
              <w:t>на</w:t>
            </w:r>
            <w:r>
              <w:rPr>
                <w:spacing w:val="-13"/>
                <w:sz w:val="24"/>
              </w:rPr>
              <w:t xml:space="preserve"> </w:t>
            </w:r>
            <w:r>
              <w:rPr>
                <w:sz w:val="24"/>
              </w:rPr>
              <w:t>предстоящий</w:t>
            </w:r>
            <w:r>
              <w:rPr>
                <w:spacing w:val="-7"/>
                <w:sz w:val="24"/>
              </w:rPr>
              <w:t xml:space="preserve"> </w:t>
            </w:r>
            <w:r>
              <w:rPr>
                <w:sz w:val="24"/>
              </w:rPr>
              <w:t>учебный</w:t>
            </w:r>
            <w:r>
              <w:rPr>
                <w:spacing w:val="-6"/>
                <w:sz w:val="24"/>
              </w:rPr>
              <w:t xml:space="preserve"> </w:t>
            </w:r>
            <w:r>
              <w:rPr>
                <w:spacing w:val="-4"/>
                <w:sz w:val="24"/>
              </w:rPr>
              <w:t>год.</w:t>
            </w:r>
          </w:p>
        </w:tc>
        <w:tc>
          <w:tcPr>
            <w:tcW w:w="3833" w:type="dxa"/>
          </w:tcPr>
          <w:p w14:paraId="6EB44C7F">
            <w:pPr>
              <w:pStyle w:val="16"/>
              <w:spacing w:line="268" w:lineRule="exact"/>
              <w:ind w:left="108"/>
              <w:rPr>
                <w:sz w:val="24"/>
              </w:rPr>
            </w:pPr>
            <w:r>
              <w:rPr>
                <w:sz w:val="24"/>
              </w:rPr>
              <w:t>Ежегодно</w:t>
            </w:r>
            <w:r>
              <w:rPr>
                <w:spacing w:val="39"/>
                <w:sz w:val="24"/>
              </w:rPr>
              <w:t xml:space="preserve"> </w:t>
            </w:r>
            <w:r>
              <w:rPr>
                <w:sz w:val="24"/>
              </w:rPr>
              <w:t>не</w:t>
            </w:r>
            <w:r>
              <w:rPr>
                <w:spacing w:val="33"/>
                <w:sz w:val="24"/>
              </w:rPr>
              <w:t xml:space="preserve"> </w:t>
            </w:r>
            <w:r>
              <w:rPr>
                <w:sz w:val="24"/>
              </w:rPr>
              <w:t>позднее</w:t>
            </w:r>
            <w:r>
              <w:rPr>
                <w:spacing w:val="34"/>
                <w:sz w:val="24"/>
              </w:rPr>
              <w:t xml:space="preserve"> </w:t>
            </w:r>
            <w:r>
              <w:rPr>
                <w:sz w:val="24"/>
              </w:rPr>
              <w:t>30</w:t>
            </w:r>
            <w:r>
              <w:rPr>
                <w:spacing w:val="-4"/>
                <w:sz w:val="24"/>
              </w:rPr>
              <w:t xml:space="preserve"> </w:t>
            </w:r>
            <w:r>
              <w:rPr>
                <w:spacing w:val="-2"/>
                <w:sz w:val="24"/>
              </w:rPr>
              <w:t>августа</w:t>
            </w:r>
          </w:p>
        </w:tc>
      </w:tr>
      <w:tr w14:paraId="2A0A5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3" w:hRule="atLeast"/>
        </w:trPr>
        <w:tc>
          <w:tcPr>
            <w:tcW w:w="2699" w:type="dxa"/>
          </w:tcPr>
          <w:p w14:paraId="00CBCF70">
            <w:pPr>
              <w:pStyle w:val="16"/>
              <w:rPr>
                <w:sz w:val="24"/>
              </w:rPr>
            </w:pPr>
          </w:p>
        </w:tc>
        <w:tc>
          <w:tcPr>
            <w:tcW w:w="3967" w:type="dxa"/>
          </w:tcPr>
          <w:p w14:paraId="02153C34">
            <w:pPr>
              <w:pStyle w:val="16"/>
              <w:ind w:left="104"/>
              <w:rPr>
                <w:sz w:val="24"/>
              </w:rPr>
            </w:pPr>
            <w:r>
              <w:rPr>
                <w:sz w:val="24"/>
              </w:rPr>
              <w:t>Формирование</w:t>
            </w:r>
            <w:r>
              <w:rPr>
                <w:spacing w:val="-15"/>
                <w:sz w:val="24"/>
              </w:rPr>
              <w:t xml:space="preserve"> </w:t>
            </w:r>
            <w:r>
              <w:rPr>
                <w:sz w:val="24"/>
              </w:rPr>
              <w:t>пакетов</w:t>
            </w:r>
            <w:r>
              <w:rPr>
                <w:spacing w:val="-15"/>
                <w:sz w:val="24"/>
              </w:rPr>
              <w:t xml:space="preserve"> </w:t>
            </w:r>
            <w:r>
              <w:rPr>
                <w:sz w:val="24"/>
              </w:rPr>
              <w:t>контрольно- измерительных материалов для проведения промежуточной</w:t>
            </w:r>
          </w:p>
          <w:p w14:paraId="74A89ED3">
            <w:pPr>
              <w:pStyle w:val="16"/>
              <w:spacing w:line="261" w:lineRule="exact"/>
              <w:ind w:left="104"/>
              <w:rPr>
                <w:sz w:val="24"/>
              </w:rPr>
            </w:pPr>
            <w:r>
              <w:rPr>
                <w:spacing w:val="-2"/>
                <w:sz w:val="24"/>
              </w:rPr>
              <w:t>аттестации.</w:t>
            </w:r>
          </w:p>
        </w:tc>
        <w:tc>
          <w:tcPr>
            <w:tcW w:w="3833" w:type="dxa"/>
          </w:tcPr>
          <w:p w14:paraId="13519158">
            <w:pPr>
              <w:pStyle w:val="16"/>
              <w:spacing w:line="276" w:lineRule="auto"/>
              <w:ind w:left="84"/>
              <w:rPr>
                <w:sz w:val="24"/>
              </w:rPr>
            </w:pPr>
            <w:r>
              <w:rPr>
                <w:sz w:val="24"/>
              </w:rPr>
              <w:t>Ежегодно</w:t>
            </w:r>
            <w:r>
              <w:rPr>
                <w:spacing w:val="23"/>
                <w:sz w:val="24"/>
              </w:rPr>
              <w:t xml:space="preserve"> </w:t>
            </w:r>
            <w:r>
              <w:rPr>
                <w:sz w:val="24"/>
              </w:rPr>
              <w:t>не</w:t>
            </w:r>
            <w:r>
              <w:rPr>
                <w:spacing w:val="17"/>
                <w:sz w:val="24"/>
              </w:rPr>
              <w:t xml:space="preserve"> </w:t>
            </w:r>
            <w:r>
              <w:rPr>
                <w:sz w:val="24"/>
              </w:rPr>
              <w:t>позднее</w:t>
            </w:r>
            <w:r>
              <w:rPr>
                <w:spacing w:val="18"/>
                <w:sz w:val="24"/>
              </w:rPr>
              <w:t xml:space="preserve"> </w:t>
            </w:r>
            <w:r>
              <w:rPr>
                <w:sz w:val="24"/>
              </w:rPr>
              <w:t>30</w:t>
            </w:r>
            <w:r>
              <w:rPr>
                <w:spacing w:val="-10"/>
                <w:sz w:val="24"/>
              </w:rPr>
              <w:t xml:space="preserve"> </w:t>
            </w:r>
            <w:r>
              <w:rPr>
                <w:sz w:val="24"/>
              </w:rPr>
              <w:t>дней</w:t>
            </w:r>
            <w:r>
              <w:rPr>
                <w:spacing w:val="-12"/>
                <w:sz w:val="24"/>
              </w:rPr>
              <w:t xml:space="preserve"> </w:t>
            </w:r>
            <w:r>
              <w:rPr>
                <w:sz w:val="24"/>
              </w:rPr>
              <w:t>до даты начала промежуточной аттестации</w:t>
            </w:r>
            <w:r>
              <w:rPr>
                <w:spacing w:val="40"/>
                <w:sz w:val="24"/>
              </w:rPr>
              <w:t xml:space="preserve"> </w:t>
            </w:r>
            <w:r>
              <w:rPr>
                <w:sz w:val="24"/>
              </w:rPr>
              <w:t>по</w:t>
            </w:r>
            <w:r>
              <w:rPr>
                <w:spacing w:val="40"/>
                <w:sz w:val="24"/>
              </w:rPr>
              <w:t xml:space="preserve"> </w:t>
            </w:r>
            <w:r>
              <w:rPr>
                <w:sz w:val="24"/>
              </w:rPr>
              <w:t>предмету, курсу</w:t>
            </w:r>
          </w:p>
        </w:tc>
      </w:tr>
      <w:tr w14:paraId="10C8DB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79" w:hRule="atLeast"/>
        </w:trPr>
        <w:tc>
          <w:tcPr>
            <w:tcW w:w="2699" w:type="dxa"/>
          </w:tcPr>
          <w:p w14:paraId="3B266839">
            <w:pPr>
              <w:pStyle w:val="16"/>
              <w:rPr>
                <w:sz w:val="24"/>
              </w:rPr>
            </w:pPr>
          </w:p>
        </w:tc>
        <w:tc>
          <w:tcPr>
            <w:tcW w:w="3967" w:type="dxa"/>
          </w:tcPr>
          <w:p w14:paraId="7D92D3C0">
            <w:pPr>
              <w:pStyle w:val="16"/>
              <w:tabs>
                <w:tab w:val="left" w:pos="2969"/>
              </w:tabs>
              <w:spacing w:line="276" w:lineRule="auto"/>
              <w:ind w:left="104" w:right="191"/>
              <w:rPr>
                <w:sz w:val="24"/>
              </w:rPr>
            </w:pPr>
            <w:r>
              <w:rPr>
                <w:spacing w:val="-2"/>
                <w:sz w:val="24"/>
              </w:rPr>
              <w:t>Формирование</w:t>
            </w:r>
            <w:r>
              <w:rPr>
                <w:sz w:val="24"/>
              </w:rPr>
              <w:tab/>
            </w:r>
            <w:r>
              <w:rPr>
                <w:spacing w:val="-2"/>
                <w:sz w:val="24"/>
              </w:rPr>
              <w:t>пакетов контрольно-</w:t>
            </w:r>
          </w:p>
          <w:p w14:paraId="3497753F">
            <w:pPr>
              <w:pStyle w:val="16"/>
              <w:tabs>
                <w:tab w:val="left" w:pos="2429"/>
              </w:tabs>
              <w:spacing w:line="280" w:lineRule="auto"/>
              <w:ind w:left="2429" w:right="366" w:hanging="2325"/>
              <w:rPr>
                <w:sz w:val="24"/>
              </w:rPr>
            </w:pPr>
            <w:r>
              <w:rPr>
                <w:spacing w:val="-2"/>
                <w:sz w:val="24"/>
              </w:rPr>
              <w:t>измерительных</w:t>
            </w:r>
            <w:r>
              <w:rPr>
                <w:sz w:val="24"/>
              </w:rPr>
              <w:tab/>
            </w:r>
            <w:r>
              <w:rPr>
                <w:spacing w:val="-4"/>
                <w:sz w:val="24"/>
              </w:rPr>
              <w:t>материалов для</w:t>
            </w:r>
          </w:p>
          <w:p w14:paraId="49D0649F">
            <w:pPr>
              <w:pStyle w:val="16"/>
              <w:tabs>
                <w:tab w:val="left" w:pos="1699"/>
                <w:tab w:val="left" w:pos="3033"/>
              </w:tabs>
              <w:spacing w:line="276" w:lineRule="auto"/>
              <w:ind w:left="104" w:right="188"/>
              <w:rPr>
                <w:sz w:val="24"/>
              </w:rPr>
            </w:pPr>
            <w:r>
              <w:rPr>
                <w:spacing w:val="-2"/>
                <w:sz w:val="24"/>
              </w:rPr>
              <w:t>проведения</w:t>
            </w:r>
            <w:r>
              <w:rPr>
                <w:sz w:val="24"/>
              </w:rPr>
              <w:tab/>
            </w:r>
            <w:r>
              <w:rPr>
                <w:spacing w:val="-2"/>
                <w:sz w:val="24"/>
              </w:rPr>
              <w:t>итоговой</w:t>
            </w:r>
            <w:r>
              <w:rPr>
                <w:sz w:val="24"/>
              </w:rPr>
              <w:tab/>
            </w:r>
            <w:r>
              <w:rPr>
                <w:spacing w:val="-2"/>
                <w:sz w:val="24"/>
              </w:rPr>
              <w:t>оценки освоения</w:t>
            </w:r>
          </w:p>
          <w:p w14:paraId="65378499">
            <w:pPr>
              <w:pStyle w:val="16"/>
              <w:spacing w:line="261" w:lineRule="exact"/>
              <w:ind w:left="104"/>
              <w:rPr>
                <w:sz w:val="24"/>
              </w:rPr>
            </w:pPr>
            <w:r>
              <w:rPr>
                <w:sz w:val="24"/>
              </w:rPr>
              <w:t xml:space="preserve"> ООП ООО</w:t>
            </w:r>
            <w:r>
              <w:rPr>
                <w:spacing w:val="-4"/>
                <w:sz w:val="24"/>
              </w:rPr>
              <w:t>.</w:t>
            </w:r>
          </w:p>
        </w:tc>
        <w:tc>
          <w:tcPr>
            <w:tcW w:w="3833" w:type="dxa"/>
          </w:tcPr>
          <w:p w14:paraId="170CBFBB">
            <w:pPr>
              <w:pStyle w:val="16"/>
              <w:spacing w:line="276" w:lineRule="auto"/>
              <w:ind w:left="84"/>
              <w:rPr>
                <w:sz w:val="24"/>
              </w:rPr>
            </w:pPr>
            <w:r>
              <w:rPr>
                <w:sz w:val="24"/>
              </w:rPr>
              <w:t>Ежегодно</w:t>
            </w:r>
            <w:r>
              <w:rPr>
                <w:spacing w:val="36"/>
                <w:sz w:val="24"/>
              </w:rPr>
              <w:t xml:space="preserve"> </w:t>
            </w:r>
            <w:r>
              <w:rPr>
                <w:sz w:val="24"/>
              </w:rPr>
              <w:t>не</w:t>
            </w:r>
            <w:r>
              <w:rPr>
                <w:spacing w:val="35"/>
                <w:sz w:val="24"/>
              </w:rPr>
              <w:t xml:space="preserve"> </w:t>
            </w:r>
            <w:r>
              <w:rPr>
                <w:sz w:val="24"/>
              </w:rPr>
              <w:t>позднее</w:t>
            </w:r>
            <w:r>
              <w:rPr>
                <w:spacing w:val="35"/>
                <w:sz w:val="24"/>
              </w:rPr>
              <w:t xml:space="preserve"> </w:t>
            </w:r>
            <w:r>
              <w:rPr>
                <w:sz w:val="24"/>
              </w:rPr>
              <w:t>30</w:t>
            </w:r>
            <w:r>
              <w:rPr>
                <w:spacing w:val="36"/>
                <w:sz w:val="24"/>
              </w:rPr>
              <w:t xml:space="preserve"> </w:t>
            </w:r>
            <w:r>
              <w:rPr>
                <w:sz w:val="24"/>
              </w:rPr>
              <w:t>дней</w:t>
            </w:r>
            <w:r>
              <w:rPr>
                <w:spacing w:val="36"/>
                <w:sz w:val="24"/>
              </w:rPr>
              <w:t xml:space="preserve"> </w:t>
            </w:r>
            <w:r>
              <w:rPr>
                <w:sz w:val="24"/>
              </w:rPr>
              <w:t>до даты начала итоговой оценки освоения  ООП ООО</w:t>
            </w:r>
          </w:p>
        </w:tc>
      </w:tr>
      <w:tr w14:paraId="08515F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5" w:hRule="atLeast"/>
        </w:trPr>
        <w:tc>
          <w:tcPr>
            <w:tcW w:w="2699" w:type="dxa"/>
          </w:tcPr>
          <w:p w14:paraId="7FBBE013">
            <w:pPr>
              <w:pStyle w:val="16"/>
              <w:rPr>
                <w:sz w:val="24"/>
              </w:rPr>
            </w:pPr>
          </w:p>
        </w:tc>
        <w:tc>
          <w:tcPr>
            <w:tcW w:w="3967" w:type="dxa"/>
          </w:tcPr>
          <w:p w14:paraId="3BB228DB">
            <w:pPr>
              <w:pStyle w:val="16"/>
              <w:spacing w:line="276" w:lineRule="auto"/>
              <w:ind w:left="104" w:right="750"/>
              <w:jc w:val="both"/>
              <w:rPr>
                <w:sz w:val="24"/>
              </w:rPr>
            </w:pPr>
            <w:r>
              <w:rPr>
                <w:sz w:val="24"/>
              </w:rPr>
              <w:t>Разработка Индивидуальных образовательных программ для организации обучения на дому детей- инвалидов</w:t>
            </w:r>
            <w:r>
              <w:rPr>
                <w:spacing w:val="40"/>
                <w:sz w:val="24"/>
              </w:rPr>
              <w:t xml:space="preserve"> </w:t>
            </w:r>
            <w:r>
              <w:rPr>
                <w:sz w:val="24"/>
              </w:rPr>
              <w:t>или детей,</w:t>
            </w:r>
            <w:r>
              <w:rPr>
                <w:spacing w:val="54"/>
                <w:w w:val="150"/>
                <w:sz w:val="24"/>
              </w:rPr>
              <w:t xml:space="preserve">   </w:t>
            </w:r>
            <w:r>
              <w:rPr>
                <w:sz w:val="24"/>
              </w:rPr>
              <w:t>нуждающихся</w:t>
            </w:r>
            <w:r>
              <w:rPr>
                <w:spacing w:val="58"/>
                <w:w w:val="150"/>
                <w:sz w:val="24"/>
              </w:rPr>
              <w:t xml:space="preserve">   </w:t>
            </w:r>
            <w:r>
              <w:rPr>
                <w:spacing w:val="-10"/>
                <w:sz w:val="24"/>
              </w:rPr>
              <w:t>в</w:t>
            </w:r>
          </w:p>
          <w:p w14:paraId="110A2C69">
            <w:pPr>
              <w:pStyle w:val="16"/>
              <w:spacing w:line="274" w:lineRule="exact"/>
              <w:ind w:left="104"/>
              <w:jc w:val="both"/>
              <w:rPr>
                <w:sz w:val="24"/>
              </w:rPr>
            </w:pPr>
            <w:r>
              <w:rPr>
                <w:sz w:val="24"/>
              </w:rPr>
              <w:t>длительном</w:t>
            </w:r>
            <w:r>
              <w:rPr>
                <w:spacing w:val="-6"/>
                <w:sz w:val="24"/>
              </w:rPr>
              <w:t xml:space="preserve"> </w:t>
            </w:r>
            <w:r>
              <w:rPr>
                <w:spacing w:val="-2"/>
                <w:sz w:val="24"/>
              </w:rPr>
              <w:t>лечении.</w:t>
            </w:r>
          </w:p>
        </w:tc>
        <w:tc>
          <w:tcPr>
            <w:tcW w:w="3833" w:type="dxa"/>
          </w:tcPr>
          <w:p w14:paraId="0C8FD39C">
            <w:pPr>
              <w:pStyle w:val="16"/>
              <w:spacing w:line="276" w:lineRule="auto"/>
              <w:ind w:left="84"/>
              <w:rPr>
                <w:sz w:val="24"/>
              </w:rPr>
            </w:pPr>
            <w:r>
              <w:rPr>
                <w:sz w:val="24"/>
              </w:rPr>
              <w:t>Не</w:t>
            </w:r>
            <w:r>
              <w:rPr>
                <w:spacing w:val="-10"/>
                <w:sz w:val="24"/>
              </w:rPr>
              <w:t xml:space="preserve"> </w:t>
            </w:r>
            <w:r>
              <w:rPr>
                <w:sz w:val="24"/>
              </w:rPr>
              <w:t>позднее,</w:t>
            </w:r>
            <w:r>
              <w:rPr>
                <w:spacing w:val="-6"/>
                <w:sz w:val="24"/>
              </w:rPr>
              <w:t xml:space="preserve"> </w:t>
            </w:r>
            <w:r>
              <w:rPr>
                <w:sz w:val="24"/>
              </w:rPr>
              <w:t>чем</w:t>
            </w:r>
            <w:r>
              <w:rPr>
                <w:spacing w:val="-11"/>
                <w:sz w:val="24"/>
              </w:rPr>
              <w:t xml:space="preserve"> </w:t>
            </w:r>
            <w:r>
              <w:rPr>
                <w:sz w:val="24"/>
              </w:rPr>
              <w:t>через</w:t>
            </w:r>
            <w:r>
              <w:rPr>
                <w:spacing w:val="-7"/>
                <w:sz w:val="24"/>
              </w:rPr>
              <w:t xml:space="preserve"> </w:t>
            </w:r>
            <w:r>
              <w:rPr>
                <w:sz w:val="24"/>
              </w:rPr>
              <w:t>10</w:t>
            </w:r>
            <w:r>
              <w:rPr>
                <w:spacing w:val="-10"/>
                <w:sz w:val="24"/>
              </w:rPr>
              <w:t xml:space="preserve"> </w:t>
            </w:r>
            <w:r>
              <w:rPr>
                <w:sz w:val="24"/>
              </w:rPr>
              <w:t>рабочих дней после поступления соответствующего заявления</w:t>
            </w:r>
          </w:p>
        </w:tc>
      </w:tr>
      <w:tr w14:paraId="7EE8C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4" w:hRule="atLeast"/>
        </w:trPr>
        <w:tc>
          <w:tcPr>
            <w:tcW w:w="2699" w:type="dxa"/>
          </w:tcPr>
          <w:p w14:paraId="30D8B2BC">
            <w:pPr>
              <w:pStyle w:val="16"/>
              <w:rPr>
                <w:sz w:val="24"/>
              </w:rPr>
            </w:pPr>
          </w:p>
        </w:tc>
        <w:tc>
          <w:tcPr>
            <w:tcW w:w="3967" w:type="dxa"/>
          </w:tcPr>
          <w:p w14:paraId="6AD3D549">
            <w:pPr>
              <w:pStyle w:val="16"/>
              <w:tabs>
                <w:tab w:val="left" w:pos="1521"/>
              </w:tabs>
              <w:spacing w:line="242" w:lineRule="auto"/>
              <w:ind w:left="104" w:right="673"/>
              <w:rPr>
                <w:sz w:val="24"/>
              </w:rPr>
            </w:pPr>
            <w:r>
              <w:rPr>
                <w:spacing w:val="-2"/>
                <w:sz w:val="24"/>
              </w:rPr>
              <w:t>Разработка</w:t>
            </w:r>
            <w:r>
              <w:rPr>
                <w:sz w:val="24"/>
              </w:rPr>
              <w:tab/>
            </w:r>
            <w:r>
              <w:rPr>
                <w:spacing w:val="-4"/>
                <w:sz w:val="24"/>
              </w:rPr>
              <w:t xml:space="preserve">Индивидуальных </w:t>
            </w:r>
            <w:r>
              <w:rPr>
                <w:sz w:val="24"/>
              </w:rPr>
              <w:t>учебных планов.</w:t>
            </w:r>
          </w:p>
        </w:tc>
        <w:tc>
          <w:tcPr>
            <w:tcW w:w="3833" w:type="dxa"/>
          </w:tcPr>
          <w:p w14:paraId="49C5A202">
            <w:pPr>
              <w:pStyle w:val="16"/>
              <w:spacing w:line="276" w:lineRule="auto"/>
              <w:ind w:left="84"/>
              <w:rPr>
                <w:sz w:val="24"/>
              </w:rPr>
            </w:pPr>
            <w:r>
              <w:rPr>
                <w:sz w:val="24"/>
              </w:rPr>
              <w:t>Не</w:t>
            </w:r>
            <w:r>
              <w:rPr>
                <w:spacing w:val="25"/>
                <w:sz w:val="24"/>
              </w:rPr>
              <w:t xml:space="preserve"> </w:t>
            </w:r>
            <w:r>
              <w:rPr>
                <w:sz w:val="24"/>
              </w:rPr>
              <w:t>позднее,</w:t>
            </w:r>
            <w:r>
              <w:rPr>
                <w:spacing w:val="28"/>
                <w:sz w:val="24"/>
              </w:rPr>
              <w:t xml:space="preserve"> </w:t>
            </w:r>
            <w:r>
              <w:rPr>
                <w:sz w:val="24"/>
              </w:rPr>
              <w:t>чем</w:t>
            </w:r>
            <w:r>
              <w:rPr>
                <w:spacing w:val="31"/>
                <w:sz w:val="24"/>
              </w:rPr>
              <w:t xml:space="preserve"> </w:t>
            </w:r>
            <w:r>
              <w:rPr>
                <w:sz w:val="24"/>
              </w:rPr>
              <w:t>через</w:t>
            </w:r>
            <w:r>
              <w:rPr>
                <w:spacing w:val="26"/>
                <w:sz w:val="24"/>
              </w:rPr>
              <w:t xml:space="preserve"> </w:t>
            </w:r>
            <w:r>
              <w:rPr>
                <w:sz w:val="24"/>
              </w:rPr>
              <w:t>5</w:t>
            </w:r>
            <w:r>
              <w:rPr>
                <w:spacing w:val="-9"/>
                <w:sz w:val="24"/>
              </w:rPr>
              <w:t xml:space="preserve"> </w:t>
            </w:r>
            <w:r>
              <w:rPr>
                <w:sz w:val="24"/>
              </w:rPr>
              <w:t>рабочих дней после поступления</w:t>
            </w:r>
          </w:p>
          <w:p w14:paraId="0A2F441C">
            <w:pPr>
              <w:pStyle w:val="16"/>
              <w:ind w:left="84"/>
              <w:rPr>
                <w:sz w:val="24"/>
              </w:rPr>
            </w:pPr>
            <w:r>
              <w:rPr>
                <w:spacing w:val="-2"/>
                <w:sz w:val="24"/>
              </w:rPr>
              <w:t>соответствующего</w:t>
            </w:r>
            <w:r>
              <w:rPr>
                <w:spacing w:val="-5"/>
                <w:sz w:val="24"/>
              </w:rPr>
              <w:t xml:space="preserve"> </w:t>
            </w:r>
            <w:r>
              <w:rPr>
                <w:spacing w:val="-2"/>
                <w:sz w:val="24"/>
              </w:rPr>
              <w:t>заявления</w:t>
            </w:r>
          </w:p>
        </w:tc>
      </w:tr>
      <w:tr w14:paraId="333BA0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6" w:hRule="atLeast"/>
        </w:trPr>
        <w:tc>
          <w:tcPr>
            <w:tcW w:w="2699" w:type="dxa"/>
            <w:vMerge w:val="restart"/>
          </w:tcPr>
          <w:p w14:paraId="26DA1372">
            <w:pPr>
              <w:pStyle w:val="16"/>
              <w:spacing w:line="237" w:lineRule="auto"/>
              <w:ind w:left="110" w:right="134"/>
              <w:rPr>
                <w:sz w:val="24"/>
              </w:rPr>
            </w:pPr>
            <w:r>
              <w:rPr>
                <w:spacing w:val="-2"/>
                <w:sz w:val="24"/>
              </w:rPr>
              <w:t xml:space="preserve">Финансовое </w:t>
            </w:r>
            <w:r>
              <w:rPr>
                <w:spacing w:val="-4"/>
                <w:sz w:val="24"/>
              </w:rPr>
              <w:t>обеспечение</w:t>
            </w:r>
          </w:p>
        </w:tc>
        <w:tc>
          <w:tcPr>
            <w:tcW w:w="3967" w:type="dxa"/>
          </w:tcPr>
          <w:p w14:paraId="7C2E84AE">
            <w:pPr>
              <w:pStyle w:val="16"/>
              <w:tabs>
                <w:tab w:val="left" w:pos="2926"/>
              </w:tabs>
              <w:spacing w:line="276" w:lineRule="auto"/>
              <w:ind w:left="104" w:right="183"/>
              <w:jc w:val="both"/>
              <w:rPr>
                <w:sz w:val="24"/>
              </w:rPr>
            </w:pPr>
            <w:r>
              <w:rPr>
                <w:sz w:val="24"/>
              </w:rPr>
              <w:t xml:space="preserve">Определение объема работ и их стоимости, необходимых для </w:t>
            </w:r>
            <w:r>
              <w:rPr>
                <w:spacing w:val="-2"/>
                <w:sz w:val="24"/>
              </w:rPr>
              <w:t>приведения</w:t>
            </w:r>
            <w:r>
              <w:rPr>
                <w:sz w:val="24"/>
              </w:rPr>
              <w:tab/>
            </w:r>
            <w:r>
              <w:rPr>
                <w:spacing w:val="-2"/>
                <w:sz w:val="24"/>
              </w:rPr>
              <w:t xml:space="preserve">условий </w:t>
            </w:r>
            <w:r>
              <w:rPr>
                <w:sz w:val="24"/>
              </w:rPr>
              <w:t>образовательного процесса в соответствие</w:t>
            </w:r>
            <w:r>
              <w:rPr>
                <w:spacing w:val="67"/>
                <w:sz w:val="24"/>
              </w:rPr>
              <w:t xml:space="preserve">   </w:t>
            </w:r>
            <w:r>
              <w:rPr>
                <w:sz w:val="24"/>
              </w:rPr>
              <w:t>с</w:t>
            </w:r>
            <w:r>
              <w:rPr>
                <w:spacing w:val="70"/>
                <w:sz w:val="24"/>
              </w:rPr>
              <w:t xml:space="preserve">   </w:t>
            </w:r>
            <w:r>
              <w:rPr>
                <w:spacing w:val="-2"/>
                <w:sz w:val="24"/>
              </w:rPr>
              <w:t>требованиями</w:t>
            </w:r>
          </w:p>
          <w:p w14:paraId="25FCCE7F">
            <w:pPr>
              <w:pStyle w:val="16"/>
              <w:spacing w:line="274" w:lineRule="exact"/>
              <w:ind w:left="104"/>
              <w:jc w:val="both"/>
              <w:rPr>
                <w:sz w:val="24"/>
              </w:rPr>
            </w:pPr>
            <w:r>
              <w:rPr>
                <w:sz w:val="24"/>
              </w:rPr>
              <w:t>ФГОС</w:t>
            </w:r>
            <w:r>
              <w:rPr>
                <w:spacing w:val="2"/>
                <w:sz w:val="24"/>
              </w:rPr>
              <w:t xml:space="preserve"> </w:t>
            </w:r>
            <w:r>
              <w:rPr>
                <w:spacing w:val="-4"/>
                <w:sz w:val="24"/>
              </w:rPr>
              <w:t>ООО.</w:t>
            </w:r>
          </w:p>
        </w:tc>
        <w:tc>
          <w:tcPr>
            <w:tcW w:w="3833" w:type="dxa"/>
          </w:tcPr>
          <w:p w14:paraId="43C0EC2F">
            <w:pPr>
              <w:pStyle w:val="16"/>
              <w:spacing w:line="268" w:lineRule="exact"/>
              <w:ind w:left="108"/>
              <w:rPr>
                <w:sz w:val="24"/>
              </w:rPr>
            </w:pPr>
            <w:r>
              <w:rPr>
                <w:sz w:val="24"/>
              </w:rPr>
              <w:t>Ежегодно</w:t>
            </w:r>
            <w:r>
              <w:rPr>
                <w:spacing w:val="39"/>
                <w:sz w:val="24"/>
              </w:rPr>
              <w:t xml:space="preserve"> </w:t>
            </w:r>
            <w:r>
              <w:rPr>
                <w:sz w:val="24"/>
              </w:rPr>
              <w:t>не</w:t>
            </w:r>
            <w:r>
              <w:rPr>
                <w:spacing w:val="33"/>
                <w:sz w:val="24"/>
              </w:rPr>
              <w:t xml:space="preserve"> </w:t>
            </w:r>
            <w:r>
              <w:rPr>
                <w:sz w:val="24"/>
              </w:rPr>
              <w:t>позднее</w:t>
            </w:r>
            <w:r>
              <w:rPr>
                <w:spacing w:val="34"/>
                <w:sz w:val="24"/>
              </w:rPr>
              <w:t xml:space="preserve"> </w:t>
            </w:r>
            <w:r>
              <w:rPr>
                <w:sz w:val="24"/>
              </w:rPr>
              <w:t>01</w:t>
            </w:r>
            <w:r>
              <w:rPr>
                <w:spacing w:val="-9"/>
                <w:sz w:val="24"/>
              </w:rPr>
              <w:t xml:space="preserve"> </w:t>
            </w:r>
            <w:r>
              <w:rPr>
                <w:spacing w:val="-2"/>
                <w:sz w:val="24"/>
              </w:rPr>
              <w:t>октября</w:t>
            </w:r>
          </w:p>
        </w:tc>
      </w:tr>
      <w:tr w14:paraId="55ED5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2" w:hRule="atLeast"/>
        </w:trPr>
        <w:tc>
          <w:tcPr>
            <w:tcW w:w="2699" w:type="dxa"/>
            <w:vMerge w:val="continue"/>
            <w:tcBorders>
              <w:top w:val="nil"/>
            </w:tcBorders>
          </w:tcPr>
          <w:p w14:paraId="2540062F">
            <w:pPr>
              <w:rPr>
                <w:sz w:val="2"/>
                <w:szCs w:val="2"/>
              </w:rPr>
            </w:pPr>
          </w:p>
        </w:tc>
        <w:tc>
          <w:tcPr>
            <w:tcW w:w="3967" w:type="dxa"/>
          </w:tcPr>
          <w:p w14:paraId="70269C4B">
            <w:pPr>
              <w:pStyle w:val="16"/>
              <w:tabs>
                <w:tab w:val="left" w:pos="1678"/>
                <w:tab w:val="left" w:pos="2139"/>
                <w:tab w:val="left" w:pos="2489"/>
                <w:tab w:val="left" w:pos="3653"/>
              </w:tabs>
              <w:spacing w:before="32"/>
              <w:ind w:left="104"/>
              <w:rPr>
                <w:sz w:val="24"/>
              </w:rPr>
            </w:pPr>
            <w:r>
              <w:rPr>
                <w:sz w:val="24"/>
              </w:rPr>
              <w:t>Разработка и/или корректировка плана-</w:t>
            </w:r>
            <w:r>
              <w:rPr>
                <w:spacing w:val="-15"/>
                <w:sz w:val="24"/>
              </w:rPr>
              <w:t xml:space="preserve"> </w:t>
            </w:r>
            <w:r>
              <w:rPr>
                <w:sz w:val="24"/>
              </w:rPr>
              <w:t>графика</w:t>
            </w:r>
            <w:r>
              <w:rPr>
                <w:spacing w:val="-15"/>
                <w:sz w:val="24"/>
              </w:rPr>
              <w:t xml:space="preserve"> </w:t>
            </w:r>
            <w:r>
              <w:rPr>
                <w:sz w:val="24"/>
              </w:rPr>
              <w:t>оснащения</w:t>
            </w:r>
            <w:r>
              <w:rPr>
                <w:spacing w:val="-15"/>
                <w:sz w:val="24"/>
              </w:rPr>
              <w:t xml:space="preserve"> </w:t>
            </w:r>
            <w:r>
              <w:rPr>
                <w:sz w:val="24"/>
              </w:rPr>
              <w:t xml:space="preserve">учебных </w:t>
            </w:r>
            <w:r>
              <w:rPr>
                <w:spacing w:val="-2"/>
                <w:sz w:val="24"/>
              </w:rPr>
              <w:t xml:space="preserve">кабинетов </w:t>
            </w:r>
            <w:r>
              <w:rPr>
                <w:spacing w:val="-10"/>
                <w:sz w:val="24"/>
              </w:rPr>
              <w:t xml:space="preserve">в </w:t>
            </w:r>
            <w:r>
              <w:rPr>
                <w:sz w:val="24"/>
              </w:rPr>
              <w:t>соответствии с требованиями ФГОС ООО</w:t>
            </w:r>
          </w:p>
        </w:tc>
        <w:tc>
          <w:tcPr>
            <w:tcW w:w="3833" w:type="dxa"/>
          </w:tcPr>
          <w:p w14:paraId="58C5CDE4">
            <w:pPr>
              <w:pStyle w:val="16"/>
              <w:spacing w:line="268" w:lineRule="exact"/>
              <w:ind w:left="108"/>
              <w:rPr>
                <w:sz w:val="24"/>
              </w:rPr>
            </w:pPr>
            <w:r>
              <w:rPr>
                <w:sz w:val="24"/>
              </w:rPr>
              <w:t>Ежегодно</w:t>
            </w:r>
            <w:r>
              <w:rPr>
                <w:spacing w:val="39"/>
                <w:sz w:val="24"/>
              </w:rPr>
              <w:t xml:space="preserve"> </w:t>
            </w:r>
            <w:r>
              <w:rPr>
                <w:sz w:val="24"/>
              </w:rPr>
              <w:t>не</w:t>
            </w:r>
            <w:r>
              <w:rPr>
                <w:spacing w:val="33"/>
                <w:sz w:val="24"/>
              </w:rPr>
              <w:t xml:space="preserve"> </w:t>
            </w:r>
            <w:r>
              <w:rPr>
                <w:sz w:val="24"/>
              </w:rPr>
              <w:t>позднее</w:t>
            </w:r>
            <w:r>
              <w:rPr>
                <w:spacing w:val="34"/>
                <w:sz w:val="24"/>
              </w:rPr>
              <w:t xml:space="preserve"> </w:t>
            </w:r>
            <w:r>
              <w:rPr>
                <w:sz w:val="24"/>
              </w:rPr>
              <w:t>15</w:t>
            </w:r>
            <w:r>
              <w:rPr>
                <w:spacing w:val="-4"/>
                <w:sz w:val="24"/>
              </w:rPr>
              <w:t xml:space="preserve"> </w:t>
            </w:r>
            <w:r>
              <w:rPr>
                <w:spacing w:val="-2"/>
                <w:sz w:val="24"/>
              </w:rPr>
              <w:t>сентября</w:t>
            </w:r>
          </w:p>
        </w:tc>
      </w:tr>
    </w:tbl>
    <w:p w14:paraId="406EFA20">
      <w:pPr>
        <w:pStyle w:val="16"/>
        <w:spacing w:line="268" w:lineRule="exact"/>
        <w:rPr>
          <w:sz w:val="24"/>
        </w:rPr>
        <w:sectPr>
          <w:type w:val="continuous"/>
          <w:pgSz w:w="11910" w:h="16840"/>
          <w:pgMar w:top="1100" w:right="283" w:bottom="1180" w:left="425" w:header="0" w:footer="998" w:gutter="0"/>
          <w:cols w:space="720" w:num="1"/>
        </w:sectPr>
      </w:pPr>
    </w:p>
    <w:tbl>
      <w:tblPr>
        <w:tblStyle w:val="8"/>
        <w:tblW w:w="0" w:type="auto"/>
        <w:tblInd w:w="4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9"/>
        <w:gridCol w:w="3967"/>
        <w:gridCol w:w="3833"/>
      </w:tblGrid>
      <w:tr w14:paraId="7BA30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1" w:hRule="atLeast"/>
        </w:trPr>
        <w:tc>
          <w:tcPr>
            <w:tcW w:w="2699" w:type="dxa"/>
            <w:vMerge w:val="restart"/>
          </w:tcPr>
          <w:p w14:paraId="4DEDEAEC">
            <w:pPr>
              <w:pStyle w:val="16"/>
              <w:spacing w:line="242" w:lineRule="auto"/>
              <w:ind w:left="110" w:right="134"/>
              <w:rPr>
                <w:sz w:val="24"/>
              </w:rPr>
            </w:pPr>
            <w:r>
              <w:rPr>
                <w:spacing w:val="-4"/>
                <w:sz w:val="24"/>
              </w:rPr>
              <w:t xml:space="preserve">Организационное </w:t>
            </w:r>
            <w:r>
              <w:rPr>
                <w:spacing w:val="-2"/>
                <w:sz w:val="24"/>
              </w:rPr>
              <w:t>обеспечение</w:t>
            </w:r>
          </w:p>
        </w:tc>
        <w:tc>
          <w:tcPr>
            <w:tcW w:w="3967" w:type="dxa"/>
          </w:tcPr>
          <w:p w14:paraId="2F266EA9">
            <w:pPr>
              <w:pStyle w:val="16"/>
              <w:tabs>
                <w:tab w:val="left" w:pos="1948"/>
              </w:tabs>
              <w:spacing w:line="278" w:lineRule="auto"/>
              <w:ind w:left="104" w:right="381"/>
              <w:rPr>
                <w:sz w:val="24"/>
              </w:rPr>
            </w:pPr>
            <w:r>
              <w:rPr>
                <w:spacing w:val="-2"/>
                <w:sz w:val="24"/>
              </w:rPr>
              <w:t>Разработка</w:t>
            </w:r>
            <w:r>
              <w:rPr>
                <w:sz w:val="24"/>
              </w:rPr>
              <w:tab/>
            </w:r>
            <w:r>
              <w:rPr>
                <w:spacing w:val="-2"/>
                <w:sz w:val="24"/>
              </w:rPr>
              <w:t xml:space="preserve">модели </w:t>
            </w:r>
            <w:r>
              <w:rPr>
                <w:sz w:val="24"/>
              </w:rPr>
              <w:t>организации образовательного процесса</w:t>
            </w:r>
            <w:r>
              <w:rPr>
                <w:spacing w:val="-15"/>
                <w:sz w:val="24"/>
              </w:rPr>
              <w:t xml:space="preserve"> </w:t>
            </w:r>
            <w:r>
              <w:rPr>
                <w:sz w:val="24"/>
              </w:rPr>
              <w:t>в</w:t>
            </w:r>
            <w:r>
              <w:rPr>
                <w:spacing w:val="-20"/>
                <w:sz w:val="24"/>
              </w:rPr>
              <w:t xml:space="preserve"> </w:t>
            </w:r>
            <w:r>
              <w:rPr>
                <w:sz w:val="24"/>
              </w:rPr>
              <w:t>предстоящем</w:t>
            </w:r>
            <w:r>
              <w:rPr>
                <w:spacing w:val="18"/>
                <w:sz w:val="24"/>
              </w:rPr>
              <w:t xml:space="preserve"> </w:t>
            </w:r>
            <w:r>
              <w:rPr>
                <w:sz w:val="24"/>
              </w:rPr>
              <w:t>учебном</w:t>
            </w:r>
          </w:p>
          <w:p w14:paraId="3D670E3E">
            <w:pPr>
              <w:pStyle w:val="16"/>
              <w:spacing w:line="271" w:lineRule="exact"/>
              <w:ind w:left="104"/>
              <w:rPr>
                <w:sz w:val="24"/>
              </w:rPr>
            </w:pPr>
            <w:r>
              <w:rPr>
                <w:spacing w:val="-4"/>
                <w:sz w:val="24"/>
              </w:rPr>
              <w:t>году</w:t>
            </w:r>
          </w:p>
        </w:tc>
        <w:tc>
          <w:tcPr>
            <w:tcW w:w="3833" w:type="dxa"/>
          </w:tcPr>
          <w:p w14:paraId="6E98285D">
            <w:pPr>
              <w:pStyle w:val="16"/>
              <w:spacing w:line="268" w:lineRule="exact"/>
              <w:ind w:left="108"/>
              <w:rPr>
                <w:sz w:val="24"/>
              </w:rPr>
            </w:pPr>
            <w:r>
              <w:rPr>
                <w:sz w:val="24"/>
              </w:rPr>
              <w:t>Ежегодно</w:t>
            </w:r>
            <w:r>
              <w:rPr>
                <w:spacing w:val="-4"/>
                <w:sz w:val="24"/>
              </w:rPr>
              <w:t xml:space="preserve"> </w:t>
            </w:r>
            <w:r>
              <w:rPr>
                <w:sz w:val="24"/>
              </w:rPr>
              <w:t>до</w:t>
            </w:r>
            <w:r>
              <w:rPr>
                <w:spacing w:val="3"/>
                <w:sz w:val="24"/>
              </w:rPr>
              <w:t xml:space="preserve"> </w:t>
            </w:r>
            <w:r>
              <w:rPr>
                <w:sz w:val="24"/>
              </w:rPr>
              <w:t>25</w:t>
            </w:r>
            <w:r>
              <w:rPr>
                <w:spacing w:val="-6"/>
                <w:sz w:val="24"/>
              </w:rPr>
              <w:t xml:space="preserve"> </w:t>
            </w:r>
            <w:r>
              <w:rPr>
                <w:spacing w:val="-2"/>
                <w:sz w:val="24"/>
              </w:rPr>
              <w:t>августа</w:t>
            </w:r>
          </w:p>
        </w:tc>
      </w:tr>
      <w:tr w14:paraId="0E846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0" w:hRule="atLeast"/>
        </w:trPr>
        <w:tc>
          <w:tcPr>
            <w:tcW w:w="2699" w:type="dxa"/>
            <w:vMerge w:val="continue"/>
            <w:tcBorders>
              <w:top w:val="nil"/>
            </w:tcBorders>
          </w:tcPr>
          <w:p w14:paraId="4B7643FA">
            <w:pPr>
              <w:rPr>
                <w:sz w:val="2"/>
                <w:szCs w:val="2"/>
              </w:rPr>
            </w:pPr>
          </w:p>
        </w:tc>
        <w:tc>
          <w:tcPr>
            <w:tcW w:w="3967" w:type="dxa"/>
          </w:tcPr>
          <w:p w14:paraId="72C1DEA9">
            <w:pPr>
              <w:pStyle w:val="16"/>
              <w:spacing w:line="276" w:lineRule="auto"/>
              <w:ind w:left="104" w:right="277"/>
              <w:rPr>
                <w:sz w:val="24"/>
              </w:rPr>
            </w:pPr>
            <w:r>
              <w:rPr>
                <w:sz w:val="24"/>
              </w:rPr>
              <w:t>Заключение</w:t>
            </w:r>
            <w:r>
              <w:rPr>
                <w:spacing w:val="40"/>
                <w:sz w:val="24"/>
              </w:rPr>
              <w:t xml:space="preserve"> </w:t>
            </w:r>
            <w:r>
              <w:rPr>
                <w:sz w:val="24"/>
              </w:rPr>
              <w:t>договоров</w:t>
            </w:r>
            <w:r>
              <w:rPr>
                <w:spacing w:val="40"/>
                <w:sz w:val="24"/>
              </w:rPr>
              <w:t xml:space="preserve"> </w:t>
            </w:r>
            <w:r>
              <w:rPr>
                <w:sz w:val="24"/>
              </w:rPr>
              <w:t xml:space="preserve">о </w:t>
            </w:r>
            <w:r>
              <w:rPr>
                <w:spacing w:val="-2"/>
                <w:sz w:val="24"/>
              </w:rPr>
              <w:t>взаимодействии с</w:t>
            </w:r>
            <w:r>
              <w:rPr>
                <w:spacing w:val="-13"/>
                <w:sz w:val="24"/>
              </w:rPr>
              <w:t xml:space="preserve"> </w:t>
            </w:r>
            <w:r>
              <w:rPr>
                <w:spacing w:val="-2"/>
                <w:sz w:val="24"/>
              </w:rPr>
              <w:t>организациями</w:t>
            </w:r>
          </w:p>
          <w:p w14:paraId="3BDEA7FB">
            <w:pPr>
              <w:pStyle w:val="16"/>
              <w:spacing w:line="275" w:lineRule="exact"/>
              <w:ind w:left="104"/>
              <w:rPr>
                <w:sz w:val="24"/>
              </w:rPr>
            </w:pPr>
            <w:r>
              <w:rPr>
                <w:spacing w:val="-2"/>
                <w:sz w:val="24"/>
              </w:rPr>
              <w:t>дополнительного</w:t>
            </w:r>
            <w:r>
              <w:rPr>
                <w:spacing w:val="-8"/>
                <w:sz w:val="24"/>
              </w:rPr>
              <w:t xml:space="preserve"> </w:t>
            </w:r>
            <w:r>
              <w:rPr>
                <w:spacing w:val="-2"/>
                <w:sz w:val="24"/>
              </w:rPr>
              <w:t>образования</w:t>
            </w:r>
          </w:p>
        </w:tc>
        <w:tc>
          <w:tcPr>
            <w:tcW w:w="3833" w:type="dxa"/>
          </w:tcPr>
          <w:p w14:paraId="69EBD88E">
            <w:pPr>
              <w:pStyle w:val="16"/>
              <w:spacing w:line="268" w:lineRule="exact"/>
              <w:ind w:left="108"/>
              <w:rPr>
                <w:sz w:val="24"/>
              </w:rPr>
            </w:pPr>
            <w:r>
              <w:rPr>
                <w:sz w:val="24"/>
              </w:rPr>
              <w:t>Ежегодно</w:t>
            </w:r>
            <w:r>
              <w:rPr>
                <w:spacing w:val="-4"/>
                <w:sz w:val="24"/>
              </w:rPr>
              <w:t xml:space="preserve"> </w:t>
            </w:r>
            <w:r>
              <w:rPr>
                <w:sz w:val="24"/>
              </w:rPr>
              <w:t>до</w:t>
            </w:r>
            <w:r>
              <w:rPr>
                <w:spacing w:val="-2"/>
                <w:sz w:val="24"/>
              </w:rPr>
              <w:t xml:space="preserve"> </w:t>
            </w:r>
            <w:r>
              <w:rPr>
                <w:sz w:val="24"/>
              </w:rPr>
              <w:t>01</w:t>
            </w:r>
            <w:r>
              <w:rPr>
                <w:spacing w:val="-1"/>
                <w:sz w:val="24"/>
              </w:rPr>
              <w:t xml:space="preserve"> </w:t>
            </w:r>
            <w:r>
              <w:rPr>
                <w:spacing w:val="-4"/>
                <w:sz w:val="24"/>
              </w:rPr>
              <w:t>июня</w:t>
            </w:r>
          </w:p>
        </w:tc>
      </w:tr>
      <w:tr w14:paraId="172A0D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6" w:hRule="atLeast"/>
        </w:trPr>
        <w:tc>
          <w:tcPr>
            <w:tcW w:w="2699" w:type="dxa"/>
            <w:vMerge w:val="continue"/>
            <w:tcBorders>
              <w:top w:val="nil"/>
            </w:tcBorders>
          </w:tcPr>
          <w:p w14:paraId="08C53CAC">
            <w:pPr>
              <w:rPr>
                <w:sz w:val="2"/>
                <w:szCs w:val="2"/>
              </w:rPr>
            </w:pPr>
          </w:p>
        </w:tc>
        <w:tc>
          <w:tcPr>
            <w:tcW w:w="3967" w:type="dxa"/>
          </w:tcPr>
          <w:p w14:paraId="7136436B">
            <w:pPr>
              <w:pStyle w:val="16"/>
              <w:tabs>
                <w:tab w:val="left" w:pos="1267"/>
                <w:tab w:val="left" w:pos="1946"/>
                <w:tab w:val="left" w:pos="1982"/>
                <w:tab w:val="left" w:pos="2403"/>
                <w:tab w:val="left" w:pos="2819"/>
              </w:tabs>
              <w:spacing w:line="276" w:lineRule="auto"/>
              <w:ind w:left="104" w:right="616"/>
              <w:rPr>
                <w:sz w:val="24"/>
              </w:rPr>
            </w:pPr>
            <w:r>
              <w:rPr>
                <w:spacing w:val="-2"/>
                <w:sz w:val="24"/>
              </w:rPr>
              <w:t>Проведение</w:t>
            </w:r>
            <w:r>
              <w:rPr>
                <w:sz w:val="24"/>
              </w:rPr>
              <w:tab/>
            </w:r>
            <w:r>
              <w:rPr>
                <w:sz w:val="24"/>
              </w:rPr>
              <w:tab/>
            </w:r>
            <w:r>
              <w:rPr>
                <w:sz w:val="24"/>
              </w:rPr>
              <w:tab/>
            </w:r>
            <w:r>
              <w:rPr>
                <w:spacing w:val="-2"/>
                <w:sz w:val="24"/>
              </w:rPr>
              <w:t xml:space="preserve">изучения </w:t>
            </w:r>
            <w:r>
              <w:rPr>
                <w:sz w:val="24"/>
              </w:rPr>
              <w:t>образовательных</w:t>
            </w:r>
            <w:r>
              <w:rPr>
                <w:spacing w:val="-8"/>
                <w:sz w:val="24"/>
              </w:rPr>
              <w:t xml:space="preserve"> </w:t>
            </w:r>
            <w:r>
              <w:rPr>
                <w:sz w:val="24"/>
              </w:rPr>
              <w:t>потребностей обучающихся</w:t>
            </w:r>
            <w:r>
              <w:rPr>
                <w:spacing w:val="40"/>
                <w:sz w:val="24"/>
              </w:rPr>
              <w:t xml:space="preserve"> </w:t>
            </w:r>
            <w:r>
              <w:rPr>
                <w:sz w:val="24"/>
              </w:rPr>
              <w:t>и</w:t>
            </w:r>
            <w:r>
              <w:rPr>
                <w:spacing w:val="40"/>
                <w:sz w:val="24"/>
              </w:rPr>
              <w:t xml:space="preserve"> </w:t>
            </w:r>
            <w:r>
              <w:rPr>
                <w:sz w:val="24"/>
              </w:rPr>
              <w:t>их</w:t>
            </w:r>
            <w:r>
              <w:rPr>
                <w:spacing w:val="40"/>
                <w:sz w:val="24"/>
              </w:rPr>
              <w:t xml:space="preserve"> </w:t>
            </w:r>
            <w:r>
              <w:rPr>
                <w:sz w:val="24"/>
              </w:rPr>
              <w:t>родителей (законных</w:t>
            </w:r>
            <w:r>
              <w:rPr>
                <w:spacing w:val="40"/>
                <w:sz w:val="24"/>
              </w:rPr>
              <w:t xml:space="preserve"> </w:t>
            </w:r>
            <w:r>
              <w:rPr>
                <w:sz w:val="24"/>
              </w:rPr>
              <w:t>представителей)</w:t>
            </w:r>
            <w:r>
              <w:rPr>
                <w:spacing w:val="40"/>
                <w:sz w:val="24"/>
              </w:rPr>
              <w:t xml:space="preserve"> </w:t>
            </w:r>
            <w:r>
              <w:rPr>
                <w:sz w:val="24"/>
              </w:rPr>
              <w:t xml:space="preserve">по </w:t>
            </w:r>
            <w:r>
              <w:rPr>
                <w:spacing w:val="-2"/>
                <w:sz w:val="24"/>
              </w:rPr>
              <w:t>конкретизации</w:t>
            </w:r>
            <w:r>
              <w:rPr>
                <w:sz w:val="24"/>
              </w:rPr>
              <w:tab/>
            </w:r>
            <w:r>
              <w:rPr>
                <w:spacing w:val="-2"/>
                <w:sz w:val="24"/>
              </w:rPr>
              <w:t>части</w:t>
            </w:r>
            <w:r>
              <w:rPr>
                <w:sz w:val="24"/>
              </w:rPr>
              <w:tab/>
            </w:r>
            <w:r>
              <w:rPr>
                <w:spacing w:val="-4"/>
                <w:sz w:val="24"/>
              </w:rPr>
              <w:t xml:space="preserve"> ООП ООО</w:t>
            </w:r>
            <w:r>
              <w:rPr>
                <w:sz w:val="24"/>
              </w:rPr>
              <w:t xml:space="preserve">, формируемой </w:t>
            </w:r>
            <w:r>
              <w:rPr>
                <w:spacing w:val="-2"/>
                <w:sz w:val="24"/>
              </w:rPr>
              <w:t>участниками</w:t>
            </w:r>
            <w:r>
              <w:rPr>
                <w:spacing w:val="61"/>
                <w:sz w:val="24"/>
              </w:rPr>
              <w:t xml:space="preserve"> </w:t>
            </w:r>
            <w:r>
              <w:rPr>
                <w:spacing w:val="-2"/>
                <w:sz w:val="24"/>
              </w:rPr>
              <w:t>образовательного процесса</w:t>
            </w:r>
            <w:r>
              <w:rPr>
                <w:sz w:val="24"/>
              </w:rPr>
              <w:tab/>
            </w:r>
            <w:r>
              <w:rPr>
                <w:spacing w:val="-5"/>
                <w:sz w:val="24"/>
              </w:rPr>
              <w:t>на</w:t>
            </w:r>
            <w:r>
              <w:rPr>
                <w:sz w:val="24"/>
              </w:rPr>
              <w:tab/>
            </w:r>
            <w:r>
              <w:rPr>
                <w:sz w:val="24"/>
              </w:rPr>
              <w:tab/>
            </w:r>
            <w:r>
              <w:rPr>
                <w:spacing w:val="-2"/>
                <w:sz w:val="24"/>
              </w:rPr>
              <w:t>предстоящий</w:t>
            </w:r>
          </w:p>
          <w:p w14:paraId="397106C3">
            <w:pPr>
              <w:pStyle w:val="16"/>
              <w:ind w:left="104"/>
              <w:rPr>
                <w:sz w:val="24"/>
              </w:rPr>
            </w:pPr>
            <w:r>
              <w:rPr>
                <w:sz w:val="24"/>
              </w:rPr>
              <w:t>учебный</w:t>
            </w:r>
            <w:r>
              <w:rPr>
                <w:spacing w:val="-7"/>
                <w:sz w:val="24"/>
              </w:rPr>
              <w:t xml:space="preserve"> </w:t>
            </w:r>
            <w:r>
              <w:rPr>
                <w:spacing w:val="-4"/>
                <w:sz w:val="24"/>
              </w:rPr>
              <w:t>год.</w:t>
            </w:r>
          </w:p>
        </w:tc>
        <w:tc>
          <w:tcPr>
            <w:tcW w:w="3833" w:type="dxa"/>
          </w:tcPr>
          <w:p w14:paraId="3ECAD993">
            <w:pPr>
              <w:pStyle w:val="16"/>
              <w:spacing w:line="268" w:lineRule="exact"/>
              <w:ind w:left="108"/>
              <w:rPr>
                <w:sz w:val="24"/>
              </w:rPr>
            </w:pPr>
            <w:r>
              <w:rPr>
                <w:sz w:val="24"/>
              </w:rPr>
              <w:t>Ежегодно</w:t>
            </w:r>
            <w:r>
              <w:rPr>
                <w:spacing w:val="-2"/>
                <w:sz w:val="24"/>
              </w:rPr>
              <w:t xml:space="preserve"> </w:t>
            </w:r>
            <w:r>
              <w:rPr>
                <w:sz w:val="24"/>
              </w:rPr>
              <w:t>до</w:t>
            </w:r>
            <w:r>
              <w:rPr>
                <w:spacing w:val="-2"/>
                <w:sz w:val="24"/>
              </w:rPr>
              <w:t xml:space="preserve"> </w:t>
            </w:r>
            <w:r>
              <w:rPr>
                <w:sz w:val="24"/>
              </w:rPr>
              <w:t>01</w:t>
            </w:r>
            <w:r>
              <w:rPr>
                <w:spacing w:val="-6"/>
                <w:sz w:val="24"/>
              </w:rPr>
              <w:t xml:space="preserve"> </w:t>
            </w:r>
            <w:r>
              <w:rPr>
                <w:spacing w:val="-2"/>
                <w:sz w:val="24"/>
              </w:rPr>
              <w:t>апреля</w:t>
            </w:r>
          </w:p>
        </w:tc>
      </w:tr>
      <w:tr w14:paraId="202BF9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2699" w:type="dxa"/>
            <w:vMerge w:val="restart"/>
          </w:tcPr>
          <w:p w14:paraId="594395CA">
            <w:pPr>
              <w:pStyle w:val="16"/>
              <w:spacing w:line="268" w:lineRule="exact"/>
              <w:ind w:left="110"/>
              <w:rPr>
                <w:sz w:val="24"/>
              </w:rPr>
            </w:pPr>
            <w:r>
              <w:rPr>
                <w:spacing w:val="-2"/>
                <w:sz w:val="24"/>
              </w:rPr>
              <w:t>Кадровое</w:t>
            </w:r>
            <w:r>
              <w:rPr>
                <w:spacing w:val="-7"/>
                <w:sz w:val="24"/>
              </w:rPr>
              <w:t xml:space="preserve"> </w:t>
            </w:r>
            <w:r>
              <w:rPr>
                <w:spacing w:val="-2"/>
                <w:sz w:val="24"/>
              </w:rPr>
              <w:t>обеспечение</w:t>
            </w:r>
          </w:p>
        </w:tc>
        <w:tc>
          <w:tcPr>
            <w:tcW w:w="3967" w:type="dxa"/>
          </w:tcPr>
          <w:p w14:paraId="18F314FE">
            <w:pPr>
              <w:pStyle w:val="16"/>
              <w:spacing w:line="268" w:lineRule="exact"/>
              <w:ind w:left="104"/>
              <w:rPr>
                <w:sz w:val="24"/>
              </w:rPr>
            </w:pPr>
            <w:r>
              <w:rPr>
                <w:sz w:val="24"/>
              </w:rPr>
              <w:t>Анализ</w:t>
            </w:r>
            <w:r>
              <w:rPr>
                <w:spacing w:val="-8"/>
                <w:sz w:val="24"/>
              </w:rPr>
              <w:t xml:space="preserve"> </w:t>
            </w:r>
            <w:r>
              <w:rPr>
                <w:sz w:val="24"/>
              </w:rPr>
              <w:t>кадрового</w:t>
            </w:r>
            <w:r>
              <w:rPr>
                <w:spacing w:val="-7"/>
                <w:sz w:val="24"/>
              </w:rPr>
              <w:t xml:space="preserve"> </w:t>
            </w:r>
            <w:r>
              <w:rPr>
                <w:spacing w:val="-2"/>
                <w:sz w:val="24"/>
              </w:rPr>
              <w:t>обеспечения</w:t>
            </w:r>
          </w:p>
          <w:p w14:paraId="43540B82">
            <w:pPr>
              <w:pStyle w:val="16"/>
              <w:spacing w:before="2" w:line="261" w:lineRule="exact"/>
              <w:ind w:left="104"/>
              <w:rPr>
                <w:sz w:val="24"/>
              </w:rPr>
            </w:pPr>
            <w:r>
              <w:rPr>
                <w:sz w:val="24"/>
              </w:rPr>
              <w:t xml:space="preserve"> ООП ООО</w:t>
            </w:r>
          </w:p>
        </w:tc>
        <w:tc>
          <w:tcPr>
            <w:tcW w:w="3833" w:type="dxa"/>
          </w:tcPr>
          <w:p w14:paraId="32DA3493">
            <w:pPr>
              <w:pStyle w:val="16"/>
              <w:spacing w:line="268" w:lineRule="exact"/>
              <w:ind w:left="108"/>
              <w:rPr>
                <w:sz w:val="24"/>
              </w:rPr>
            </w:pPr>
            <w:r>
              <w:rPr>
                <w:sz w:val="24"/>
              </w:rPr>
              <w:t>Ежегодно</w:t>
            </w:r>
            <w:r>
              <w:rPr>
                <w:spacing w:val="-2"/>
                <w:sz w:val="24"/>
              </w:rPr>
              <w:t xml:space="preserve"> </w:t>
            </w:r>
            <w:r>
              <w:rPr>
                <w:sz w:val="24"/>
              </w:rPr>
              <w:t>до</w:t>
            </w:r>
            <w:r>
              <w:rPr>
                <w:spacing w:val="-2"/>
                <w:sz w:val="24"/>
              </w:rPr>
              <w:t xml:space="preserve"> </w:t>
            </w:r>
            <w:r>
              <w:rPr>
                <w:sz w:val="24"/>
              </w:rPr>
              <w:t>01 сентября</w:t>
            </w:r>
          </w:p>
        </w:tc>
      </w:tr>
      <w:tr w14:paraId="71DED3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8" w:hRule="atLeast"/>
        </w:trPr>
        <w:tc>
          <w:tcPr>
            <w:tcW w:w="2699" w:type="dxa"/>
            <w:vMerge w:val="continue"/>
            <w:tcBorders>
              <w:top w:val="nil"/>
            </w:tcBorders>
          </w:tcPr>
          <w:p w14:paraId="21AF3CC7">
            <w:pPr>
              <w:rPr>
                <w:sz w:val="2"/>
                <w:szCs w:val="2"/>
              </w:rPr>
            </w:pPr>
          </w:p>
        </w:tc>
        <w:tc>
          <w:tcPr>
            <w:tcW w:w="3967" w:type="dxa"/>
          </w:tcPr>
          <w:p w14:paraId="39B4378E">
            <w:pPr>
              <w:pStyle w:val="16"/>
              <w:tabs>
                <w:tab w:val="left" w:pos="2264"/>
              </w:tabs>
              <w:spacing w:line="276" w:lineRule="auto"/>
              <w:ind w:left="104" w:right="192"/>
              <w:jc w:val="both"/>
              <w:rPr>
                <w:sz w:val="24"/>
              </w:rPr>
            </w:pPr>
            <w:r>
              <w:rPr>
                <w:sz w:val="24"/>
              </w:rPr>
              <w:t xml:space="preserve">Создание и своевременная </w:t>
            </w:r>
            <w:r>
              <w:rPr>
                <w:spacing w:val="-2"/>
                <w:sz w:val="24"/>
              </w:rPr>
              <w:t>корректировка</w:t>
            </w:r>
            <w:r>
              <w:rPr>
                <w:sz w:val="24"/>
              </w:rPr>
              <w:tab/>
            </w:r>
            <w:r>
              <w:rPr>
                <w:spacing w:val="-2"/>
                <w:sz w:val="24"/>
              </w:rPr>
              <w:t>плана-графика повышения</w:t>
            </w:r>
            <w:r>
              <w:rPr>
                <w:sz w:val="24"/>
              </w:rPr>
              <w:tab/>
            </w:r>
            <w:r>
              <w:rPr>
                <w:spacing w:val="-38"/>
                <w:sz w:val="24"/>
              </w:rPr>
              <w:t xml:space="preserve"> </w:t>
            </w:r>
            <w:r>
              <w:rPr>
                <w:spacing w:val="-2"/>
                <w:sz w:val="24"/>
              </w:rPr>
              <w:t>квалификации</w:t>
            </w:r>
          </w:p>
          <w:p w14:paraId="1074BDC4">
            <w:pPr>
              <w:pStyle w:val="16"/>
              <w:tabs>
                <w:tab w:val="left" w:pos="2453"/>
              </w:tabs>
              <w:spacing w:line="275" w:lineRule="exact"/>
              <w:ind w:left="104"/>
              <w:jc w:val="both"/>
              <w:rPr>
                <w:sz w:val="24"/>
              </w:rPr>
            </w:pPr>
            <w:r>
              <w:rPr>
                <w:spacing w:val="-2"/>
                <w:sz w:val="24"/>
              </w:rPr>
              <w:t>педагогических</w:t>
            </w:r>
            <w:r>
              <w:rPr>
                <w:sz w:val="24"/>
              </w:rPr>
              <w:tab/>
            </w:r>
            <w:r>
              <w:rPr>
                <w:spacing w:val="-10"/>
                <w:sz w:val="24"/>
              </w:rPr>
              <w:t>и</w:t>
            </w:r>
          </w:p>
          <w:p w14:paraId="6A51BA8C">
            <w:pPr>
              <w:pStyle w:val="16"/>
              <w:spacing w:before="37"/>
              <w:ind w:left="104"/>
              <w:jc w:val="both"/>
              <w:rPr>
                <w:sz w:val="24"/>
              </w:rPr>
            </w:pPr>
            <w:r>
              <w:rPr>
                <w:spacing w:val="-2"/>
                <w:sz w:val="24"/>
              </w:rPr>
              <w:t>руководящих</w:t>
            </w:r>
            <w:r>
              <w:rPr>
                <w:spacing w:val="-3"/>
                <w:sz w:val="24"/>
              </w:rPr>
              <w:t xml:space="preserve"> </w:t>
            </w:r>
            <w:r>
              <w:rPr>
                <w:spacing w:val="-2"/>
                <w:sz w:val="24"/>
              </w:rPr>
              <w:t>работников.</w:t>
            </w:r>
          </w:p>
        </w:tc>
        <w:tc>
          <w:tcPr>
            <w:tcW w:w="3833" w:type="dxa"/>
          </w:tcPr>
          <w:p w14:paraId="68FF148A">
            <w:pPr>
              <w:pStyle w:val="16"/>
              <w:spacing w:line="273" w:lineRule="exact"/>
              <w:ind w:left="108"/>
              <w:rPr>
                <w:sz w:val="24"/>
              </w:rPr>
            </w:pPr>
            <w:r>
              <w:rPr>
                <w:sz w:val="24"/>
              </w:rPr>
              <w:t>Ежегодно</w:t>
            </w:r>
            <w:r>
              <w:rPr>
                <w:spacing w:val="-4"/>
                <w:sz w:val="24"/>
              </w:rPr>
              <w:t xml:space="preserve"> </w:t>
            </w:r>
            <w:r>
              <w:rPr>
                <w:sz w:val="24"/>
              </w:rPr>
              <w:t>до</w:t>
            </w:r>
            <w:r>
              <w:rPr>
                <w:spacing w:val="3"/>
                <w:sz w:val="24"/>
              </w:rPr>
              <w:t xml:space="preserve"> </w:t>
            </w:r>
            <w:r>
              <w:rPr>
                <w:sz w:val="24"/>
              </w:rPr>
              <w:t>30</w:t>
            </w:r>
            <w:r>
              <w:rPr>
                <w:spacing w:val="-6"/>
                <w:sz w:val="24"/>
              </w:rPr>
              <w:t xml:space="preserve"> </w:t>
            </w:r>
            <w:r>
              <w:rPr>
                <w:spacing w:val="-2"/>
                <w:sz w:val="24"/>
              </w:rPr>
              <w:t>августа</w:t>
            </w:r>
          </w:p>
        </w:tc>
      </w:tr>
      <w:tr w14:paraId="3F7687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6" w:hRule="atLeast"/>
        </w:trPr>
        <w:tc>
          <w:tcPr>
            <w:tcW w:w="2699" w:type="dxa"/>
            <w:vMerge w:val="continue"/>
            <w:tcBorders>
              <w:top w:val="nil"/>
            </w:tcBorders>
          </w:tcPr>
          <w:p w14:paraId="0C4068DC">
            <w:pPr>
              <w:rPr>
                <w:sz w:val="2"/>
                <w:szCs w:val="2"/>
              </w:rPr>
            </w:pPr>
          </w:p>
        </w:tc>
        <w:tc>
          <w:tcPr>
            <w:tcW w:w="3967" w:type="dxa"/>
          </w:tcPr>
          <w:p w14:paraId="64574828">
            <w:pPr>
              <w:pStyle w:val="16"/>
              <w:tabs>
                <w:tab w:val="left" w:pos="3528"/>
              </w:tabs>
              <w:spacing w:before="2" w:line="310" w:lineRule="atLeast"/>
              <w:ind w:left="104" w:right="188"/>
              <w:rPr>
                <w:sz w:val="24"/>
              </w:rPr>
            </w:pPr>
            <w:r>
              <w:rPr>
                <w:sz w:val="24"/>
              </w:rPr>
              <w:t>Разработка Плана методической работы МО и педагогов</w:t>
            </w:r>
            <w:r>
              <w:rPr>
                <w:spacing w:val="40"/>
                <w:sz w:val="24"/>
              </w:rPr>
              <w:t xml:space="preserve"> </w:t>
            </w:r>
            <w:r>
              <w:rPr>
                <w:sz w:val="24"/>
              </w:rPr>
              <w:t xml:space="preserve">в рамках </w:t>
            </w:r>
            <w:r>
              <w:rPr>
                <w:spacing w:val="-4"/>
                <w:sz w:val="24"/>
              </w:rPr>
              <w:t xml:space="preserve">темы </w:t>
            </w:r>
            <w:r>
              <w:rPr>
                <w:spacing w:val="-2"/>
                <w:sz w:val="24"/>
              </w:rPr>
              <w:t xml:space="preserve">работы школы </w:t>
            </w:r>
            <w:r>
              <w:rPr>
                <w:spacing w:val="-6"/>
                <w:sz w:val="24"/>
              </w:rPr>
              <w:t xml:space="preserve">на </w:t>
            </w:r>
            <w:r>
              <w:rPr>
                <w:sz w:val="24"/>
              </w:rPr>
              <w:t>предстоящий учебный год.</w:t>
            </w:r>
          </w:p>
        </w:tc>
        <w:tc>
          <w:tcPr>
            <w:tcW w:w="3833" w:type="dxa"/>
          </w:tcPr>
          <w:p w14:paraId="6ADDAEE5">
            <w:pPr>
              <w:pStyle w:val="16"/>
              <w:spacing w:line="268" w:lineRule="exact"/>
              <w:ind w:left="108"/>
              <w:rPr>
                <w:sz w:val="24"/>
              </w:rPr>
            </w:pPr>
            <w:r>
              <w:rPr>
                <w:sz w:val="24"/>
              </w:rPr>
              <w:t>Ежегодно</w:t>
            </w:r>
            <w:r>
              <w:rPr>
                <w:spacing w:val="-4"/>
                <w:sz w:val="24"/>
              </w:rPr>
              <w:t xml:space="preserve"> </w:t>
            </w:r>
            <w:r>
              <w:rPr>
                <w:sz w:val="24"/>
              </w:rPr>
              <w:t>до</w:t>
            </w:r>
            <w:r>
              <w:rPr>
                <w:spacing w:val="3"/>
                <w:sz w:val="24"/>
              </w:rPr>
              <w:t xml:space="preserve"> </w:t>
            </w:r>
            <w:r>
              <w:rPr>
                <w:sz w:val="24"/>
              </w:rPr>
              <w:t>30</w:t>
            </w:r>
            <w:r>
              <w:rPr>
                <w:spacing w:val="-6"/>
                <w:sz w:val="24"/>
              </w:rPr>
              <w:t xml:space="preserve"> </w:t>
            </w:r>
            <w:r>
              <w:rPr>
                <w:spacing w:val="-2"/>
                <w:sz w:val="24"/>
              </w:rPr>
              <w:t>августа</w:t>
            </w:r>
          </w:p>
        </w:tc>
      </w:tr>
      <w:tr w14:paraId="0B27F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trPr>
        <w:tc>
          <w:tcPr>
            <w:tcW w:w="2699" w:type="dxa"/>
            <w:vMerge w:val="restart"/>
          </w:tcPr>
          <w:p w14:paraId="49BAA78D">
            <w:pPr>
              <w:pStyle w:val="16"/>
              <w:spacing w:line="232" w:lineRule="auto"/>
              <w:ind w:left="110" w:right="134"/>
              <w:rPr>
                <w:sz w:val="24"/>
              </w:rPr>
            </w:pPr>
            <w:r>
              <w:rPr>
                <w:spacing w:val="-4"/>
                <w:sz w:val="24"/>
              </w:rPr>
              <w:t xml:space="preserve">Информационное </w:t>
            </w:r>
            <w:r>
              <w:rPr>
                <w:spacing w:val="-2"/>
                <w:sz w:val="24"/>
              </w:rPr>
              <w:t>обеспечение</w:t>
            </w:r>
          </w:p>
        </w:tc>
        <w:tc>
          <w:tcPr>
            <w:tcW w:w="3967" w:type="dxa"/>
          </w:tcPr>
          <w:p w14:paraId="6681E7C6">
            <w:pPr>
              <w:pStyle w:val="16"/>
              <w:tabs>
                <w:tab w:val="left" w:pos="1919"/>
                <w:tab w:val="left" w:pos="2611"/>
              </w:tabs>
              <w:spacing w:line="230" w:lineRule="auto"/>
              <w:ind w:left="104" w:right="155"/>
              <w:rPr>
                <w:sz w:val="24"/>
              </w:rPr>
            </w:pPr>
            <w:r>
              <w:rPr>
                <w:spacing w:val="-2"/>
                <w:sz w:val="24"/>
              </w:rPr>
              <w:t>Размещение</w:t>
            </w:r>
            <w:r>
              <w:rPr>
                <w:sz w:val="24"/>
              </w:rPr>
              <w:tab/>
            </w:r>
            <w:r>
              <w:rPr>
                <w:spacing w:val="-6"/>
                <w:sz w:val="24"/>
              </w:rPr>
              <w:t>на</w:t>
            </w:r>
            <w:r>
              <w:rPr>
                <w:sz w:val="24"/>
              </w:rPr>
              <w:tab/>
            </w:r>
            <w:r>
              <w:rPr>
                <w:spacing w:val="-2"/>
                <w:sz w:val="24"/>
              </w:rPr>
              <w:t xml:space="preserve">сайте </w:t>
            </w:r>
            <w:r>
              <w:rPr>
                <w:sz w:val="24"/>
              </w:rPr>
              <w:t>гимназии актуальных</w:t>
            </w:r>
            <w:r>
              <w:rPr>
                <w:sz w:val="24"/>
              </w:rPr>
              <w:tab/>
            </w:r>
            <w:r>
              <w:rPr>
                <w:spacing w:val="-4"/>
                <w:sz w:val="24"/>
              </w:rPr>
              <w:t>документов</w:t>
            </w:r>
          </w:p>
          <w:p w14:paraId="4A22066E">
            <w:pPr>
              <w:pStyle w:val="16"/>
              <w:spacing w:line="251" w:lineRule="exact"/>
              <w:ind w:left="104"/>
              <w:rPr>
                <w:sz w:val="24"/>
              </w:rPr>
            </w:pPr>
            <w:r>
              <w:rPr>
                <w:sz w:val="24"/>
              </w:rPr>
              <w:t>о</w:t>
            </w:r>
            <w:r>
              <w:rPr>
                <w:spacing w:val="-15"/>
                <w:sz w:val="24"/>
              </w:rPr>
              <w:t xml:space="preserve"> </w:t>
            </w:r>
            <w:r>
              <w:rPr>
                <w:sz w:val="24"/>
              </w:rPr>
              <w:t>реализации</w:t>
            </w:r>
            <w:r>
              <w:rPr>
                <w:spacing w:val="-10"/>
                <w:sz w:val="24"/>
              </w:rPr>
              <w:t xml:space="preserve"> </w:t>
            </w:r>
            <w:r>
              <w:rPr>
                <w:sz w:val="24"/>
              </w:rPr>
              <w:t xml:space="preserve"> ООП ООО</w:t>
            </w:r>
          </w:p>
        </w:tc>
        <w:tc>
          <w:tcPr>
            <w:tcW w:w="3833" w:type="dxa"/>
          </w:tcPr>
          <w:p w14:paraId="28918B5F">
            <w:pPr>
              <w:pStyle w:val="16"/>
              <w:tabs>
                <w:tab w:val="left" w:pos="608"/>
                <w:tab w:val="left" w:pos="1640"/>
              </w:tabs>
              <w:spacing w:line="259" w:lineRule="exact"/>
              <w:ind w:left="108"/>
              <w:rPr>
                <w:sz w:val="24"/>
              </w:rPr>
            </w:pPr>
            <w:r>
              <w:rPr>
                <w:spacing w:val="-10"/>
                <w:sz w:val="24"/>
              </w:rPr>
              <w:t>В</w:t>
            </w:r>
            <w:r>
              <w:rPr>
                <w:sz w:val="24"/>
              </w:rPr>
              <w:tab/>
            </w:r>
            <w:r>
              <w:rPr>
                <w:spacing w:val="-2"/>
                <w:sz w:val="24"/>
              </w:rPr>
              <w:t>течение 10 рабочих</w:t>
            </w:r>
          </w:p>
          <w:p w14:paraId="5DC75474">
            <w:pPr>
              <w:pStyle w:val="16"/>
              <w:tabs>
                <w:tab w:val="left" w:pos="815"/>
                <w:tab w:val="left" w:pos="1525"/>
              </w:tabs>
              <w:spacing w:line="272" w:lineRule="exact"/>
              <w:ind w:left="108"/>
              <w:rPr>
                <w:sz w:val="24"/>
              </w:rPr>
            </w:pPr>
            <w:r>
              <w:rPr>
                <w:spacing w:val="-4"/>
                <w:sz w:val="24"/>
              </w:rPr>
              <w:t>дней</w:t>
            </w:r>
            <w:r>
              <w:rPr>
                <w:sz w:val="24"/>
              </w:rPr>
              <w:tab/>
            </w:r>
            <w:r>
              <w:rPr>
                <w:spacing w:val="-10"/>
                <w:sz w:val="24"/>
              </w:rPr>
              <w:t>с</w:t>
            </w:r>
            <w:r>
              <w:rPr>
                <w:sz w:val="24"/>
              </w:rPr>
              <w:tab/>
            </w:r>
            <w:r>
              <w:rPr>
                <w:spacing w:val="-2"/>
                <w:sz w:val="24"/>
              </w:rPr>
              <w:t>момента</w:t>
            </w:r>
            <w:r>
              <w:rPr>
                <w:spacing w:val="-3"/>
                <w:sz w:val="24"/>
              </w:rPr>
              <w:t xml:space="preserve"> </w:t>
            </w:r>
            <w:r>
              <w:rPr>
                <w:spacing w:val="-2"/>
                <w:sz w:val="24"/>
              </w:rPr>
              <w:t>изменений</w:t>
            </w:r>
          </w:p>
        </w:tc>
      </w:tr>
      <w:tr w14:paraId="312DCB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32" w:hRule="atLeast"/>
        </w:trPr>
        <w:tc>
          <w:tcPr>
            <w:tcW w:w="2699" w:type="dxa"/>
            <w:vMerge w:val="continue"/>
            <w:tcBorders>
              <w:top w:val="nil"/>
            </w:tcBorders>
          </w:tcPr>
          <w:p w14:paraId="3FEA0869">
            <w:pPr>
              <w:rPr>
                <w:sz w:val="2"/>
                <w:szCs w:val="2"/>
              </w:rPr>
            </w:pPr>
          </w:p>
        </w:tc>
        <w:tc>
          <w:tcPr>
            <w:tcW w:w="3967" w:type="dxa"/>
          </w:tcPr>
          <w:p w14:paraId="3320551F">
            <w:pPr>
              <w:pStyle w:val="16"/>
              <w:tabs>
                <w:tab w:val="left" w:pos="2227"/>
              </w:tabs>
              <w:ind w:left="104" w:right="277"/>
              <w:rPr>
                <w:sz w:val="24"/>
              </w:rPr>
            </w:pPr>
            <w:r>
              <w:rPr>
                <w:sz w:val="24"/>
              </w:rPr>
              <w:t>Ознакомление</w:t>
            </w:r>
            <w:r>
              <w:rPr>
                <w:spacing w:val="-15"/>
                <w:sz w:val="24"/>
              </w:rPr>
              <w:t xml:space="preserve"> </w:t>
            </w:r>
            <w:r>
              <w:rPr>
                <w:sz w:val="24"/>
              </w:rPr>
              <w:t>родителей</w:t>
            </w:r>
            <w:r>
              <w:rPr>
                <w:spacing w:val="-15"/>
                <w:sz w:val="24"/>
              </w:rPr>
              <w:t xml:space="preserve"> </w:t>
            </w:r>
            <w:r>
              <w:rPr>
                <w:sz w:val="24"/>
              </w:rPr>
              <w:t xml:space="preserve">будущих </w:t>
            </w:r>
            <w:r>
              <w:rPr>
                <w:spacing w:val="-2"/>
                <w:sz w:val="24"/>
              </w:rPr>
              <w:t>первоклассников</w:t>
            </w:r>
            <w:r>
              <w:rPr>
                <w:sz w:val="24"/>
              </w:rPr>
              <w:tab/>
            </w:r>
            <w:r>
              <w:rPr>
                <w:sz w:val="24"/>
              </w:rPr>
              <w:t>и учащихся, переводящихся из других ОУ в промежуточные классы, с содержанием ФГОС ООО и  ООП ООО</w:t>
            </w:r>
          </w:p>
        </w:tc>
        <w:tc>
          <w:tcPr>
            <w:tcW w:w="3833" w:type="dxa"/>
          </w:tcPr>
          <w:p w14:paraId="50C02A29">
            <w:pPr>
              <w:pStyle w:val="16"/>
              <w:spacing w:line="276" w:lineRule="auto"/>
              <w:ind w:left="108" w:right="185"/>
              <w:rPr>
                <w:sz w:val="24"/>
              </w:rPr>
            </w:pPr>
            <w:r>
              <w:rPr>
                <w:sz w:val="24"/>
              </w:rPr>
              <w:t>Ежегодно</w:t>
            </w:r>
            <w:r>
              <w:rPr>
                <w:spacing w:val="-8"/>
                <w:sz w:val="24"/>
              </w:rPr>
              <w:t xml:space="preserve"> </w:t>
            </w:r>
            <w:r>
              <w:rPr>
                <w:sz w:val="24"/>
              </w:rPr>
              <w:t>в</w:t>
            </w:r>
            <w:r>
              <w:rPr>
                <w:spacing w:val="-11"/>
                <w:sz w:val="24"/>
              </w:rPr>
              <w:t xml:space="preserve"> </w:t>
            </w:r>
            <w:r>
              <w:rPr>
                <w:sz w:val="24"/>
              </w:rPr>
              <w:t>мае</w:t>
            </w:r>
            <w:r>
              <w:rPr>
                <w:spacing w:val="-7"/>
                <w:sz w:val="24"/>
              </w:rPr>
              <w:t xml:space="preserve"> </w:t>
            </w:r>
            <w:r>
              <w:rPr>
                <w:sz w:val="24"/>
              </w:rPr>
              <w:t>-</w:t>
            </w:r>
            <w:r>
              <w:rPr>
                <w:spacing w:val="-11"/>
                <w:sz w:val="24"/>
              </w:rPr>
              <w:t xml:space="preserve"> </w:t>
            </w:r>
            <w:r>
              <w:rPr>
                <w:sz w:val="24"/>
              </w:rPr>
              <w:t>для</w:t>
            </w:r>
            <w:r>
              <w:rPr>
                <w:spacing w:val="-8"/>
                <w:sz w:val="24"/>
              </w:rPr>
              <w:t xml:space="preserve"> </w:t>
            </w:r>
            <w:r>
              <w:rPr>
                <w:sz w:val="24"/>
              </w:rPr>
              <w:t>учащихся школы,  в августе – для учащихся, переведенных</w:t>
            </w:r>
            <w:r>
              <w:rPr>
                <w:spacing w:val="-15"/>
                <w:sz w:val="24"/>
              </w:rPr>
              <w:t xml:space="preserve"> </w:t>
            </w:r>
            <w:r>
              <w:rPr>
                <w:sz w:val="24"/>
              </w:rPr>
              <w:t>в</w:t>
            </w:r>
            <w:r>
              <w:rPr>
                <w:spacing w:val="-20"/>
                <w:sz w:val="24"/>
              </w:rPr>
              <w:t xml:space="preserve"> </w:t>
            </w:r>
            <w:r>
              <w:rPr>
                <w:sz w:val="24"/>
              </w:rPr>
              <w:t>школу</w:t>
            </w:r>
            <w:r>
              <w:rPr>
                <w:spacing w:val="-15"/>
                <w:sz w:val="24"/>
              </w:rPr>
              <w:t xml:space="preserve"> </w:t>
            </w:r>
            <w:r>
              <w:rPr>
                <w:sz w:val="24"/>
              </w:rPr>
              <w:t>из</w:t>
            </w:r>
            <w:r>
              <w:rPr>
                <w:spacing w:val="-15"/>
                <w:sz w:val="24"/>
              </w:rPr>
              <w:t xml:space="preserve"> </w:t>
            </w:r>
            <w:r>
              <w:rPr>
                <w:sz w:val="24"/>
              </w:rPr>
              <w:t>других ОУ (в течение учебного года</w:t>
            </w:r>
          </w:p>
          <w:p w14:paraId="00A6E1A4">
            <w:pPr>
              <w:pStyle w:val="16"/>
              <w:spacing w:before="30"/>
              <w:ind w:left="108"/>
              <w:rPr>
                <w:sz w:val="24"/>
              </w:rPr>
            </w:pPr>
            <w:r>
              <w:rPr>
                <w:sz w:val="24"/>
              </w:rPr>
              <w:t>–</w:t>
            </w:r>
            <w:r>
              <w:rPr>
                <w:spacing w:val="-6"/>
                <w:sz w:val="24"/>
              </w:rPr>
              <w:t xml:space="preserve"> </w:t>
            </w:r>
            <w:r>
              <w:rPr>
                <w:sz w:val="24"/>
              </w:rPr>
              <w:t>не</w:t>
            </w:r>
            <w:r>
              <w:rPr>
                <w:spacing w:val="-7"/>
                <w:sz w:val="24"/>
              </w:rPr>
              <w:t xml:space="preserve"> </w:t>
            </w:r>
            <w:r>
              <w:rPr>
                <w:sz w:val="24"/>
              </w:rPr>
              <w:t>позднее</w:t>
            </w:r>
            <w:r>
              <w:rPr>
                <w:spacing w:val="-7"/>
                <w:sz w:val="24"/>
              </w:rPr>
              <w:t xml:space="preserve"> </w:t>
            </w:r>
            <w:r>
              <w:rPr>
                <w:sz w:val="24"/>
              </w:rPr>
              <w:t>3</w:t>
            </w:r>
            <w:r>
              <w:rPr>
                <w:spacing w:val="-6"/>
                <w:sz w:val="24"/>
              </w:rPr>
              <w:t xml:space="preserve"> </w:t>
            </w:r>
            <w:r>
              <w:rPr>
                <w:sz w:val="24"/>
              </w:rPr>
              <w:t>дней</w:t>
            </w:r>
            <w:r>
              <w:rPr>
                <w:spacing w:val="-5"/>
                <w:sz w:val="24"/>
              </w:rPr>
              <w:t xml:space="preserve"> </w:t>
            </w:r>
            <w:r>
              <w:rPr>
                <w:sz w:val="24"/>
              </w:rPr>
              <w:t>с</w:t>
            </w:r>
            <w:r>
              <w:rPr>
                <w:spacing w:val="-11"/>
                <w:sz w:val="24"/>
              </w:rPr>
              <w:t xml:space="preserve"> </w:t>
            </w:r>
            <w:r>
              <w:rPr>
                <w:sz w:val="24"/>
              </w:rPr>
              <w:t>момента удовлетворения заявления</w:t>
            </w:r>
            <w:r>
              <w:rPr>
                <w:spacing w:val="40"/>
                <w:sz w:val="24"/>
              </w:rPr>
              <w:t xml:space="preserve"> </w:t>
            </w:r>
            <w:r>
              <w:rPr>
                <w:sz w:val="24"/>
              </w:rPr>
              <w:t>о переводе</w:t>
            </w:r>
            <w:r>
              <w:rPr>
                <w:spacing w:val="80"/>
                <w:sz w:val="24"/>
              </w:rPr>
              <w:t xml:space="preserve"> </w:t>
            </w:r>
            <w:r>
              <w:rPr>
                <w:sz w:val="24"/>
              </w:rPr>
              <w:t>в среднюю школу № 69</w:t>
            </w:r>
            <w:r>
              <w:rPr>
                <w:spacing w:val="-2"/>
                <w:sz w:val="24"/>
              </w:rPr>
              <w:t>)</w:t>
            </w:r>
          </w:p>
        </w:tc>
      </w:tr>
    </w:tbl>
    <w:p w14:paraId="57AD4C58">
      <w:pPr>
        <w:pStyle w:val="16"/>
        <w:rPr>
          <w:sz w:val="24"/>
        </w:rPr>
        <w:sectPr>
          <w:type w:val="continuous"/>
          <w:pgSz w:w="11910" w:h="16840"/>
          <w:pgMar w:top="1100" w:right="283" w:bottom="1180" w:left="425" w:header="0" w:footer="998" w:gutter="0"/>
          <w:cols w:space="720" w:num="1"/>
        </w:sectPr>
      </w:pPr>
    </w:p>
    <w:tbl>
      <w:tblPr>
        <w:tblStyle w:val="8"/>
        <w:tblW w:w="0" w:type="auto"/>
        <w:tblInd w:w="4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99"/>
        <w:gridCol w:w="3967"/>
        <w:gridCol w:w="3833"/>
      </w:tblGrid>
      <w:tr w14:paraId="02279E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2" w:hRule="atLeast"/>
        </w:trPr>
        <w:tc>
          <w:tcPr>
            <w:tcW w:w="2699" w:type="dxa"/>
            <w:vMerge w:val="restart"/>
          </w:tcPr>
          <w:p w14:paraId="18248CD1">
            <w:pPr>
              <w:pStyle w:val="16"/>
              <w:rPr>
                <w:sz w:val="24"/>
              </w:rPr>
            </w:pPr>
          </w:p>
        </w:tc>
        <w:tc>
          <w:tcPr>
            <w:tcW w:w="3967" w:type="dxa"/>
          </w:tcPr>
          <w:p w14:paraId="68ACAA0C">
            <w:pPr>
              <w:pStyle w:val="16"/>
              <w:ind w:left="104"/>
              <w:rPr>
                <w:sz w:val="24"/>
              </w:rPr>
            </w:pPr>
            <w:r>
              <w:rPr>
                <w:sz w:val="24"/>
              </w:rPr>
              <w:t>Организация изучения общественного</w:t>
            </w:r>
            <w:r>
              <w:rPr>
                <w:spacing w:val="-11"/>
                <w:sz w:val="24"/>
              </w:rPr>
              <w:t xml:space="preserve"> </w:t>
            </w:r>
            <w:r>
              <w:rPr>
                <w:sz w:val="24"/>
              </w:rPr>
              <w:t>мнения</w:t>
            </w:r>
            <w:r>
              <w:rPr>
                <w:spacing w:val="-15"/>
                <w:sz w:val="24"/>
              </w:rPr>
              <w:t xml:space="preserve"> </w:t>
            </w:r>
            <w:r>
              <w:rPr>
                <w:sz w:val="24"/>
              </w:rPr>
              <w:t>по</w:t>
            </w:r>
            <w:r>
              <w:rPr>
                <w:spacing w:val="-11"/>
                <w:sz w:val="24"/>
              </w:rPr>
              <w:t xml:space="preserve"> </w:t>
            </w:r>
            <w:r>
              <w:rPr>
                <w:sz w:val="24"/>
              </w:rPr>
              <w:t>вопросам содержания и качества реализации  ООП ООО.</w:t>
            </w:r>
          </w:p>
        </w:tc>
        <w:tc>
          <w:tcPr>
            <w:tcW w:w="3833" w:type="dxa"/>
          </w:tcPr>
          <w:p w14:paraId="202E10B0">
            <w:pPr>
              <w:pStyle w:val="16"/>
              <w:spacing w:before="5" w:line="322" w:lineRule="exact"/>
              <w:ind w:left="108" w:right="445"/>
              <w:rPr>
                <w:sz w:val="24"/>
              </w:rPr>
            </w:pPr>
            <w:r>
              <w:rPr>
                <w:sz w:val="24"/>
              </w:rPr>
              <w:t xml:space="preserve">Ежегодно в соответствии с Планом внутришкольного </w:t>
            </w:r>
            <w:r>
              <w:rPr>
                <w:spacing w:val="-2"/>
                <w:sz w:val="24"/>
              </w:rPr>
              <w:t>контроля</w:t>
            </w:r>
            <w:r>
              <w:rPr>
                <w:spacing w:val="-13"/>
                <w:sz w:val="24"/>
              </w:rPr>
              <w:t xml:space="preserve"> </w:t>
            </w:r>
          </w:p>
        </w:tc>
      </w:tr>
      <w:tr w14:paraId="1E46D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2" w:hRule="atLeast"/>
        </w:trPr>
        <w:tc>
          <w:tcPr>
            <w:tcW w:w="2699" w:type="dxa"/>
            <w:vMerge w:val="continue"/>
            <w:tcBorders>
              <w:top w:val="nil"/>
            </w:tcBorders>
          </w:tcPr>
          <w:p w14:paraId="5D9DF789">
            <w:pPr>
              <w:rPr>
                <w:sz w:val="2"/>
                <w:szCs w:val="2"/>
              </w:rPr>
            </w:pPr>
          </w:p>
        </w:tc>
        <w:tc>
          <w:tcPr>
            <w:tcW w:w="3967" w:type="dxa"/>
          </w:tcPr>
          <w:p w14:paraId="508C9851">
            <w:pPr>
              <w:pStyle w:val="16"/>
              <w:tabs>
                <w:tab w:val="left" w:pos="1665"/>
                <w:tab w:val="left" w:pos="2068"/>
                <w:tab w:val="left" w:pos="2966"/>
              </w:tabs>
              <w:spacing w:line="276" w:lineRule="auto"/>
              <w:ind w:left="104" w:right="277"/>
              <w:rPr>
                <w:sz w:val="24"/>
              </w:rPr>
            </w:pPr>
            <w:r>
              <w:rPr>
                <w:spacing w:val="-2"/>
                <w:sz w:val="24"/>
              </w:rPr>
              <w:t>Включение</w:t>
            </w:r>
            <w:r>
              <w:rPr>
                <w:sz w:val="24"/>
              </w:rPr>
              <w:tab/>
            </w:r>
            <w:r>
              <w:rPr>
                <w:spacing w:val="-10"/>
                <w:sz w:val="24"/>
              </w:rPr>
              <w:t>в</w:t>
            </w:r>
            <w:r>
              <w:rPr>
                <w:sz w:val="24"/>
              </w:rPr>
              <w:tab/>
            </w:r>
            <w:r>
              <w:rPr>
                <w:spacing w:val="-4"/>
                <w:sz w:val="24"/>
              </w:rPr>
              <w:t>Отчет</w:t>
            </w:r>
            <w:r>
              <w:rPr>
                <w:sz w:val="24"/>
              </w:rPr>
              <w:tab/>
            </w:r>
            <w:r>
              <w:rPr>
                <w:spacing w:val="-10"/>
                <w:sz w:val="24"/>
              </w:rPr>
              <w:t xml:space="preserve">о </w:t>
            </w:r>
            <w:r>
              <w:rPr>
                <w:sz w:val="24"/>
              </w:rPr>
              <w:t>результатах самообследования деятельности гимназии</w:t>
            </w:r>
          </w:p>
          <w:p w14:paraId="1BA88798">
            <w:pPr>
              <w:pStyle w:val="16"/>
              <w:spacing w:line="274" w:lineRule="exact"/>
              <w:ind w:left="104"/>
              <w:rPr>
                <w:sz w:val="24"/>
              </w:rPr>
            </w:pPr>
            <w:r>
              <w:rPr>
                <w:sz w:val="24"/>
              </w:rPr>
              <w:t>материалов</w:t>
            </w:r>
            <w:r>
              <w:rPr>
                <w:spacing w:val="-14"/>
                <w:sz w:val="24"/>
              </w:rPr>
              <w:t xml:space="preserve"> </w:t>
            </w:r>
            <w:r>
              <w:rPr>
                <w:sz w:val="24"/>
              </w:rPr>
              <w:t>о</w:t>
            </w:r>
            <w:r>
              <w:rPr>
                <w:spacing w:val="-9"/>
                <w:sz w:val="24"/>
              </w:rPr>
              <w:t xml:space="preserve"> </w:t>
            </w:r>
            <w:r>
              <w:rPr>
                <w:sz w:val="24"/>
              </w:rPr>
              <w:t>ход</w:t>
            </w:r>
            <w:r>
              <w:rPr>
                <w:spacing w:val="-11"/>
                <w:sz w:val="24"/>
              </w:rPr>
              <w:t xml:space="preserve"> </w:t>
            </w:r>
            <w:r>
              <w:rPr>
                <w:sz w:val="24"/>
              </w:rPr>
              <w:t>реализации</w:t>
            </w:r>
            <w:r>
              <w:rPr>
                <w:spacing w:val="-11"/>
                <w:sz w:val="24"/>
              </w:rPr>
              <w:t xml:space="preserve"> </w:t>
            </w:r>
            <w:r>
              <w:rPr>
                <w:sz w:val="24"/>
              </w:rPr>
              <w:t xml:space="preserve"> ООП ООО</w:t>
            </w:r>
            <w:r>
              <w:rPr>
                <w:spacing w:val="-4"/>
                <w:sz w:val="24"/>
              </w:rPr>
              <w:t>.</w:t>
            </w:r>
          </w:p>
        </w:tc>
        <w:tc>
          <w:tcPr>
            <w:tcW w:w="3833" w:type="dxa"/>
          </w:tcPr>
          <w:p w14:paraId="3EDA90C0">
            <w:pPr>
              <w:pStyle w:val="16"/>
              <w:spacing w:line="268" w:lineRule="exact"/>
              <w:ind w:left="108"/>
              <w:rPr>
                <w:sz w:val="24"/>
              </w:rPr>
            </w:pPr>
            <w:r>
              <w:rPr>
                <w:sz w:val="24"/>
              </w:rPr>
              <w:t>Ежегодно до</w:t>
            </w:r>
            <w:r>
              <w:rPr>
                <w:spacing w:val="-1"/>
                <w:sz w:val="24"/>
              </w:rPr>
              <w:t xml:space="preserve"> </w:t>
            </w:r>
            <w:r>
              <w:rPr>
                <w:sz w:val="24"/>
              </w:rPr>
              <w:t>30</w:t>
            </w:r>
            <w:r>
              <w:rPr>
                <w:spacing w:val="-5"/>
                <w:sz w:val="24"/>
              </w:rPr>
              <w:t xml:space="preserve"> </w:t>
            </w:r>
            <w:r>
              <w:rPr>
                <w:spacing w:val="-2"/>
                <w:sz w:val="24"/>
              </w:rPr>
              <w:t>августа</w:t>
            </w:r>
          </w:p>
        </w:tc>
      </w:tr>
      <w:tr w14:paraId="169847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9" w:hRule="atLeast"/>
        </w:trPr>
        <w:tc>
          <w:tcPr>
            <w:tcW w:w="2699" w:type="dxa"/>
            <w:vMerge w:val="restart"/>
          </w:tcPr>
          <w:p w14:paraId="61ACAD97">
            <w:pPr>
              <w:pStyle w:val="16"/>
              <w:rPr>
                <w:sz w:val="24"/>
              </w:rPr>
            </w:pPr>
          </w:p>
        </w:tc>
        <w:tc>
          <w:tcPr>
            <w:tcW w:w="3967" w:type="dxa"/>
          </w:tcPr>
          <w:p w14:paraId="31038373">
            <w:pPr>
              <w:pStyle w:val="16"/>
              <w:tabs>
                <w:tab w:val="left" w:pos="1833"/>
              </w:tabs>
              <w:spacing w:line="276" w:lineRule="auto"/>
              <w:ind w:left="104" w:right="701"/>
              <w:rPr>
                <w:sz w:val="24"/>
              </w:rPr>
            </w:pPr>
            <w:r>
              <w:rPr>
                <w:spacing w:val="-2"/>
                <w:sz w:val="24"/>
              </w:rPr>
              <w:t>Анализ</w:t>
            </w:r>
            <w:r>
              <w:rPr>
                <w:sz w:val="24"/>
              </w:rPr>
              <w:tab/>
            </w:r>
            <w:r>
              <w:rPr>
                <w:spacing w:val="-2"/>
                <w:sz w:val="24"/>
              </w:rPr>
              <w:t>материально</w:t>
            </w:r>
            <w:r>
              <w:rPr>
                <w:spacing w:val="-13"/>
                <w:sz w:val="24"/>
              </w:rPr>
              <w:t xml:space="preserve"> </w:t>
            </w:r>
            <w:r>
              <w:rPr>
                <w:spacing w:val="-2"/>
                <w:sz w:val="24"/>
              </w:rPr>
              <w:t xml:space="preserve">- </w:t>
            </w:r>
            <w:r>
              <w:rPr>
                <w:sz w:val="24"/>
              </w:rPr>
              <w:t>технического обеспечения условий</w:t>
            </w:r>
            <w:r>
              <w:rPr>
                <w:spacing w:val="80"/>
                <w:sz w:val="24"/>
              </w:rPr>
              <w:t xml:space="preserve"> </w:t>
            </w:r>
            <w:r>
              <w:rPr>
                <w:sz w:val="24"/>
              </w:rPr>
              <w:t>реализации</w:t>
            </w:r>
            <w:r>
              <w:rPr>
                <w:spacing w:val="80"/>
                <w:sz w:val="24"/>
              </w:rPr>
              <w:t xml:space="preserve"> </w:t>
            </w:r>
            <w:r>
              <w:rPr>
                <w:sz w:val="24"/>
              </w:rPr>
              <w:t>ООП</w:t>
            </w:r>
          </w:p>
          <w:p w14:paraId="42F9CFE8">
            <w:pPr>
              <w:pStyle w:val="16"/>
              <w:spacing w:line="265" w:lineRule="exact"/>
              <w:ind w:left="104"/>
              <w:rPr>
                <w:sz w:val="24"/>
              </w:rPr>
            </w:pPr>
            <w:r>
              <w:rPr>
                <w:spacing w:val="-5"/>
                <w:sz w:val="24"/>
              </w:rPr>
              <w:t>ООО</w:t>
            </w:r>
          </w:p>
        </w:tc>
        <w:tc>
          <w:tcPr>
            <w:tcW w:w="3833" w:type="dxa"/>
          </w:tcPr>
          <w:p w14:paraId="67CDD6C2">
            <w:pPr>
              <w:pStyle w:val="16"/>
              <w:spacing w:line="268" w:lineRule="exact"/>
              <w:ind w:left="108"/>
              <w:rPr>
                <w:sz w:val="24"/>
              </w:rPr>
            </w:pPr>
            <w:r>
              <w:rPr>
                <w:sz w:val="24"/>
              </w:rPr>
              <w:t>Ежегодно</w:t>
            </w:r>
            <w:r>
              <w:rPr>
                <w:spacing w:val="-4"/>
                <w:sz w:val="24"/>
              </w:rPr>
              <w:t xml:space="preserve"> </w:t>
            </w:r>
            <w:r>
              <w:rPr>
                <w:sz w:val="24"/>
              </w:rPr>
              <w:t>до</w:t>
            </w:r>
            <w:r>
              <w:rPr>
                <w:spacing w:val="3"/>
                <w:sz w:val="24"/>
              </w:rPr>
              <w:t xml:space="preserve"> </w:t>
            </w:r>
            <w:r>
              <w:rPr>
                <w:sz w:val="24"/>
              </w:rPr>
              <w:t>25</w:t>
            </w:r>
            <w:r>
              <w:rPr>
                <w:spacing w:val="-6"/>
                <w:sz w:val="24"/>
              </w:rPr>
              <w:t xml:space="preserve"> </w:t>
            </w:r>
            <w:r>
              <w:rPr>
                <w:spacing w:val="-2"/>
                <w:sz w:val="24"/>
              </w:rPr>
              <w:t>августа</w:t>
            </w:r>
          </w:p>
        </w:tc>
      </w:tr>
      <w:tr w14:paraId="55858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5" w:hRule="atLeast"/>
        </w:trPr>
        <w:tc>
          <w:tcPr>
            <w:tcW w:w="2699" w:type="dxa"/>
            <w:vMerge w:val="continue"/>
            <w:tcBorders>
              <w:top w:val="nil"/>
            </w:tcBorders>
          </w:tcPr>
          <w:p w14:paraId="7DE02101">
            <w:pPr>
              <w:rPr>
                <w:sz w:val="2"/>
                <w:szCs w:val="2"/>
              </w:rPr>
            </w:pPr>
          </w:p>
        </w:tc>
        <w:tc>
          <w:tcPr>
            <w:tcW w:w="3967" w:type="dxa"/>
          </w:tcPr>
          <w:p w14:paraId="7989FA02">
            <w:pPr>
              <w:pStyle w:val="16"/>
              <w:spacing w:line="276" w:lineRule="auto"/>
              <w:ind w:left="104" w:right="188"/>
              <w:jc w:val="both"/>
              <w:rPr>
                <w:sz w:val="24"/>
              </w:rPr>
            </w:pPr>
            <w:r>
              <w:rPr>
                <w:sz w:val="24"/>
              </w:rPr>
              <w:t>Разработка и/или корректировка плана - графика оснащения учебных кабинетов основной школы</w:t>
            </w:r>
            <w:r>
              <w:rPr>
                <w:spacing w:val="80"/>
                <w:sz w:val="24"/>
              </w:rPr>
              <w:t xml:space="preserve">  </w:t>
            </w:r>
            <w:r>
              <w:rPr>
                <w:sz w:val="24"/>
              </w:rPr>
              <w:t>в</w:t>
            </w:r>
            <w:r>
              <w:rPr>
                <w:spacing w:val="80"/>
                <w:sz w:val="24"/>
              </w:rPr>
              <w:t xml:space="preserve">  </w:t>
            </w:r>
            <w:r>
              <w:rPr>
                <w:sz w:val="24"/>
              </w:rPr>
              <w:t>соответствии</w:t>
            </w:r>
            <w:r>
              <w:rPr>
                <w:spacing w:val="80"/>
                <w:sz w:val="24"/>
              </w:rPr>
              <w:t xml:space="preserve">  </w:t>
            </w:r>
            <w:r>
              <w:rPr>
                <w:sz w:val="24"/>
              </w:rPr>
              <w:t>с</w:t>
            </w:r>
          </w:p>
          <w:p w14:paraId="3222722E">
            <w:pPr>
              <w:pStyle w:val="16"/>
              <w:spacing w:line="264" w:lineRule="exact"/>
              <w:ind w:left="104"/>
              <w:jc w:val="both"/>
              <w:rPr>
                <w:sz w:val="24"/>
              </w:rPr>
            </w:pPr>
            <w:r>
              <w:rPr>
                <w:sz w:val="24"/>
              </w:rPr>
              <w:t>требованиями</w:t>
            </w:r>
            <w:r>
              <w:rPr>
                <w:spacing w:val="-1"/>
                <w:sz w:val="24"/>
              </w:rPr>
              <w:t xml:space="preserve"> </w:t>
            </w:r>
            <w:r>
              <w:rPr>
                <w:sz w:val="24"/>
              </w:rPr>
              <w:t>ФГОС</w:t>
            </w:r>
            <w:r>
              <w:rPr>
                <w:spacing w:val="-4"/>
                <w:sz w:val="24"/>
              </w:rPr>
              <w:t xml:space="preserve"> </w:t>
            </w:r>
            <w:r>
              <w:rPr>
                <w:spacing w:val="-5"/>
                <w:sz w:val="24"/>
              </w:rPr>
              <w:t>ООО</w:t>
            </w:r>
          </w:p>
        </w:tc>
        <w:tc>
          <w:tcPr>
            <w:tcW w:w="3833" w:type="dxa"/>
          </w:tcPr>
          <w:p w14:paraId="475E42DA">
            <w:pPr>
              <w:pStyle w:val="16"/>
              <w:spacing w:line="268" w:lineRule="exact"/>
              <w:ind w:left="108"/>
              <w:rPr>
                <w:sz w:val="24"/>
              </w:rPr>
            </w:pPr>
            <w:r>
              <w:rPr>
                <w:sz w:val="24"/>
              </w:rPr>
              <w:t>Ежегодно</w:t>
            </w:r>
            <w:r>
              <w:rPr>
                <w:spacing w:val="39"/>
                <w:sz w:val="24"/>
              </w:rPr>
              <w:t xml:space="preserve"> </w:t>
            </w:r>
            <w:r>
              <w:rPr>
                <w:sz w:val="24"/>
              </w:rPr>
              <w:t>не</w:t>
            </w:r>
            <w:r>
              <w:rPr>
                <w:spacing w:val="33"/>
                <w:sz w:val="24"/>
              </w:rPr>
              <w:t xml:space="preserve"> </w:t>
            </w:r>
            <w:r>
              <w:rPr>
                <w:sz w:val="24"/>
              </w:rPr>
              <w:t>позднее</w:t>
            </w:r>
            <w:r>
              <w:rPr>
                <w:spacing w:val="34"/>
                <w:sz w:val="24"/>
              </w:rPr>
              <w:t xml:space="preserve"> </w:t>
            </w:r>
            <w:r>
              <w:rPr>
                <w:sz w:val="24"/>
              </w:rPr>
              <w:t>15</w:t>
            </w:r>
            <w:r>
              <w:rPr>
                <w:spacing w:val="-4"/>
                <w:sz w:val="24"/>
              </w:rPr>
              <w:t xml:space="preserve"> </w:t>
            </w:r>
            <w:r>
              <w:rPr>
                <w:spacing w:val="-2"/>
                <w:sz w:val="24"/>
              </w:rPr>
              <w:t>сентября</w:t>
            </w:r>
          </w:p>
        </w:tc>
      </w:tr>
      <w:tr w14:paraId="50345B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8" w:hRule="atLeast"/>
        </w:trPr>
        <w:tc>
          <w:tcPr>
            <w:tcW w:w="2699" w:type="dxa"/>
            <w:vMerge w:val="continue"/>
            <w:tcBorders>
              <w:top w:val="nil"/>
            </w:tcBorders>
          </w:tcPr>
          <w:p w14:paraId="12C65F12">
            <w:pPr>
              <w:rPr>
                <w:sz w:val="2"/>
                <w:szCs w:val="2"/>
              </w:rPr>
            </w:pPr>
          </w:p>
        </w:tc>
        <w:tc>
          <w:tcPr>
            <w:tcW w:w="3967" w:type="dxa"/>
          </w:tcPr>
          <w:p w14:paraId="5C1F4AB7">
            <w:pPr>
              <w:pStyle w:val="16"/>
              <w:ind w:left="104" w:right="155"/>
              <w:rPr>
                <w:sz w:val="24"/>
              </w:rPr>
            </w:pPr>
            <w:r>
              <w:rPr>
                <w:sz w:val="24"/>
              </w:rPr>
              <w:t>Обеспечение соответствия санитарно</w:t>
            </w:r>
            <w:r>
              <w:rPr>
                <w:spacing w:val="-11"/>
                <w:sz w:val="24"/>
              </w:rPr>
              <w:t xml:space="preserve"> </w:t>
            </w:r>
            <w:r>
              <w:rPr>
                <w:sz w:val="24"/>
              </w:rPr>
              <w:t>-</w:t>
            </w:r>
            <w:r>
              <w:rPr>
                <w:spacing w:val="-14"/>
                <w:sz w:val="24"/>
              </w:rPr>
              <w:t xml:space="preserve"> </w:t>
            </w:r>
            <w:r>
              <w:rPr>
                <w:sz w:val="24"/>
              </w:rPr>
              <w:t>гигиенических</w:t>
            </w:r>
            <w:r>
              <w:rPr>
                <w:spacing w:val="-11"/>
                <w:sz w:val="24"/>
              </w:rPr>
              <w:t xml:space="preserve"> </w:t>
            </w:r>
            <w:r>
              <w:rPr>
                <w:sz w:val="24"/>
              </w:rPr>
              <w:t>условий реализации  ООП ООО требованиями СанПиН.</w:t>
            </w:r>
          </w:p>
        </w:tc>
        <w:tc>
          <w:tcPr>
            <w:tcW w:w="3833" w:type="dxa"/>
          </w:tcPr>
          <w:p w14:paraId="0FDE5AA0">
            <w:pPr>
              <w:pStyle w:val="16"/>
              <w:tabs>
                <w:tab w:val="left" w:pos="1644"/>
                <w:tab w:val="left" w:pos="2090"/>
                <w:tab w:val="left" w:pos="2426"/>
                <w:tab w:val="left" w:pos="3518"/>
              </w:tabs>
              <w:spacing w:line="322" w:lineRule="exact"/>
              <w:ind w:left="84" w:right="185"/>
              <w:rPr>
                <w:sz w:val="24"/>
              </w:rPr>
            </w:pPr>
            <w:r>
              <w:rPr>
                <w:sz w:val="24"/>
              </w:rPr>
              <w:t>Постоянно,</w:t>
            </w:r>
            <w:r>
              <w:rPr>
                <w:spacing w:val="-15"/>
                <w:sz w:val="24"/>
              </w:rPr>
              <w:t xml:space="preserve"> </w:t>
            </w:r>
            <w:r>
              <w:rPr>
                <w:sz w:val="24"/>
              </w:rPr>
              <w:t>в</w:t>
            </w:r>
            <w:r>
              <w:rPr>
                <w:spacing w:val="-15"/>
                <w:sz w:val="24"/>
              </w:rPr>
              <w:t xml:space="preserve"> </w:t>
            </w:r>
            <w:r>
              <w:rPr>
                <w:sz w:val="24"/>
              </w:rPr>
              <w:t>том</w:t>
            </w:r>
            <w:r>
              <w:rPr>
                <w:spacing w:val="-15"/>
                <w:sz w:val="24"/>
              </w:rPr>
              <w:t xml:space="preserve"> </w:t>
            </w:r>
            <w:r>
              <w:rPr>
                <w:sz w:val="24"/>
              </w:rPr>
              <w:t>числе</w:t>
            </w:r>
            <w:r>
              <w:rPr>
                <w:spacing w:val="-15"/>
                <w:sz w:val="24"/>
              </w:rPr>
              <w:t xml:space="preserve"> </w:t>
            </w:r>
            <w:r>
              <w:rPr>
                <w:sz w:val="24"/>
              </w:rPr>
              <w:t>не</w:t>
            </w:r>
            <w:r>
              <w:rPr>
                <w:spacing w:val="-15"/>
                <w:sz w:val="24"/>
              </w:rPr>
              <w:t xml:space="preserve"> </w:t>
            </w:r>
            <w:r>
              <w:rPr>
                <w:sz w:val="24"/>
              </w:rPr>
              <w:t>позднее 20</w:t>
            </w:r>
            <w:r>
              <w:rPr>
                <w:spacing w:val="25"/>
                <w:sz w:val="24"/>
              </w:rPr>
              <w:t xml:space="preserve"> </w:t>
            </w:r>
            <w:r>
              <w:rPr>
                <w:sz w:val="24"/>
              </w:rPr>
              <w:t>августа</w:t>
            </w:r>
            <w:r>
              <w:rPr>
                <w:spacing w:val="27"/>
                <w:sz w:val="24"/>
              </w:rPr>
              <w:t xml:space="preserve"> </w:t>
            </w:r>
            <w:r>
              <w:rPr>
                <w:sz w:val="24"/>
              </w:rPr>
              <w:t>(в</w:t>
            </w:r>
            <w:r>
              <w:rPr>
                <w:spacing w:val="29"/>
                <w:sz w:val="24"/>
              </w:rPr>
              <w:t xml:space="preserve"> </w:t>
            </w:r>
            <w:r>
              <w:rPr>
                <w:sz w:val="24"/>
              </w:rPr>
              <w:t>ходе</w:t>
            </w:r>
            <w:r>
              <w:rPr>
                <w:spacing w:val="29"/>
                <w:sz w:val="24"/>
              </w:rPr>
              <w:t xml:space="preserve"> </w:t>
            </w:r>
            <w:r>
              <w:rPr>
                <w:sz w:val="24"/>
              </w:rPr>
              <w:t>приемки</w:t>
            </w:r>
            <w:r>
              <w:rPr>
                <w:spacing w:val="26"/>
                <w:sz w:val="24"/>
              </w:rPr>
              <w:t xml:space="preserve"> </w:t>
            </w:r>
            <w:r>
              <w:rPr>
                <w:spacing w:val="-5"/>
                <w:sz w:val="24"/>
              </w:rPr>
              <w:t xml:space="preserve">школы </w:t>
            </w:r>
            <w:r>
              <w:rPr>
                <w:spacing w:val="-10"/>
                <w:sz w:val="24"/>
              </w:rPr>
              <w:t xml:space="preserve">к </w:t>
            </w:r>
            <w:r>
              <w:rPr>
                <w:sz w:val="24"/>
              </w:rPr>
              <w:t>новому учебному году)</w:t>
            </w:r>
          </w:p>
        </w:tc>
      </w:tr>
      <w:tr w14:paraId="0D2BD5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1" w:hRule="atLeast"/>
        </w:trPr>
        <w:tc>
          <w:tcPr>
            <w:tcW w:w="2699" w:type="dxa"/>
            <w:vMerge w:val="continue"/>
            <w:tcBorders>
              <w:top w:val="nil"/>
            </w:tcBorders>
          </w:tcPr>
          <w:p w14:paraId="08F9290A">
            <w:pPr>
              <w:rPr>
                <w:sz w:val="2"/>
                <w:szCs w:val="2"/>
              </w:rPr>
            </w:pPr>
          </w:p>
        </w:tc>
        <w:tc>
          <w:tcPr>
            <w:tcW w:w="3967" w:type="dxa"/>
          </w:tcPr>
          <w:p w14:paraId="3FF37796">
            <w:pPr>
              <w:pStyle w:val="16"/>
              <w:spacing w:before="33"/>
              <w:ind w:left="104"/>
              <w:rPr>
                <w:sz w:val="24"/>
              </w:rPr>
            </w:pPr>
            <w:r>
              <w:rPr>
                <w:sz w:val="24"/>
              </w:rPr>
              <w:t>Обеспечение</w:t>
            </w:r>
            <w:r>
              <w:rPr>
                <w:spacing w:val="-2"/>
                <w:sz w:val="24"/>
              </w:rPr>
              <w:t xml:space="preserve"> </w:t>
            </w:r>
            <w:r>
              <w:rPr>
                <w:sz w:val="24"/>
              </w:rPr>
              <w:t>соответствия</w:t>
            </w:r>
            <w:r>
              <w:rPr>
                <w:spacing w:val="-5"/>
                <w:sz w:val="24"/>
              </w:rPr>
              <w:t xml:space="preserve"> </w:t>
            </w:r>
            <w:r>
              <w:rPr>
                <w:sz w:val="24"/>
              </w:rPr>
              <w:t xml:space="preserve">условий </w:t>
            </w:r>
            <w:r>
              <w:rPr>
                <w:spacing w:val="-2"/>
                <w:sz w:val="24"/>
              </w:rPr>
              <w:t>реализации</w:t>
            </w:r>
            <w:r>
              <w:rPr>
                <w:sz w:val="24"/>
              </w:rPr>
              <w:tab/>
            </w:r>
            <w:r>
              <w:rPr>
                <w:spacing w:val="-4"/>
                <w:sz w:val="24"/>
              </w:rPr>
              <w:t>ООП</w:t>
            </w:r>
            <w:r>
              <w:rPr>
                <w:sz w:val="24"/>
              </w:rPr>
              <w:tab/>
            </w:r>
            <w:r>
              <w:rPr>
                <w:spacing w:val="-4"/>
                <w:sz w:val="24"/>
              </w:rPr>
              <w:t xml:space="preserve">ООО </w:t>
            </w:r>
            <w:r>
              <w:rPr>
                <w:sz w:val="24"/>
              </w:rPr>
              <w:t>противопожарным</w:t>
            </w:r>
            <w:r>
              <w:rPr>
                <w:spacing w:val="-15"/>
                <w:sz w:val="24"/>
              </w:rPr>
              <w:t xml:space="preserve"> </w:t>
            </w:r>
            <w:r>
              <w:rPr>
                <w:sz w:val="24"/>
              </w:rPr>
              <w:t>нормам,</w:t>
            </w:r>
            <w:r>
              <w:rPr>
                <w:spacing w:val="-15"/>
                <w:sz w:val="24"/>
              </w:rPr>
              <w:t xml:space="preserve"> </w:t>
            </w:r>
            <w:r>
              <w:rPr>
                <w:sz w:val="24"/>
              </w:rPr>
              <w:t>нормам охраны</w:t>
            </w:r>
            <w:r>
              <w:rPr>
                <w:spacing w:val="35"/>
                <w:sz w:val="24"/>
              </w:rPr>
              <w:t xml:space="preserve">  </w:t>
            </w:r>
            <w:r>
              <w:rPr>
                <w:sz w:val="24"/>
              </w:rPr>
              <w:t>труда</w:t>
            </w:r>
            <w:r>
              <w:rPr>
                <w:spacing w:val="38"/>
                <w:sz w:val="24"/>
              </w:rPr>
              <w:t xml:space="preserve">  </w:t>
            </w:r>
            <w:r>
              <w:rPr>
                <w:sz w:val="24"/>
              </w:rPr>
              <w:t>работников</w:t>
            </w:r>
            <w:r>
              <w:rPr>
                <w:spacing w:val="38"/>
                <w:sz w:val="24"/>
              </w:rPr>
              <w:t xml:space="preserve">  </w:t>
            </w:r>
            <w:r>
              <w:rPr>
                <w:spacing w:val="-5"/>
                <w:sz w:val="24"/>
              </w:rPr>
              <w:t>школы</w:t>
            </w:r>
          </w:p>
        </w:tc>
        <w:tc>
          <w:tcPr>
            <w:tcW w:w="3833" w:type="dxa"/>
          </w:tcPr>
          <w:p w14:paraId="522CEF7A">
            <w:pPr>
              <w:pStyle w:val="16"/>
              <w:spacing w:before="2" w:line="318" w:lineRule="exact"/>
              <w:ind w:left="84" w:right="445"/>
              <w:rPr>
                <w:sz w:val="24"/>
              </w:rPr>
            </w:pPr>
            <w:r>
              <w:rPr>
                <w:sz w:val="24"/>
              </w:rPr>
              <w:t>Постоянно,</w:t>
            </w:r>
            <w:r>
              <w:rPr>
                <w:spacing w:val="-11"/>
                <w:sz w:val="24"/>
              </w:rPr>
              <w:t xml:space="preserve"> </w:t>
            </w:r>
            <w:r>
              <w:rPr>
                <w:sz w:val="24"/>
              </w:rPr>
              <w:t>в</w:t>
            </w:r>
            <w:r>
              <w:rPr>
                <w:spacing w:val="-7"/>
                <w:sz w:val="24"/>
              </w:rPr>
              <w:t xml:space="preserve"> </w:t>
            </w:r>
            <w:r>
              <w:rPr>
                <w:sz w:val="24"/>
              </w:rPr>
              <w:t>том</w:t>
            </w:r>
            <w:r>
              <w:rPr>
                <w:spacing w:val="-7"/>
                <w:sz w:val="24"/>
              </w:rPr>
              <w:t xml:space="preserve"> </w:t>
            </w:r>
            <w:r>
              <w:rPr>
                <w:sz w:val="24"/>
              </w:rPr>
              <w:t>числе</w:t>
            </w:r>
            <w:r>
              <w:rPr>
                <w:spacing w:val="-13"/>
                <w:sz w:val="24"/>
              </w:rPr>
              <w:t xml:space="preserve"> </w:t>
            </w:r>
            <w:r>
              <w:rPr>
                <w:sz w:val="24"/>
              </w:rPr>
              <w:t>не позднее</w:t>
            </w:r>
            <w:r>
              <w:rPr>
                <w:spacing w:val="-7"/>
                <w:sz w:val="24"/>
              </w:rPr>
              <w:t xml:space="preserve"> </w:t>
            </w:r>
            <w:r>
              <w:rPr>
                <w:sz w:val="24"/>
              </w:rPr>
              <w:t>20</w:t>
            </w:r>
            <w:r>
              <w:rPr>
                <w:spacing w:val="-5"/>
                <w:sz w:val="24"/>
              </w:rPr>
              <w:t xml:space="preserve"> </w:t>
            </w:r>
            <w:r>
              <w:rPr>
                <w:sz w:val="24"/>
              </w:rPr>
              <w:t>августа</w:t>
            </w:r>
            <w:r>
              <w:rPr>
                <w:spacing w:val="-7"/>
                <w:sz w:val="24"/>
              </w:rPr>
              <w:t xml:space="preserve"> </w:t>
            </w:r>
            <w:r>
              <w:rPr>
                <w:sz w:val="24"/>
              </w:rPr>
              <w:t>(в</w:t>
            </w:r>
            <w:r>
              <w:rPr>
                <w:spacing w:val="-5"/>
                <w:sz w:val="24"/>
              </w:rPr>
              <w:t xml:space="preserve"> </w:t>
            </w:r>
            <w:r>
              <w:rPr>
                <w:sz w:val="24"/>
              </w:rPr>
              <w:t>ходе приемки школы к новому учебному году)</w:t>
            </w:r>
          </w:p>
        </w:tc>
      </w:tr>
      <w:tr w14:paraId="378D8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4" w:hRule="atLeast"/>
        </w:trPr>
        <w:tc>
          <w:tcPr>
            <w:tcW w:w="2699" w:type="dxa"/>
            <w:vMerge w:val="continue"/>
            <w:tcBorders>
              <w:top w:val="nil"/>
              <w:bottom w:val="nil"/>
            </w:tcBorders>
          </w:tcPr>
          <w:p w14:paraId="76458025">
            <w:pPr>
              <w:rPr>
                <w:sz w:val="2"/>
                <w:szCs w:val="2"/>
              </w:rPr>
            </w:pPr>
          </w:p>
        </w:tc>
        <w:tc>
          <w:tcPr>
            <w:tcW w:w="3967" w:type="dxa"/>
          </w:tcPr>
          <w:p w14:paraId="0C4CCCEB">
            <w:pPr>
              <w:pStyle w:val="16"/>
              <w:tabs>
                <w:tab w:val="left" w:pos="2448"/>
              </w:tabs>
              <w:spacing w:line="276" w:lineRule="auto"/>
              <w:ind w:left="104" w:right="191"/>
              <w:rPr>
                <w:sz w:val="24"/>
              </w:rPr>
            </w:pPr>
            <w:r>
              <w:rPr>
                <w:spacing w:val="-2"/>
                <w:sz w:val="24"/>
              </w:rPr>
              <w:t>Обеспечение</w:t>
            </w:r>
            <w:r>
              <w:rPr>
                <w:sz w:val="24"/>
              </w:rPr>
              <w:tab/>
            </w:r>
            <w:r>
              <w:rPr>
                <w:spacing w:val="-4"/>
                <w:sz w:val="24"/>
              </w:rPr>
              <w:t xml:space="preserve">соответствия </w:t>
            </w:r>
            <w:r>
              <w:rPr>
                <w:spacing w:val="-2"/>
                <w:sz w:val="24"/>
              </w:rPr>
              <w:t xml:space="preserve">информационно-образовательной </w:t>
            </w:r>
            <w:r>
              <w:rPr>
                <w:sz w:val="24"/>
              </w:rPr>
              <w:t>среды требованиям  ООП ООО:</w:t>
            </w:r>
          </w:p>
          <w:p w14:paraId="315322B9">
            <w:pPr>
              <w:pStyle w:val="16"/>
              <w:numPr>
                <w:ilvl w:val="0"/>
                <w:numId w:val="86"/>
              </w:numPr>
              <w:tabs>
                <w:tab w:val="left" w:pos="248"/>
                <w:tab w:val="left" w:pos="2035"/>
                <w:tab w:val="left" w:pos="2405"/>
              </w:tabs>
              <w:spacing w:line="273" w:lineRule="auto"/>
              <w:ind w:right="275"/>
              <w:rPr>
                <w:sz w:val="24"/>
              </w:rPr>
            </w:pPr>
            <w:r>
              <w:rPr>
                <w:spacing w:val="-2"/>
                <w:sz w:val="24"/>
              </w:rPr>
              <w:t>оформление</w:t>
            </w:r>
            <w:r>
              <w:rPr>
                <w:sz w:val="24"/>
              </w:rPr>
              <w:tab/>
            </w:r>
            <w:r>
              <w:rPr>
                <w:spacing w:val="-10"/>
                <w:sz w:val="24"/>
              </w:rPr>
              <w:t>и</w:t>
            </w:r>
            <w:r>
              <w:rPr>
                <w:sz w:val="24"/>
              </w:rPr>
              <w:tab/>
            </w:r>
            <w:r>
              <w:rPr>
                <w:spacing w:val="-4"/>
                <w:sz w:val="24"/>
              </w:rPr>
              <w:t>оплата</w:t>
            </w:r>
            <w:r>
              <w:rPr>
                <w:spacing w:val="-11"/>
                <w:sz w:val="24"/>
              </w:rPr>
              <w:t xml:space="preserve"> </w:t>
            </w:r>
            <w:r>
              <w:rPr>
                <w:spacing w:val="-4"/>
                <w:sz w:val="24"/>
              </w:rPr>
              <w:t xml:space="preserve">услуг </w:t>
            </w:r>
            <w:r>
              <w:rPr>
                <w:sz w:val="24"/>
              </w:rPr>
              <w:t>сети Интернет;</w:t>
            </w:r>
          </w:p>
          <w:p w14:paraId="5F3C7140">
            <w:pPr>
              <w:pStyle w:val="16"/>
              <w:numPr>
                <w:ilvl w:val="0"/>
                <w:numId w:val="86"/>
              </w:numPr>
              <w:tabs>
                <w:tab w:val="left" w:pos="248"/>
                <w:tab w:val="left" w:pos="2237"/>
              </w:tabs>
              <w:spacing w:line="237" w:lineRule="auto"/>
              <w:ind w:right="217"/>
              <w:rPr>
                <w:sz w:val="24"/>
              </w:rPr>
            </w:pPr>
            <w:r>
              <w:rPr>
                <w:spacing w:val="-2"/>
                <w:sz w:val="24"/>
              </w:rPr>
              <w:t xml:space="preserve">организация  обслуживания </w:t>
            </w:r>
            <w:r>
              <w:rPr>
                <w:spacing w:val="-4"/>
                <w:sz w:val="24"/>
              </w:rPr>
              <w:t xml:space="preserve">сайта школы </w:t>
            </w:r>
            <w:r>
              <w:rPr>
                <w:spacing w:val="-2"/>
                <w:sz w:val="24"/>
              </w:rPr>
              <w:t>;</w:t>
            </w:r>
          </w:p>
          <w:p w14:paraId="6D09D282">
            <w:pPr>
              <w:pStyle w:val="16"/>
              <w:numPr>
                <w:ilvl w:val="0"/>
                <w:numId w:val="87"/>
              </w:numPr>
              <w:tabs>
                <w:tab w:val="left" w:pos="248"/>
                <w:tab w:val="left" w:pos="2157"/>
                <w:tab w:val="left" w:pos="3631"/>
              </w:tabs>
              <w:spacing w:line="237" w:lineRule="auto"/>
              <w:ind w:right="195"/>
              <w:jc w:val="both"/>
              <w:rPr>
                <w:sz w:val="24"/>
              </w:rPr>
            </w:pPr>
            <w:r>
              <w:rPr>
                <w:spacing w:val="-2"/>
                <w:sz w:val="24"/>
              </w:rPr>
              <w:t xml:space="preserve">рганизация обслуживания </w:t>
            </w:r>
            <w:r>
              <w:rPr>
                <w:spacing w:val="-4"/>
                <w:sz w:val="24"/>
              </w:rPr>
              <w:t xml:space="preserve">сети интернет в </w:t>
            </w:r>
            <w:r>
              <w:rPr>
                <w:spacing w:val="-5"/>
                <w:sz w:val="24"/>
              </w:rPr>
              <w:t>средней школы № 69</w:t>
            </w:r>
            <w:r>
              <w:rPr>
                <w:spacing w:val="-2"/>
                <w:sz w:val="24"/>
              </w:rPr>
              <w:t>;организация</w:t>
            </w:r>
            <w:r>
              <w:rPr>
                <w:sz w:val="24"/>
              </w:rPr>
              <w:tab/>
            </w:r>
            <w:r>
              <w:rPr>
                <w:spacing w:val="-2"/>
                <w:sz w:val="24"/>
              </w:rPr>
              <w:t>ремонта</w:t>
            </w:r>
            <w:r>
              <w:rPr>
                <w:sz w:val="24"/>
              </w:rPr>
              <w:tab/>
            </w:r>
            <w:r>
              <w:rPr>
                <w:spacing w:val="-10"/>
                <w:sz w:val="24"/>
              </w:rPr>
              <w:t xml:space="preserve">и </w:t>
            </w:r>
            <w:r>
              <w:rPr>
                <w:sz w:val="24"/>
              </w:rPr>
              <w:t>обслуживания оргтехники;</w:t>
            </w:r>
          </w:p>
          <w:p w14:paraId="2528E93B">
            <w:pPr>
              <w:pStyle w:val="16"/>
              <w:numPr>
                <w:ilvl w:val="0"/>
                <w:numId w:val="87"/>
              </w:numPr>
              <w:tabs>
                <w:tab w:val="left" w:pos="248"/>
              </w:tabs>
              <w:spacing w:before="3" w:line="237" w:lineRule="auto"/>
              <w:ind w:right="187"/>
              <w:jc w:val="both"/>
              <w:rPr>
                <w:sz w:val="24"/>
              </w:rPr>
            </w:pPr>
            <w:r>
              <w:rPr>
                <w:sz w:val="24"/>
              </w:rPr>
              <w:t xml:space="preserve">приобретение и/или обновление лицензионного программного </w:t>
            </w:r>
            <w:r>
              <w:rPr>
                <w:spacing w:val="-2"/>
                <w:sz w:val="24"/>
              </w:rPr>
              <w:t>обеспечения;</w:t>
            </w:r>
          </w:p>
          <w:p w14:paraId="60E737F0">
            <w:pPr>
              <w:pStyle w:val="16"/>
              <w:numPr>
                <w:ilvl w:val="0"/>
                <w:numId w:val="87"/>
              </w:numPr>
              <w:tabs>
                <w:tab w:val="left" w:pos="248"/>
              </w:tabs>
              <w:spacing w:before="8" w:line="237" w:lineRule="auto"/>
              <w:ind w:right="200"/>
              <w:jc w:val="both"/>
              <w:rPr>
                <w:sz w:val="24"/>
              </w:rPr>
            </w:pPr>
            <w:r>
              <w:rPr>
                <w:sz w:val="24"/>
              </w:rPr>
              <w:t>модернизация парка технических средств обучения;</w:t>
            </w:r>
          </w:p>
          <w:p w14:paraId="4A1ED3EF">
            <w:pPr>
              <w:pStyle w:val="16"/>
              <w:numPr>
                <w:ilvl w:val="0"/>
                <w:numId w:val="86"/>
              </w:numPr>
              <w:tabs>
                <w:tab w:val="left" w:pos="248"/>
                <w:tab w:val="left" w:pos="2237"/>
              </w:tabs>
              <w:spacing w:line="237" w:lineRule="auto"/>
              <w:ind w:right="217"/>
              <w:rPr>
                <w:sz w:val="24"/>
              </w:rPr>
            </w:pPr>
            <w:r>
              <w:rPr>
                <w:spacing w:val="-2"/>
                <w:sz w:val="24"/>
              </w:rPr>
              <w:t>приобретение</w:t>
            </w:r>
            <w:r>
              <w:rPr>
                <w:spacing w:val="-13"/>
                <w:sz w:val="24"/>
              </w:rPr>
              <w:t xml:space="preserve"> </w:t>
            </w:r>
            <w:r>
              <w:rPr>
                <w:spacing w:val="-2"/>
                <w:sz w:val="24"/>
              </w:rPr>
              <w:t>расходных материалов</w:t>
            </w:r>
          </w:p>
        </w:tc>
        <w:tc>
          <w:tcPr>
            <w:tcW w:w="3833" w:type="dxa"/>
          </w:tcPr>
          <w:p w14:paraId="216DE9EC">
            <w:pPr>
              <w:pStyle w:val="16"/>
              <w:spacing w:line="273" w:lineRule="exact"/>
              <w:ind w:left="108"/>
              <w:rPr>
                <w:sz w:val="24"/>
              </w:rPr>
            </w:pPr>
            <w:r>
              <w:rPr>
                <w:spacing w:val="-2"/>
                <w:sz w:val="24"/>
              </w:rPr>
              <w:t>Ежемесячно</w:t>
            </w:r>
          </w:p>
        </w:tc>
      </w:tr>
      <w:tr w14:paraId="4E4D49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4" w:hRule="atLeast"/>
        </w:trPr>
        <w:tc>
          <w:tcPr>
            <w:tcW w:w="2699" w:type="dxa"/>
            <w:tcBorders>
              <w:top w:val="nil"/>
              <w:bottom w:val="nil"/>
            </w:tcBorders>
          </w:tcPr>
          <w:p w14:paraId="4FE1AE6F">
            <w:pPr>
              <w:rPr>
                <w:sz w:val="2"/>
                <w:szCs w:val="2"/>
              </w:rPr>
            </w:pPr>
          </w:p>
        </w:tc>
        <w:tc>
          <w:tcPr>
            <w:tcW w:w="3967" w:type="dxa"/>
          </w:tcPr>
          <w:p w14:paraId="414BFB99">
            <w:pPr>
              <w:pStyle w:val="16"/>
              <w:tabs>
                <w:tab w:val="left" w:pos="1660"/>
              </w:tabs>
              <w:spacing w:line="276" w:lineRule="auto"/>
              <w:ind w:left="104" w:right="193"/>
              <w:rPr>
                <w:sz w:val="24"/>
              </w:rPr>
            </w:pPr>
            <w:r>
              <w:rPr>
                <w:spacing w:val="-2"/>
                <w:sz w:val="24"/>
              </w:rPr>
              <w:t>Обеспечение</w:t>
            </w:r>
            <w:r>
              <w:rPr>
                <w:sz w:val="24"/>
              </w:rPr>
              <w:tab/>
            </w:r>
            <w:r>
              <w:rPr>
                <w:spacing w:val="-4"/>
                <w:sz w:val="24"/>
              </w:rPr>
              <w:t xml:space="preserve">укомплектованности </w:t>
            </w:r>
            <w:r>
              <w:rPr>
                <w:spacing w:val="-2"/>
                <w:sz w:val="24"/>
              </w:rPr>
              <w:t>библиотечно-информационного центра:</w:t>
            </w:r>
          </w:p>
          <w:p w14:paraId="79E5199E">
            <w:pPr>
              <w:pStyle w:val="16"/>
              <w:numPr>
                <w:ilvl w:val="0"/>
                <w:numId w:val="88"/>
              </w:numPr>
              <w:tabs>
                <w:tab w:val="left" w:pos="248"/>
              </w:tabs>
              <w:spacing w:line="271" w:lineRule="auto"/>
              <w:ind w:right="199"/>
              <w:rPr>
                <w:sz w:val="24"/>
              </w:rPr>
            </w:pPr>
            <w:r>
              <w:rPr>
                <w:sz w:val="24"/>
              </w:rPr>
              <w:t>пополнение</w:t>
            </w:r>
            <w:r>
              <w:rPr>
                <w:spacing w:val="-15"/>
                <w:sz w:val="24"/>
              </w:rPr>
              <w:t xml:space="preserve"> </w:t>
            </w:r>
            <w:r>
              <w:rPr>
                <w:sz w:val="24"/>
              </w:rPr>
              <w:t>библиотечного</w:t>
            </w:r>
            <w:r>
              <w:rPr>
                <w:spacing w:val="-15"/>
                <w:sz w:val="24"/>
              </w:rPr>
              <w:t xml:space="preserve"> </w:t>
            </w:r>
            <w:r>
              <w:rPr>
                <w:sz w:val="24"/>
              </w:rPr>
              <w:t>фонда учебниками, художественной и научно-</w:t>
            </w:r>
            <w:r>
              <w:rPr>
                <w:spacing w:val="-12"/>
                <w:sz w:val="24"/>
              </w:rPr>
              <w:t xml:space="preserve"> </w:t>
            </w:r>
            <w:r>
              <w:rPr>
                <w:sz w:val="24"/>
              </w:rPr>
              <w:t>популярной</w:t>
            </w:r>
            <w:r>
              <w:rPr>
                <w:spacing w:val="-13"/>
                <w:sz w:val="24"/>
              </w:rPr>
              <w:t xml:space="preserve"> </w:t>
            </w:r>
            <w:r>
              <w:rPr>
                <w:sz w:val="24"/>
              </w:rPr>
              <w:t>литературой;</w:t>
            </w:r>
          </w:p>
          <w:p w14:paraId="187007D7">
            <w:pPr>
              <w:pStyle w:val="16"/>
              <w:numPr>
                <w:ilvl w:val="0"/>
                <w:numId w:val="88"/>
              </w:numPr>
              <w:tabs>
                <w:tab w:val="left" w:pos="248"/>
              </w:tabs>
              <w:spacing w:before="11" w:line="268" w:lineRule="auto"/>
              <w:ind w:right="199"/>
              <w:rPr>
                <w:sz w:val="24"/>
              </w:rPr>
            </w:pPr>
            <w:r>
              <w:rPr>
                <w:sz w:val="24"/>
              </w:rPr>
              <w:t>пополнение</w:t>
            </w:r>
            <w:r>
              <w:rPr>
                <w:spacing w:val="-15"/>
                <w:sz w:val="24"/>
              </w:rPr>
              <w:t xml:space="preserve"> </w:t>
            </w:r>
            <w:r>
              <w:rPr>
                <w:sz w:val="24"/>
              </w:rPr>
              <w:t>библиотечного</w:t>
            </w:r>
            <w:r>
              <w:rPr>
                <w:spacing w:val="-15"/>
                <w:sz w:val="24"/>
              </w:rPr>
              <w:t xml:space="preserve"> </w:t>
            </w:r>
            <w:r>
              <w:rPr>
                <w:sz w:val="24"/>
              </w:rPr>
              <w:t>фонда электронными образовательными</w:t>
            </w:r>
          </w:p>
          <w:p w14:paraId="65852EFE">
            <w:pPr>
              <w:pStyle w:val="16"/>
              <w:numPr>
                <w:ilvl w:val="0"/>
                <w:numId w:val="86"/>
              </w:numPr>
              <w:tabs>
                <w:tab w:val="left" w:pos="248"/>
                <w:tab w:val="left" w:pos="2237"/>
              </w:tabs>
              <w:spacing w:line="237" w:lineRule="auto"/>
              <w:ind w:right="217"/>
              <w:rPr>
                <w:spacing w:val="-2"/>
                <w:sz w:val="24"/>
              </w:rPr>
            </w:pPr>
            <w:r>
              <w:rPr>
                <w:spacing w:val="-2"/>
                <w:sz w:val="24"/>
              </w:rPr>
              <w:t>пособиями.</w:t>
            </w:r>
          </w:p>
        </w:tc>
        <w:tc>
          <w:tcPr>
            <w:tcW w:w="3833" w:type="dxa"/>
          </w:tcPr>
          <w:p w14:paraId="28C6DA52">
            <w:pPr>
              <w:pStyle w:val="16"/>
              <w:spacing w:line="273" w:lineRule="exact"/>
              <w:ind w:left="108"/>
              <w:rPr>
                <w:spacing w:val="-2"/>
                <w:sz w:val="24"/>
              </w:rPr>
            </w:pPr>
            <w:r>
              <w:rPr>
                <w:sz w:val="24"/>
              </w:rPr>
              <w:t>Постоянно,</w:t>
            </w:r>
            <w:r>
              <w:rPr>
                <w:spacing w:val="-10"/>
                <w:sz w:val="24"/>
              </w:rPr>
              <w:t xml:space="preserve"> </w:t>
            </w:r>
            <w:r>
              <w:rPr>
                <w:sz w:val="24"/>
              </w:rPr>
              <w:t>в</w:t>
            </w:r>
            <w:r>
              <w:rPr>
                <w:spacing w:val="-6"/>
                <w:sz w:val="24"/>
              </w:rPr>
              <w:t xml:space="preserve"> </w:t>
            </w:r>
            <w:r>
              <w:rPr>
                <w:sz w:val="24"/>
              </w:rPr>
              <w:t>том</w:t>
            </w:r>
            <w:r>
              <w:rPr>
                <w:spacing w:val="-6"/>
                <w:sz w:val="24"/>
              </w:rPr>
              <w:t xml:space="preserve"> </w:t>
            </w:r>
            <w:r>
              <w:rPr>
                <w:sz w:val="24"/>
              </w:rPr>
              <w:t>числе</w:t>
            </w:r>
            <w:r>
              <w:rPr>
                <w:spacing w:val="-12"/>
                <w:sz w:val="24"/>
              </w:rPr>
              <w:t xml:space="preserve"> </w:t>
            </w:r>
            <w:r>
              <w:rPr>
                <w:sz w:val="24"/>
              </w:rPr>
              <w:t>не</w:t>
            </w:r>
            <w:r>
              <w:rPr>
                <w:spacing w:val="-8"/>
                <w:sz w:val="24"/>
              </w:rPr>
              <w:t xml:space="preserve"> </w:t>
            </w:r>
            <w:r>
              <w:rPr>
                <w:sz w:val="24"/>
              </w:rPr>
              <w:t>позднее 30 августа (в ходе подготовки к предстоящему учебному году)</w:t>
            </w:r>
          </w:p>
        </w:tc>
      </w:tr>
      <w:tr w14:paraId="1A88B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40" w:hRule="atLeast"/>
        </w:trPr>
        <w:tc>
          <w:tcPr>
            <w:tcW w:w="2699" w:type="dxa"/>
            <w:tcBorders>
              <w:top w:val="nil"/>
              <w:bottom w:val="nil"/>
            </w:tcBorders>
          </w:tcPr>
          <w:p w14:paraId="25D9981F">
            <w:pPr>
              <w:rPr>
                <w:sz w:val="2"/>
                <w:szCs w:val="2"/>
              </w:rPr>
            </w:pPr>
          </w:p>
        </w:tc>
        <w:tc>
          <w:tcPr>
            <w:tcW w:w="3967" w:type="dxa"/>
          </w:tcPr>
          <w:p w14:paraId="52018317">
            <w:pPr>
              <w:pStyle w:val="16"/>
              <w:tabs>
                <w:tab w:val="left" w:pos="3648"/>
              </w:tabs>
              <w:spacing w:before="40" w:line="276" w:lineRule="auto"/>
              <w:ind w:left="104" w:right="192"/>
              <w:jc w:val="both"/>
              <w:rPr>
                <w:sz w:val="24"/>
              </w:rPr>
            </w:pPr>
            <w:r>
              <w:rPr>
                <w:sz w:val="24"/>
              </w:rPr>
              <w:t>Обеспечение</w:t>
            </w:r>
            <w:r>
              <w:rPr>
                <w:spacing w:val="67"/>
                <w:w w:val="150"/>
                <w:sz w:val="24"/>
              </w:rPr>
              <w:t xml:space="preserve">   </w:t>
            </w:r>
            <w:r>
              <w:rPr>
                <w:sz w:val="24"/>
              </w:rPr>
              <w:t>доступа</w:t>
            </w:r>
            <w:r>
              <w:rPr>
                <w:spacing w:val="68"/>
                <w:w w:val="150"/>
                <w:sz w:val="24"/>
              </w:rPr>
              <w:t xml:space="preserve">   </w:t>
            </w:r>
            <w:r>
              <w:rPr>
                <w:spacing w:val="-5"/>
                <w:sz w:val="24"/>
              </w:rPr>
              <w:t>муниципального общеобразовательного учреждения «Средняя школа № 69»</w:t>
            </w:r>
            <w:r>
              <w:rPr>
                <w:sz w:val="24"/>
              </w:rPr>
              <w:t xml:space="preserve"> к электронным образовательным ресурсам,</w:t>
            </w:r>
            <w:r>
              <w:rPr>
                <w:spacing w:val="80"/>
                <w:sz w:val="24"/>
              </w:rPr>
              <w:t xml:space="preserve"> </w:t>
            </w:r>
            <w:r>
              <w:rPr>
                <w:sz w:val="24"/>
              </w:rPr>
              <w:t>размещенным</w:t>
            </w:r>
            <w:r>
              <w:rPr>
                <w:sz w:val="24"/>
              </w:rPr>
              <w:tab/>
            </w:r>
            <w:r>
              <w:rPr>
                <w:spacing w:val="-10"/>
                <w:sz w:val="24"/>
              </w:rPr>
              <w:t xml:space="preserve">в </w:t>
            </w:r>
            <w:r>
              <w:rPr>
                <w:sz w:val="24"/>
              </w:rPr>
              <w:t>федеральных</w:t>
            </w:r>
            <w:r>
              <w:rPr>
                <w:spacing w:val="80"/>
                <w:w w:val="150"/>
                <w:sz w:val="24"/>
              </w:rPr>
              <w:t xml:space="preserve">  </w:t>
            </w:r>
            <w:r>
              <w:rPr>
                <w:sz w:val="24"/>
              </w:rPr>
              <w:t>и</w:t>
            </w:r>
          </w:p>
          <w:p w14:paraId="1B3DC2DD">
            <w:pPr>
              <w:pStyle w:val="16"/>
              <w:spacing w:line="264" w:lineRule="exact"/>
              <w:ind w:left="104"/>
              <w:jc w:val="both"/>
              <w:rPr>
                <w:spacing w:val="-2"/>
                <w:sz w:val="24"/>
              </w:rPr>
            </w:pPr>
            <w:r>
              <w:rPr>
                <w:sz w:val="24"/>
              </w:rPr>
              <w:t>региональных</w:t>
            </w:r>
            <w:r>
              <w:rPr>
                <w:spacing w:val="-9"/>
                <w:sz w:val="24"/>
              </w:rPr>
              <w:t xml:space="preserve"> </w:t>
            </w:r>
            <w:r>
              <w:rPr>
                <w:sz w:val="24"/>
              </w:rPr>
              <w:t>базах</w:t>
            </w:r>
            <w:r>
              <w:rPr>
                <w:spacing w:val="-9"/>
                <w:sz w:val="24"/>
              </w:rPr>
              <w:t xml:space="preserve"> </w:t>
            </w:r>
            <w:r>
              <w:rPr>
                <w:spacing w:val="-2"/>
                <w:sz w:val="24"/>
              </w:rPr>
              <w:t>данных</w:t>
            </w:r>
          </w:p>
        </w:tc>
        <w:tc>
          <w:tcPr>
            <w:tcW w:w="3833" w:type="dxa"/>
          </w:tcPr>
          <w:p w14:paraId="053DD11F">
            <w:pPr>
              <w:pStyle w:val="16"/>
              <w:spacing w:line="273" w:lineRule="exact"/>
              <w:ind w:left="108"/>
              <w:rPr>
                <w:sz w:val="24"/>
              </w:rPr>
            </w:pPr>
            <w:r>
              <w:rPr>
                <w:spacing w:val="-2"/>
                <w:sz w:val="24"/>
              </w:rPr>
              <w:t>Постоянно</w:t>
            </w:r>
          </w:p>
        </w:tc>
      </w:tr>
      <w:tr w14:paraId="0113B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40" w:hRule="atLeast"/>
        </w:trPr>
        <w:tc>
          <w:tcPr>
            <w:tcW w:w="2699" w:type="dxa"/>
            <w:tcBorders>
              <w:top w:val="nil"/>
            </w:tcBorders>
          </w:tcPr>
          <w:p w14:paraId="34292241">
            <w:pPr>
              <w:rPr>
                <w:sz w:val="2"/>
                <w:szCs w:val="2"/>
              </w:rPr>
            </w:pPr>
          </w:p>
        </w:tc>
        <w:tc>
          <w:tcPr>
            <w:tcW w:w="3967" w:type="dxa"/>
          </w:tcPr>
          <w:p w14:paraId="0D42E0C4">
            <w:pPr>
              <w:pStyle w:val="16"/>
              <w:tabs>
                <w:tab w:val="left" w:pos="2590"/>
              </w:tabs>
              <w:spacing w:line="276" w:lineRule="auto"/>
              <w:ind w:left="104" w:right="195"/>
              <w:jc w:val="both"/>
              <w:rPr>
                <w:sz w:val="24"/>
              </w:rPr>
            </w:pPr>
            <w:r>
              <w:rPr>
                <w:sz w:val="24"/>
              </w:rPr>
              <w:t xml:space="preserve">Обеспечение контролируемого </w:t>
            </w:r>
            <w:r>
              <w:rPr>
                <w:spacing w:val="-2"/>
                <w:sz w:val="24"/>
              </w:rPr>
              <w:t>доступа</w:t>
            </w:r>
            <w:r>
              <w:rPr>
                <w:sz w:val="24"/>
              </w:rPr>
              <w:tab/>
            </w:r>
            <w:r>
              <w:rPr>
                <w:spacing w:val="-2"/>
                <w:sz w:val="24"/>
              </w:rPr>
              <w:t xml:space="preserve">участников </w:t>
            </w:r>
            <w:r>
              <w:rPr>
                <w:sz w:val="24"/>
              </w:rPr>
              <w:t xml:space="preserve">образовательного процесса к </w:t>
            </w:r>
            <w:r>
              <w:rPr>
                <w:spacing w:val="-2"/>
                <w:sz w:val="24"/>
              </w:rPr>
              <w:t>информационным</w:t>
            </w:r>
            <w:r>
              <w:rPr>
                <w:spacing w:val="-5"/>
                <w:sz w:val="24"/>
              </w:rPr>
              <w:t xml:space="preserve"> </w:t>
            </w:r>
            <w:r>
              <w:rPr>
                <w:spacing w:val="-2"/>
                <w:sz w:val="24"/>
              </w:rPr>
              <w:t>образовательным</w:t>
            </w:r>
          </w:p>
          <w:p w14:paraId="0F18AD0D">
            <w:pPr>
              <w:pStyle w:val="16"/>
              <w:spacing w:line="264" w:lineRule="exact"/>
              <w:ind w:left="104"/>
              <w:jc w:val="both"/>
              <w:rPr>
                <w:sz w:val="24"/>
              </w:rPr>
            </w:pPr>
            <w:r>
              <w:rPr>
                <w:sz w:val="24"/>
              </w:rPr>
              <w:t>ресурсам</w:t>
            </w:r>
            <w:r>
              <w:rPr>
                <w:spacing w:val="-3"/>
                <w:sz w:val="24"/>
              </w:rPr>
              <w:t xml:space="preserve"> </w:t>
            </w:r>
            <w:r>
              <w:rPr>
                <w:sz w:val="24"/>
              </w:rPr>
              <w:t>в сети</w:t>
            </w:r>
            <w:r>
              <w:rPr>
                <w:spacing w:val="-3"/>
                <w:sz w:val="24"/>
              </w:rPr>
              <w:t xml:space="preserve"> </w:t>
            </w:r>
            <w:r>
              <w:rPr>
                <w:spacing w:val="-2"/>
                <w:sz w:val="24"/>
              </w:rPr>
              <w:t>Интернет.</w:t>
            </w:r>
          </w:p>
        </w:tc>
        <w:tc>
          <w:tcPr>
            <w:tcW w:w="3833" w:type="dxa"/>
          </w:tcPr>
          <w:p w14:paraId="7C375E17">
            <w:pPr>
              <w:pStyle w:val="16"/>
              <w:spacing w:line="268" w:lineRule="exact"/>
              <w:ind w:left="108"/>
              <w:rPr>
                <w:spacing w:val="-2"/>
                <w:sz w:val="24"/>
              </w:rPr>
            </w:pPr>
            <w:r>
              <w:rPr>
                <w:spacing w:val="-2"/>
                <w:sz w:val="24"/>
              </w:rPr>
              <w:t>Постоянно</w:t>
            </w:r>
          </w:p>
        </w:tc>
      </w:tr>
    </w:tbl>
    <w:p w14:paraId="3D2319F0">
      <w:pPr>
        <w:jc w:val="center"/>
        <w:rPr>
          <w:b/>
          <w:sz w:val="24"/>
          <w:szCs w:val="24"/>
        </w:rPr>
      </w:pPr>
    </w:p>
    <w:p w14:paraId="293CF41B">
      <w:pPr>
        <w:jc w:val="center"/>
        <w:rPr>
          <w:b/>
          <w:sz w:val="24"/>
          <w:szCs w:val="24"/>
        </w:rPr>
      </w:pPr>
      <w:r>
        <w:rPr>
          <w:b/>
          <w:sz w:val="24"/>
          <w:szCs w:val="24"/>
        </w:rPr>
        <w:t>Контроль</w:t>
      </w:r>
      <w:r>
        <w:rPr>
          <w:b/>
          <w:spacing w:val="-3"/>
          <w:sz w:val="24"/>
          <w:szCs w:val="24"/>
        </w:rPr>
        <w:t xml:space="preserve"> </w:t>
      </w:r>
      <w:r>
        <w:rPr>
          <w:b/>
          <w:sz w:val="24"/>
          <w:szCs w:val="24"/>
        </w:rPr>
        <w:t>за</w:t>
      </w:r>
      <w:r>
        <w:rPr>
          <w:b/>
          <w:spacing w:val="-2"/>
          <w:sz w:val="24"/>
          <w:szCs w:val="24"/>
        </w:rPr>
        <w:t xml:space="preserve"> </w:t>
      </w:r>
      <w:r>
        <w:rPr>
          <w:b/>
          <w:sz w:val="24"/>
          <w:szCs w:val="24"/>
        </w:rPr>
        <w:t>состоянием</w:t>
      </w:r>
      <w:r>
        <w:rPr>
          <w:b/>
          <w:spacing w:val="-4"/>
          <w:sz w:val="24"/>
          <w:szCs w:val="24"/>
        </w:rPr>
        <w:t xml:space="preserve"> </w:t>
      </w:r>
      <w:r>
        <w:rPr>
          <w:b/>
          <w:sz w:val="24"/>
          <w:szCs w:val="24"/>
        </w:rPr>
        <w:t>системы</w:t>
      </w:r>
      <w:r>
        <w:rPr>
          <w:b/>
          <w:spacing w:val="-1"/>
          <w:sz w:val="24"/>
          <w:szCs w:val="24"/>
        </w:rPr>
        <w:t xml:space="preserve"> </w:t>
      </w:r>
      <w:r>
        <w:rPr>
          <w:b/>
          <w:spacing w:val="-2"/>
          <w:sz w:val="24"/>
          <w:szCs w:val="24"/>
        </w:rPr>
        <w:t>условий</w:t>
      </w:r>
    </w:p>
    <w:p w14:paraId="1EDEEEF0">
      <w:pPr>
        <w:pStyle w:val="10"/>
        <w:spacing w:before="238" w:line="276" w:lineRule="exact"/>
        <w:ind w:left="0"/>
        <w:jc w:val="left"/>
      </w:pPr>
      <w:r>
        <w:rPr>
          <w:sz w:val="24"/>
          <w:szCs w:val="24"/>
        </w:rPr>
        <w:t>Направления</w:t>
      </w:r>
      <w:r>
        <w:rPr>
          <w:spacing w:val="-1"/>
          <w:sz w:val="24"/>
          <w:szCs w:val="24"/>
        </w:rPr>
        <w:t xml:space="preserve"> </w:t>
      </w:r>
      <w:r>
        <w:rPr>
          <w:spacing w:val="-2"/>
          <w:sz w:val="24"/>
          <w:szCs w:val="24"/>
        </w:rPr>
        <w:t>контроля:</w:t>
      </w:r>
    </w:p>
    <w:p w14:paraId="6569CBC2">
      <w:pPr>
        <w:pStyle w:val="15"/>
        <w:numPr>
          <w:ilvl w:val="0"/>
          <w:numId w:val="89"/>
        </w:numPr>
        <w:tabs>
          <w:tab w:val="left" w:pos="2139"/>
        </w:tabs>
        <w:spacing w:line="293" w:lineRule="exact"/>
        <w:ind w:right="308" w:rightChars="140"/>
        <w:rPr>
          <w:sz w:val="24"/>
          <w:szCs w:val="24"/>
        </w:rPr>
      </w:pPr>
      <w:r>
        <w:rPr>
          <w:sz w:val="24"/>
          <w:szCs w:val="24"/>
        </w:rPr>
        <w:t>сбор</w:t>
      </w:r>
      <w:r>
        <w:rPr>
          <w:spacing w:val="-4"/>
          <w:sz w:val="24"/>
          <w:szCs w:val="24"/>
        </w:rPr>
        <w:t xml:space="preserve"> </w:t>
      </w:r>
      <w:r>
        <w:rPr>
          <w:sz w:val="24"/>
          <w:szCs w:val="24"/>
        </w:rPr>
        <w:t>информации</w:t>
      </w:r>
      <w:r>
        <w:rPr>
          <w:spacing w:val="-5"/>
          <w:sz w:val="24"/>
          <w:szCs w:val="24"/>
        </w:rPr>
        <w:t xml:space="preserve"> </w:t>
      </w:r>
      <w:r>
        <w:rPr>
          <w:sz w:val="24"/>
          <w:szCs w:val="24"/>
        </w:rPr>
        <w:t>о</w:t>
      </w:r>
      <w:r>
        <w:rPr>
          <w:spacing w:val="-1"/>
          <w:sz w:val="24"/>
          <w:szCs w:val="24"/>
        </w:rPr>
        <w:t xml:space="preserve"> </w:t>
      </w:r>
      <w:r>
        <w:rPr>
          <w:sz w:val="24"/>
          <w:szCs w:val="24"/>
        </w:rPr>
        <w:t>состоянии</w:t>
      </w:r>
      <w:r>
        <w:rPr>
          <w:spacing w:val="-5"/>
          <w:sz w:val="24"/>
          <w:szCs w:val="24"/>
        </w:rPr>
        <w:t xml:space="preserve"> </w:t>
      </w:r>
      <w:r>
        <w:rPr>
          <w:sz w:val="24"/>
          <w:szCs w:val="24"/>
        </w:rPr>
        <w:t>системы</w:t>
      </w:r>
      <w:r>
        <w:rPr>
          <w:spacing w:val="-1"/>
          <w:sz w:val="24"/>
          <w:szCs w:val="24"/>
        </w:rPr>
        <w:t xml:space="preserve"> </w:t>
      </w:r>
      <w:r>
        <w:rPr>
          <w:sz w:val="24"/>
          <w:szCs w:val="24"/>
        </w:rPr>
        <w:t>условий,</w:t>
      </w:r>
      <w:r>
        <w:rPr>
          <w:spacing w:val="1"/>
          <w:sz w:val="24"/>
          <w:szCs w:val="24"/>
        </w:rPr>
        <w:t xml:space="preserve"> </w:t>
      </w:r>
      <w:r>
        <w:rPr>
          <w:sz w:val="24"/>
          <w:szCs w:val="24"/>
        </w:rPr>
        <w:t>ее</w:t>
      </w:r>
      <w:r>
        <w:rPr>
          <w:spacing w:val="-7"/>
          <w:sz w:val="24"/>
          <w:szCs w:val="24"/>
        </w:rPr>
        <w:t xml:space="preserve"> </w:t>
      </w:r>
      <w:r>
        <w:rPr>
          <w:sz w:val="24"/>
          <w:szCs w:val="24"/>
        </w:rPr>
        <w:t>обработка</w:t>
      </w:r>
      <w:r>
        <w:rPr>
          <w:spacing w:val="-7"/>
          <w:sz w:val="24"/>
          <w:szCs w:val="24"/>
        </w:rPr>
        <w:t xml:space="preserve"> </w:t>
      </w:r>
      <w:r>
        <w:rPr>
          <w:sz w:val="24"/>
          <w:szCs w:val="24"/>
        </w:rPr>
        <w:t xml:space="preserve">и </w:t>
      </w:r>
      <w:r>
        <w:rPr>
          <w:spacing w:val="-2"/>
          <w:sz w:val="24"/>
          <w:szCs w:val="24"/>
        </w:rPr>
        <w:t>анализ;</w:t>
      </w:r>
    </w:p>
    <w:p w14:paraId="0BE0148B">
      <w:pPr>
        <w:pStyle w:val="15"/>
        <w:numPr>
          <w:ilvl w:val="0"/>
          <w:numId w:val="89"/>
        </w:numPr>
        <w:tabs>
          <w:tab w:val="left" w:pos="2139"/>
        </w:tabs>
        <w:spacing w:before="2" w:line="237" w:lineRule="auto"/>
        <w:ind w:right="308" w:rightChars="140"/>
        <w:rPr>
          <w:sz w:val="24"/>
          <w:szCs w:val="24"/>
        </w:rPr>
      </w:pPr>
      <w:r>
        <w:rPr>
          <w:sz w:val="24"/>
          <w:szCs w:val="24"/>
        </w:rPr>
        <w:t>установление</w:t>
      </w:r>
      <w:r>
        <w:rPr>
          <w:spacing w:val="-8"/>
          <w:sz w:val="24"/>
          <w:szCs w:val="24"/>
        </w:rPr>
        <w:t xml:space="preserve"> </w:t>
      </w:r>
      <w:r>
        <w:rPr>
          <w:sz w:val="24"/>
          <w:szCs w:val="24"/>
        </w:rPr>
        <w:t>соответствия</w:t>
      </w:r>
      <w:r>
        <w:rPr>
          <w:spacing w:val="-11"/>
          <w:sz w:val="24"/>
          <w:szCs w:val="24"/>
        </w:rPr>
        <w:t xml:space="preserve"> </w:t>
      </w:r>
      <w:r>
        <w:rPr>
          <w:sz w:val="24"/>
          <w:szCs w:val="24"/>
        </w:rPr>
        <w:t>фактического</w:t>
      </w:r>
      <w:r>
        <w:rPr>
          <w:spacing w:val="-4"/>
          <w:sz w:val="24"/>
          <w:szCs w:val="24"/>
        </w:rPr>
        <w:t xml:space="preserve"> </w:t>
      </w:r>
      <w:r>
        <w:rPr>
          <w:sz w:val="24"/>
          <w:szCs w:val="24"/>
        </w:rPr>
        <w:t>уровня</w:t>
      </w:r>
      <w:r>
        <w:rPr>
          <w:spacing w:val="-7"/>
          <w:sz w:val="24"/>
          <w:szCs w:val="24"/>
        </w:rPr>
        <w:t xml:space="preserve"> </w:t>
      </w:r>
      <w:r>
        <w:rPr>
          <w:sz w:val="24"/>
          <w:szCs w:val="24"/>
        </w:rPr>
        <w:t>состояния</w:t>
      </w:r>
      <w:r>
        <w:rPr>
          <w:spacing w:val="-7"/>
          <w:sz w:val="24"/>
          <w:szCs w:val="24"/>
        </w:rPr>
        <w:t xml:space="preserve"> </w:t>
      </w:r>
      <w:r>
        <w:rPr>
          <w:sz w:val="24"/>
          <w:szCs w:val="24"/>
        </w:rPr>
        <w:t xml:space="preserve">условий </w:t>
      </w:r>
      <w:r>
        <w:rPr>
          <w:spacing w:val="-2"/>
          <w:sz w:val="24"/>
          <w:szCs w:val="24"/>
        </w:rPr>
        <w:t>запланированному;</w:t>
      </w:r>
    </w:p>
    <w:p w14:paraId="34E094C0">
      <w:pPr>
        <w:pStyle w:val="10"/>
        <w:numPr>
          <w:ilvl w:val="0"/>
          <w:numId w:val="89"/>
        </w:numPr>
        <w:tabs>
          <w:tab w:val="left" w:pos="5720"/>
          <w:tab w:val="left" w:pos="6380"/>
          <w:tab w:val="left" w:pos="6600"/>
        </w:tabs>
        <w:ind w:right="308" w:rightChars="140"/>
      </w:pPr>
      <w:r>
        <w:rPr>
          <w:sz w:val="24"/>
          <w:szCs w:val="24"/>
        </w:rPr>
        <w:t>информирование</w:t>
      </w:r>
      <w:r>
        <w:rPr>
          <w:spacing w:val="-14"/>
          <w:sz w:val="24"/>
          <w:szCs w:val="24"/>
        </w:rPr>
        <w:t xml:space="preserve"> </w:t>
      </w:r>
      <w:r>
        <w:rPr>
          <w:sz w:val="24"/>
          <w:szCs w:val="24"/>
        </w:rPr>
        <w:t>о</w:t>
      </w:r>
      <w:r>
        <w:rPr>
          <w:spacing w:val="1"/>
          <w:sz w:val="24"/>
          <w:szCs w:val="24"/>
        </w:rPr>
        <w:t xml:space="preserve"> </w:t>
      </w:r>
      <w:r>
        <w:rPr>
          <w:sz w:val="24"/>
          <w:szCs w:val="24"/>
        </w:rPr>
        <w:t>состоянии</w:t>
      </w:r>
      <w:r>
        <w:rPr>
          <w:spacing w:val="-3"/>
          <w:sz w:val="24"/>
          <w:szCs w:val="24"/>
        </w:rPr>
        <w:t xml:space="preserve"> </w:t>
      </w:r>
      <w:r>
        <w:rPr>
          <w:sz w:val="24"/>
          <w:szCs w:val="24"/>
        </w:rPr>
        <w:t>системы</w:t>
      </w:r>
      <w:r>
        <w:rPr>
          <w:spacing w:val="-2"/>
          <w:sz w:val="24"/>
          <w:szCs w:val="24"/>
        </w:rPr>
        <w:t xml:space="preserve"> </w:t>
      </w:r>
      <w:r>
        <w:rPr>
          <w:sz w:val="24"/>
          <w:szCs w:val="24"/>
        </w:rPr>
        <w:t>условий</w:t>
      </w:r>
      <w:r>
        <w:rPr>
          <w:spacing w:val="-7"/>
          <w:sz w:val="24"/>
          <w:szCs w:val="24"/>
        </w:rPr>
        <w:t xml:space="preserve"> </w:t>
      </w:r>
      <w:r>
        <w:rPr>
          <w:sz w:val="24"/>
          <w:szCs w:val="24"/>
        </w:rPr>
        <w:t>администрации</w:t>
      </w:r>
      <w:r>
        <w:rPr>
          <w:spacing w:val="2"/>
          <w:sz w:val="24"/>
          <w:szCs w:val="24"/>
        </w:rPr>
        <w:t xml:space="preserve"> муниципального общеобразовательного учреждения «Средняя школа № 69»</w:t>
      </w:r>
      <w:r>
        <w:rPr>
          <w:sz w:val="24"/>
          <w:szCs w:val="24"/>
        </w:rPr>
        <w:t>,</w:t>
      </w:r>
      <w:r>
        <w:rPr>
          <w:spacing w:val="-4"/>
          <w:sz w:val="24"/>
          <w:szCs w:val="24"/>
        </w:rPr>
        <w:t xml:space="preserve"> </w:t>
      </w:r>
      <w:r>
        <w:rPr>
          <w:sz w:val="24"/>
          <w:szCs w:val="24"/>
        </w:rPr>
        <w:t>органов</w:t>
      </w:r>
      <w:r>
        <w:rPr>
          <w:spacing w:val="-6"/>
          <w:sz w:val="24"/>
          <w:szCs w:val="24"/>
        </w:rPr>
        <w:t xml:space="preserve"> </w:t>
      </w:r>
      <w:r>
        <w:rPr>
          <w:sz w:val="24"/>
          <w:szCs w:val="24"/>
        </w:rPr>
        <w:t xml:space="preserve">государственно- общественного управления для принятия управленческих решений на всех </w:t>
      </w:r>
      <w:r>
        <w:rPr>
          <w:spacing w:val="-2"/>
          <w:sz w:val="24"/>
          <w:szCs w:val="24"/>
        </w:rPr>
        <w:t>уровнях.</w:t>
      </w:r>
    </w:p>
    <w:p w14:paraId="7D667E98">
      <w:pPr>
        <w:pStyle w:val="10"/>
        <w:spacing w:before="274"/>
        <w:ind w:left="0" w:right="308" w:rightChars="140"/>
        <w:jc w:val="left"/>
      </w:pPr>
      <w:r>
        <w:rPr>
          <w:sz w:val="24"/>
          <w:szCs w:val="24"/>
        </w:rPr>
        <w:t>Ожидаемый</w:t>
      </w:r>
      <w:r>
        <w:rPr>
          <w:spacing w:val="-5"/>
          <w:sz w:val="24"/>
          <w:szCs w:val="24"/>
        </w:rPr>
        <w:t xml:space="preserve"> </w:t>
      </w:r>
      <w:r>
        <w:rPr>
          <w:sz w:val="24"/>
          <w:szCs w:val="24"/>
        </w:rPr>
        <w:t>результат</w:t>
      </w:r>
      <w:r>
        <w:rPr>
          <w:spacing w:val="-4"/>
          <w:sz w:val="24"/>
          <w:szCs w:val="24"/>
        </w:rPr>
        <w:t xml:space="preserve"> </w:t>
      </w:r>
      <w:r>
        <w:rPr>
          <w:spacing w:val="-2"/>
          <w:sz w:val="24"/>
          <w:szCs w:val="24"/>
        </w:rPr>
        <w:t>контроля:</w:t>
      </w:r>
    </w:p>
    <w:p w14:paraId="5DA14296">
      <w:pPr>
        <w:pStyle w:val="15"/>
        <w:numPr>
          <w:ilvl w:val="0"/>
          <w:numId w:val="89"/>
        </w:numPr>
        <w:tabs>
          <w:tab w:val="left" w:pos="2139"/>
          <w:tab w:val="left" w:pos="6380"/>
          <w:tab w:val="clear" w:pos="420"/>
        </w:tabs>
        <w:spacing w:before="7" w:line="237" w:lineRule="auto"/>
        <w:ind w:right="308" w:rightChars="140"/>
        <w:rPr>
          <w:sz w:val="24"/>
          <w:szCs w:val="24"/>
        </w:rPr>
      </w:pPr>
      <w:r>
        <w:rPr>
          <w:sz w:val="24"/>
          <w:szCs w:val="24"/>
        </w:rPr>
        <w:t>оперативная выработка решений по корректировке запланированных результатов</w:t>
      </w:r>
      <w:r>
        <w:rPr>
          <w:spacing w:val="-1"/>
          <w:sz w:val="24"/>
          <w:szCs w:val="24"/>
        </w:rPr>
        <w:t xml:space="preserve"> </w:t>
      </w:r>
      <w:r>
        <w:rPr>
          <w:sz w:val="24"/>
          <w:szCs w:val="24"/>
        </w:rPr>
        <w:t>работ,</w:t>
      </w:r>
      <w:r>
        <w:rPr>
          <w:spacing w:val="-3"/>
          <w:sz w:val="24"/>
          <w:szCs w:val="24"/>
        </w:rPr>
        <w:t xml:space="preserve"> </w:t>
      </w:r>
      <w:r>
        <w:rPr>
          <w:sz w:val="24"/>
          <w:szCs w:val="24"/>
        </w:rPr>
        <w:t>сроков</w:t>
      </w:r>
      <w:r>
        <w:rPr>
          <w:spacing w:val="-4"/>
          <w:sz w:val="24"/>
          <w:szCs w:val="24"/>
        </w:rPr>
        <w:t xml:space="preserve"> </w:t>
      </w:r>
      <w:r>
        <w:rPr>
          <w:sz w:val="24"/>
          <w:szCs w:val="24"/>
        </w:rPr>
        <w:t>начала</w:t>
      </w:r>
      <w:r>
        <w:rPr>
          <w:spacing w:val="-2"/>
          <w:sz w:val="24"/>
          <w:szCs w:val="24"/>
        </w:rPr>
        <w:t xml:space="preserve"> </w:t>
      </w:r>
      <w:r>
        <w:rPr>
          <w:sz w:val="24"/>
          <w:szCs w:val="24"/>
        </w:rPr>
        <w:t>и</w:t>
      </w:r>
      <w:r>
        <w:rPr>
          <w:spacing w:val="-5"/>
          <w:sz w:val="24"/>
          <w:szCs w:val="24"/>
        </w:rPr>
        <w:t xml:space="preserve"> </w:t>
      </w:r>
      <w:r>
        <w:rPr>
          <w:sz w:val="24"/>
          <w:szCs w:val="24"/>
        </w:rPr>
        <w:t>окончания</w:t>
      </w:r>
      <w:r>
        <w:rPr>
          <w:spacing w:val="-11"/>
          <w:sz w:val="24"/>
          <w:szCs w:val="24"/>
        </w:rPr>
        <w:t xml:space="preserve"> </w:t>
      </w:r>
      <w:r>
        <w:rPr>
          <w:sz w:val="24"/>
          <w:szCs w:val="24"/>
        </w:rPr>
        <w:t>работ,</w:t>
      </w:r>
      <w:r>
        <w:rPr>
          <w:spacing w:val="-3"/>
          <w:sz w:val="24"/>
          <w:szCs w:val="24"/>
        </w:rPr>
        <w:t xml:space="preserve"> </w:t>
      </w:r>
      <w:r>
        <w:rPr>
          <w:sz w:val="24"/>
          <w:szCs w:val="24"/>
        </w:rPr>
        <w:t>состава</w:t>
      </w:r>
      <w:r>
        <w:rPr>
          <w:spacing w:val="-2"/>
          <w:sz w:val="24"/>
          <w:szCs w:val="24"/>
        </w:rPr>
        <w:t xml:space="preserve"> </w:t>
      </w:r>
      <w:r>
        <w:rPr>
          <w:sz w:val="24"/>
          <w:szCs w:val="24"/>
        </w:rPr>
        <w:t>исполнителей работ и ответственных за реализацию деятельности;</w:t>
      </w:r>
    </w:p>
    <w:p w14:paraId="1F94F5AE">
      <w:pPr>
        <w:pStyle w:val="15"/>
        <w:numPr>
          <w:ilvl w:val="0"/>
          <w:numId w:val="89"/>
        </w:numPr>
        <w:tabs>
          <w:tab w:val="left" w:pos="2139"/>
          <w:tab w:val="left" w:pos="6380"/>
          <w:tab w:val="clear" w:pos="420"/>
        </w:tabs>
        <w:spacing w:before="7" w:line="237" w:lineRule="auto"/>
        <w:ind w:right="308" w:rightChars="140"/>
        <w:rPr>
          <w:spacing w:val="-2"/>
          <w:sz w:val="24"/>
          <w:szCs w:val="24"/>
        </w:rPr>
      </w:pPr>
      <w:r>
        <w:rPr>
          <w:sz w:val="24"/>
          <w:szCs w:val="24"/>
        </w:rPr>
        <w:t>принятие</w:t>
      </w:r>
      <w:r>
        <w:rPr>
          <w:spacing w:val="-3"/>
          <w:sz w:val="24"/>
          <w:szCs w:val="24"/>
        </w:rPr>
        <w:t xml:space="preserve"> </w:t>
      </w:r>
      <w:r>
        <w:rPr>
          <w:sz w:val="24"/>
          <w:szCs w:val="24"/>
        </w:rPr>
        <w:t>решения</w:t>
      </w:r>
      <w:r>
        <w:rPr>
          <w:spacing w:val="-11"/>
          <w:sz w:val="24"/>
          <w:szCs w:val="24"/>
        </w:rPr>
        <w:t xml:space="preserve"> </w:t>
      </w:r>
      <w:r>
        <w:rPr>
          <w:sz w:val="24"/>
          <w:szCs w:val="24"/>
        </w:rPr>
        <w:t>о</w:t>
      </w:r>
      <w:r>
        <w:rPr>
          <w:spacing w:val="2"/>
          <w:sz w:val="24"/>
          <w:szCs w:val="24"/>
        </w:rPr>
        <w:t xml:space="preserve"> </w:t>
      </w:r>
      <w:r>
        <w:rPr>
          <w:sz w:val="24"/>
          <w:szCs w:val="24"/>
        </w:rPr>
        <w:t>достижении</w:t>
      </w:r>
      <w:r>
        <w:rPr>
          <w:spacing w:val="-5"/>
          <w:sz w:val="24"/>
          <w:szCs w:val="24"/>
        </w:rPr>
        <w:t xml:space="preserve"> </w:t>
      </w:r>
      <w:r>
        <w:rPr>
          <w:sz w:val="24"/>
          <w:szCs w:val="24"/>
        </w:rPr>
        <w:t xml:space="preserve">целей </w:t>
      </w:r>
      <w:r>
        <w:rPr>
          <w:spacing w:val="-2"/>
          <w:sz w:val="24"/>
          <w:szCs w:val="24"/>
        </w:rPr>
        <w:t>деятельности;</w:t>
      </w:r>
    </w:p>
    <w:p w14:paraId="4A8DC1DD">
      <w:pPr>
        <w:pStyle w:val="15"/>
        <w:numPr>
          <w:ilvl w:val="0"/>
          <w:numId w:val="89"/>
        </w:numPr>
        <w:tabs>
          <w:tab w:val="left" w:pos="2139"/>
          <w:tab w:val="left" w:pos="6380"/>
          <w:tab w:val="clear" w:pos="420"/>
        </w:tabs>
        <w:spacing w:before="7" w:line="237" w:lineRule="auto"/>
        <w:ind w:right="308" w:rightChars="140"/>
        <w:rPr>
          <w:sz w:val="24"/>
          <w:szCs w:val="24"/>
        </w:rPr>
      </w:pPr>
      <w:r>
        <w:rPr>
          <w:sz w:val="24"/>
          <w:szCs w:val="24"/>
        </w:rPr>
        <w:t>формирование</w:t>
      </w:r>
      <w:r>
        <w:rPr>
          <w:spacing w:val="-6"/>
          <w:sz w:val="24"/>
          <w:szCs w:val="24"/>
        </w:rPr>
        <w:t xml:space="preserve"> </w:t>
      </w:r>
      <w:r>
        <w:rPr>
          <w:sz w:val="24"/>
          <w:szCs w:val="24"/>
        </w:rPr>
        <w:t>рекомендации</w:t>
      </w:r>
      <w:r>
        <w:rPr>
          <w:spacing w:val="-5"/>
          <w:sz w:val="24"/>
          <w:szCs w:val="24"/>
        </w:rPr>
        <w:t xml:space="preserve"> </w:t>
      </w:r>
      <w:r>
        <w:rPr>
          <w:sz w:val="24"/>
          <w:szCs w:val="24"/>
        </w:rPr>
        <w:t>по</w:t>
      </w:r>
      <w:r>
        <w:rPr>
          <w:spacing w:val="-3"/>
          <w:sz w:val="24"/>
          <w:szCs w:val="24"/>
        </w:rPr>
        <w:t xml:space="preserve"> </w:t>
      </w:r>
      <w:r>
        <w:rPr>
          <w:sz w:val="24"/>
          <w:szCs w:val="24"/>
        </w:rPr>
        <w:t>дальнейшей</w:t>
      </w:r>
      <w:r>
        <w:rPr>
          <w:spacing w:val="-5"/>
          <w:sz w:val="24"/>
          <w:szCs w:val="24"/>
        </w:rPr>
        <w:t xml:space="preserve"> </w:t>
      </w:r>
      <w:r>
        <w:rPr>
          <w:sz w:val="24"/>
          <w:szCs w:val="24"/>
        </w:rPr>
        <w:t>реализации</w:t>
      </w:r>
      <w:r>
        <w:rPr>
          <w:spacing w:val="-2"/>
          <w:sz w:val="24"/>
          <w:szCs w:val="24"/>
        </w:rPr>
        <w:t xml:space="preserve"> </w:t>
      </w:r>
      <w:r>
        <w:rPr>
          <w:sz w:val="24"/>
          <w:szCs w:val="24"/>
        </w:rPr>
        <w:t>ООП</w:t>
      </w:r>
      <w:r>
        <w:rPr>
          <w:spacing w:val="-3"/>
          <w:sz w:val="24"/>
          <w:szCs w:val="24"/>
        </w:rPr>
        <w:t xml:space="preserve"> </w:t>
      </w:r>
      <w:r>
        <w:rPr>
          <w:sz w:val="24"/>
          <w:szCs w:val="24"/>
          <w:lang w:val="ru-RU"/>
        </w:rPr>
        <w:t>О</w:t>
      </w:r>
      <w:r>
        <w:rPr>
          <w:sz w:val="24"/>
          <w:szCs w:val="24"/>
        </w:rPr>
        <w:t>ОО</w:t>
      </w:r>
      <w:r>
        <w:rPr>
          <w:spacing w:val="-8"/>
          <w:sz w:val="24"/>
          <w:szCs w:val="24"/>
        </w:rPr>
        <w:t xml:space="preserve"> </w:t>
      </w:r>
      <w:r>
        <w:rPr>
          <w:sz w:val="24"/>
          <w:szCs w:val="24"/>
        </w:rPr>
        <w:t>в</w:t>
      </w:r>
      <w:r>
        <w:rPr>
          <w:spacing w:val="-4"/>
          <w:sz w:val="24"/>
          <w:szCs w:val="24"/>
        </w:rPr>
        <w:t xml:space="preserve"> </w:t>
      </w:r>
      <w:r>
        <w:rPr>
          <w:spacing w:val="-2"/>
          <w:sz w:val="24"/>
          <w:szCs w:val="24"/>
        </w:rPr>
        <w:t>школе.</w:t>
      </w:r>
    </w:p>
    <w:p w14:paraId="4D1FB6C3">
      <w:pPr>
        <w:pStyle w:val="10"/>
        <w:ind w:left="0" w:firstLine="707"/>
        <w:rPr>
          <w:sz w:val="24"/>
          <w:szCs w:val="24"/>
        </w:rPr>
      </w:pPr>
    </w:p>
    <w:sectPr>
      <w:footerReference r:id="rId7" w:type="default"/>
      <w:pgSz w:w="11910" w:h="16840"/>
      <w:pgMar w:top="1400" w:right="425" w:bottom="1200" w:left="567" w:header="0" w:footer="100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 w:name="serif">
    <w:altName w:val="Liberation Mono"/>
    <w:panose1 w:val="00000000000000000000"/>
    <w:charset w:val="00"/>
    <w:family w:val="auto"/>
    <w:pitch w:val="default"/>
    <w:sig w:usb0="00000000" w:usb1="00000000" w:usb2="00000000" w:usb3="00000000" w:csb0="00000000" w:csb1="00000000"/>
  </w:font>
  <w:font w:name="Liberation Mono">
    <w:panose1 w:val="02070409020205020404"/>
    <w:charset w:val="00"/>
    <w:family w:val="auto"/>
    <w:pitch w:val="default"/>
    <w:sig w:usb0="E0000AFF" w:usb1="400078FF" w:usb2="00000001" w:usb3="00000000" w:csb0="600001BF" w:csb1="DFF70000"/>
  </w:font>
  <w:font w:name="Calibri">
    <w:panose1 w:val="020F0502020204030204"/>
    <w:charset w:val="86"/>
    <w:family w:val="swiss"/>
    <w:pitch w:val="default"/>
    <w:sig w:usb0="E4002EFF" w:usb1="C000247B" w:usb2="00000009" w:usb3="00000000" w:csb0="200001FF" w:csb1="00000000"/>
  </w:font>
  <w:font w:name="OfficinaSansBoldITC">
    <w:altName w:val="Franklin Gothic Demi Cond"/>
    <w:panose1 w:val="00000000000000000000"/>
    <w:charset w:val="00"/>
    <w:family w:val="swiss"/>
    <w:pitch w:val="default"/>
    <w:sig w:usb0="00000000" w:usb1="00000000" w:usb2="00000000" w:usb3="00000000" w:csb0="00000000" w:csb1="00000000"/>
  </w:font>
  <w:font w:name="SchoolBookSanPin">
    <w:altName w:val="Times New Roman"/>
    <w:panose1 w:val="00000000000000000000"/>
    <w:charset w:val="00"/>
    <w:family w:val="roman"/>
    <w:pitch w:val="default"/>
    <w:sig w:usb0="00000000" w:usb1="00000000" w:usb2="00000010" w:usb3="00000000" w:csb0="00020000" w:csb1="00000000"/>
  </w:font>
  <w:font w:name="Franklin Gothic Demi Cond">
    <w:panose1 w:val="020B0706030402020204"/>
    <w:charset w:val="00"/>
    <w:family w:val="auto"/>
    <w:pitch w:val="default"/>
    <w:sig w:usb0="00000287" w:usb1="00000000" w:usb2="00000000" w:usb3="00000000" w:csb0="2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E5A35">
    <w:pPr>
      <w:pStyle w:val="10"/>
      <w:spacing w:line="14" w:lineRule="auto"/>
      <w:ind w:left="0"/>
      <w:jc w:val="left"/>
      <w:rPr>
        <w:sz w:val="20"/>
      </w:rPr>
    </w:pPr>
    <w:r>
      <w:rPr>
        <w:sz w:val="20"/>
      </w:rPr>
      <mc:AlternateContent>
        <mc:Choice Requires="wps">
          <w:drawing>
            <wp:anchor distT="0" distB="0" distL="114300" distR="114300" simplePos="0" relativeHeight="251659264" behindDoc="1" locked="0" layoutInCell="1" allowOverlap="1">
              <wp:simplePos x="0" y="0"/>
              <wp:positionH relativeFrom="page">
                <wp:posOffset>3966845</wp:posOffset>
              </wp:positionH>
              <wp:positionV relativeFrom="page">
                <wp:posOffset>9916795</wp:posOffset>
              </wp:positionV>
              <wp:extent cx="168910" cy="165735"/>
              <wp:effectExtent l="0" t="0" r="0" b="0"/>
              <wp:wrapNone/>
              <wp:docPr id="12" name="Textbox 2"/>
              <wp:cNvGraphicFramePr/>
              <a:graphic xmlns:a="http://schemas.openxmlformats.org/drawingml/2006/main">
                <a:graphicData uri="http://schemas.microsoft.com/office/word/2010/wordprocessingShape">
                  <wps:wsp>
                    <wps:cNvSpPr txBox="1"/>
                    <wps:spPr>
                      <a:xfrm>
                        <a:off x="0" y="0"/>
                        <a:ext cx="168910" cy="165735"/>
                      </a:xfrm>
                      <a:prstGeom prst="rect">
                        <a:avLst/>
                      </a:prstGeom>
                      <a:noFill/>
                      <a:ln>
                        <a:noFill/>
                      </a:ln>
                      <a:effectLst/>
                    </wps:spPr>
                    <wps:txbx>
                      <w:txbxContent>
                        <w:p w14:paraId="1BB7D15A">
                          <w:pPr>
                            <w:pStyle w:val="10"/>
                            <w:spacing w:line="245" w:lineRule="exact"/>
                            <w:ind w:left="2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61</w:t>
                          </w:r>
                          <w:r>
                            <w:rPr>
                              <w:rFonts w:ascii="Calibri"/>
                              <w:spacing w:val="-5"/>
                            </w:rPr>
                            <w:fldChar w:fldCharType="end"/>
                          </w:r>
                        </w:p>
                      </w:txbxContent>
                    </wps:txbx>
                    <wps:bodyPr wrap="square" lIns="0" tIns="0" rIns="0" bIns="0" rtlCol="0">
                      <a:noAutofit/>
                    </wps:bodyPr>
                  </wps:wsp>
                </a:graphicData>
              </a:graphic>
            </wp:anchor>
          </w:drawing>
        </mc:Choice>
        <mc:Fallback>
          <w:pict>
            <v:shape id="Textbox 2" o:spid="_x0000_s1026" o:spt="202" type="#_x0000_t202" style="position:absolute;left:0pt;margin-left:312.35pt;margin-top:780.85pt;height:13.05pt;width:13.3pt;mso-position-horizontal-relative:page;mso-position-vertical-relative:page;z-index:-251657216;mso-width-relative:page;mso-height-relative:page;" filled="f" stroked="f" coordsize="21600,21600" o:gfxdata="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kAPXbdsAAAANAQAADwAAAAAAAAABACAAAAAiAAAAZHJzL2Rvd25y&#10;ZXYueG1sUEsBAhQAFAAAAAgAh07iQK38lazCAQAApQMAAA4AAAAAAAAAAQAgAAAAKgEAAGRycy9l&#10;Mm9Eb2MueG1sUEsFBgAAAAAGAAYAWQEAAF4FAAAAAA==&#10;">
              <v:fill on="f" focussize="0,0"/>
              <v:stroke on="f"/>
              <v:imagedata o:title=""/>
              <o:lock v:ext="edit" aspectratio="f"/>
              <v:textbox inset="0mm,0mm,0mm,0mm">
                <w:txbxContent>
                  <w:p w14:paraId="1BB7D15A">
                    <w:pPr>
                      <w:pStyle w:val="10"/>
                      <w:spacing w:line="245" w:lineRule="exact"/>
                      <w:ind w:left="2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61</w:t>
                    </w:r>
                    <w:r>
                      <w:rPr>
                        <w:rFonts w:ascii="Calibri"/>
                        <w:spacing w:val="-5"/>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A211A">
    <w:pPr>
      <w:pStyle w:val="10"/>
      <w:spacing w:line="14" w:lineRule="auto"/>
      <w:ind w:left="0"/>
      <w:jc w:val="left"/>
      <w:rPr>
        <w:sz w:val="19"/>
      </w:rPr>
    </w:pPr>
    <w:r>
      <w:rPr>
        <w:sz w:val="19"/>
      </w:rPr>
      <mc:AlternateContent>
        <mc:Choice Requires="wps">
          <w:drawing>
            <wp:anchor distT="0" distB="0" distL="114300" distR="114300" simplePos="0" relativeHeight="251664384" behindDoc="1" locked="0" layoutInCell="1" allowOverlap="1">
              <wp:simplePos x="0" y="0"/>
              <wp:positionH relativeFrom="page">
                <wp:posOffset>3931920</wp:posOffset>
              </wp:positionH>
              <wp:positionV relativeFrom="page">
                <wp:posOffset>9916795</wp:posOffset>
              </wp:positionV>
              <wp:extent cx="238125" cy="165735"/>
              <wp:effectExtent l="0" t="0" r="0" b="0"/>
              <wp:wrapNone/>
              <wp:docPr id="16" name="Textbox 16"/>
              <wp:cNvGraphicFramePr/>
              <a:graphic xmlns:a="http://schemas.openxmlformats.org/drawingml/2006/main">
                <a:graphicData uri="http://schemas.microsoft.com/office/word/2010/wordprocessingShape">
                  <wps:wsp>
                    <wps:cNvSpPr txBox="1"/>
                    <wps:spPr>
                      <a:xfrm>
                        <a:off x="0" y="0"/>
                        <a:ext cx="238125" cy="165735"/>
                      </a:xfrm>
                      <a:prstGeom prst="rect">
                        <a:avLst/>
                      </a:prstGeom>
                      <a:noFill/>
                      <a:ln>
                        <a:noFill/>
                      </a:ln>
                      <a:effectLst/>
                    </wps:spPr>
                    <wps:txbx>
                      <w:txbxContent>
                        <w:p w14:paraId="4039D850">
                          <w:pPr>
                            <w:pStyle w:val="10"/>
                            <w:spacing w:line="245" w:lineRule="exact"/>
                            <w:ind w:left="2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113</w:t>
                          </w:r>
                          <w:r>
                            <w:rPr>
                              <w:rFonts w:ascii="Calibri"/>
                              <w:spacing w:val="-5"/>
                            </w:rPr>
                            <w:fldChar w:fldCharType="end"/>
                          </w:r>
                        </w:p>
                      </w:txbxContent>
                    </wps:txbx>
                    <wps:bodyPr wrap="square" lIns="0" tIns="0" rIns="0" bIns="0" rtlCol="0">
                      <a:noAutofit/>
                    </wps:bodyPr>
                  </wps:wsp>
                </a:graphicData>
              </a:graphic>
            </wp:anchor>
          </w:drawing>
        </mc:Choice>
        <mc:Fallback>
          <w:pict>
            <v:shape id="Textbox 16" o:spid="_x0000_s1026" o:spt="202" type="#_x0000_t202" style="position:absolute;left:0pt;margin-left:309.6pt;margin-top:780.85pt;height:13.05pt;width:18.75pt;mso-position-horizontal-relative:page;mso-position-vertical-relative:page;z-index:-251652096;mso-width-relative:page;mso-height-relative:page;" filled="f" stroked="f" coordsize="21600,21600" o:gfxdata="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AVPg23aAAAADQEAAA8AAAAAAAAAAQAgAAAAIgAAAGRycy9kb3du&#10;cmV2LnhtbFBLAQIUABQAAAAIAIdO4kDf348SxAEAAKYDAAAOAAAAAAAAAAEAIAAAACkBAABkcnMv&#10;ZTJvRG9jLnhtbFBLBQYAAAAABgAGAFkBAABfBQAAAAA=&#10;">
              <v:fill on="f" focussize="0,0"/>
              <v:stroke on="f"/>
              <v:imagedata o:title=""/>
              <o:lock v:ext="edit" aspectratio="f"/>
              <v:textbox inset="0mm,0mm,0mm,0mm">
                <w:txbxContent>
                  <w:p w14:paraId="4039D850">
                    <w:pPr>
                      <w:pStyle w:val="10"/>
                      <w:spacing w:line="245" w:lineRule="exact"/>
                      <w:ind w:left="2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113</w:t>
                    </w:r>
                    <w:r>
                      <w:rPr>
                        <w:rFonts w:ascii="Calibri"/>
                        <w:spacing w:val="-5"/>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D210E">
    <w:pPr>
      <w:pStyle w:val="10"/>
      <w:spacing w:line="14" w:lineRule="auto"/>
      <w:ind w:left="0"/>
      <w:jc w:val="left"/>
      <w:rPr>
        <w:sz w:val="20"/>
      </w:rPr>
    </w:pPr>
    <w:r>
      <w:rPr>
        <w:sz w:val="20"/>
      </w:rPr>
      <mc:AlternateContent>
        <mc:Choice Requires="wps">
          <w:drawing>
            <wp:anchor distT="0" distB="0" distL="114300" distR="114300" simplePos="0" relativeHeight="251665408" behindDoc="1" locked="0" layoutInCell="1" allowOverlap="1">
              <wp:simplePos x="0" y="0"/>
              <wp:positionH relativeFrom="page">
                <wp:posOffset>3906520</wp:posOffset>
              </wp:positionH>
              <wp:positionV relativeFrom="page">
                <wp:posOffset>9916795</wp:posOffset>
              </wp:positionV>
              <wp:extent cx="300990" cy="165735"/>
              <wp:effectExtent l="0" t="0" r="0" b="0"/>
              <wp:wrapNone/>
              <wp:docPr id="23" name="Textbox 23"/>
              <wp:cNvGraphicFramePr/>
              <a:graphic xmlns:a="http://schemas.openxmlformats.org/drawingml/2006/main">
                <a:graphicData uri="http://schemas.microsoft.com/office/word/2010/wordprocessingShape">
                  <wps:wsp>
                    <wps:cNvSpPr txBox="1"/>
                    <wps:spPr>
                      <a:xfrm>
                        <a:off x="0" y="0"/>
                        <a:ext cx="300990" cy="165735"/>
                      </a:xfrm>
                      <a:prstGeom prst="rect">
                        <a:avLst/>
                      </a:prstGeom>
                      <a:noFill/>
                      <a:ln>
                        <a:noFill/>
                      </a:ln>
                      <a:effectLst/>
                    </wps:spPr>
                    <wps:txbx>
                      <w:txbxContent>
                        <w:p w14:paraId="59E31354">
                          <w:pPr>
                            <w:pStyle w:val="10"/>
                            <w:spacing w:line="245" w:lineRule="exact"/>
                            <w:ind w:left="6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120</w:t>
                          </w:r>
                          <w:r>
                            <w:rPr>
                              <w:rFonts w:ascii="Calibri"/>
                              <w:spacing w:val="-5"/>
                            </w:rPr>
                            <w:fldChar w:fldCharType="end"/>
                          </w:r>
                        </w:p>
                      </w:txbxContent>
                    </wps:txbx>
                    <wps:bodyPr wrap="square" lIns="0" tIns="0" rIns="0" bIns="0" rtlCol="0">
                      <a:noAutofit/>
                    </wps:bodyPr>
                  </wps:wsp>
                </a:graphicData>
              </a:graphic>
            </wp:anchor>
          </w:drawing>
        </mc:Choice>
        <mc:Fallback>
          <w:pict>
            <v:shape id="Textbox 23" o:spid="_x0000_s1026" o:spt="202" type="#_x0000_t202" style="position:absolute;left:0pt;margin-left:307.6pt;margin-top:780.85pt;height:13.05pt;width:23.7pt;mso-position-horizontal-relative:page;mso-position-vertical-relative:page;z-index:-251651072;mso-width-relative:page;mso-height-relative:page;" filled="f" stroked="f" coordsize="21600,21600" o:gfxdata="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j+Dsd2gAAAA0BAAAPAAAAAAAAAAEAIAAAACIAAABkcnMvZG93&#10;bnJldi54bWxQSwECFAAUAAAACACHTuJAnunhycUBAACmAwAADgAAAAAAAAABACAAAAApAQAAZHJz&#10;L2Uyb0RvYy54bWxQSwUGAAAAAAYABgBZAQAAYAUAAAAA&#10;">
              <v:fill on="f" focussize="0,0"/>
              <v:stroke on="f"/>
              <v:imagedata o:title=""/>
              <o:lock v:ext="edit" aspectratio="f"/>
              <v:textbox inset="0mm,0mm,0mm,0mm">
                <w:txbxContent>
                  <w:p w14:paraId="59E31354">
                    <w:pPr>
                      <w:pStyle w:val="10"/>
                      <w:spacing w:line="245" w:lineRule="exact"/>
                      <w:ind w:left="6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120</w:t>
                    </w:r>
                    <w:r>
                      <w:rPr>
                        <w:rFonts w:ascii="Calibri"/>
                        <w:spacing w:val="-5"/>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95B55">
    <w:pPr>
      <w:pStyle w:val="10"/>
      <w:spacing w:line="14" w:lineRule="auto"/>
      <w:ind w:left="0"/>
      <w:jc w:val="left"/>
      <w:rPr>
        <w:sz w:val="20"/>
      </w:rPr>
    </w:pPr>
    <w:r>
      <w:rPr>
        <w:sz w:val="20"/>
      </w:rPr>
      <mc:AlternateContent>
        <mc:Choice Requires="wps">
          <w:drawing>
            <wp:anchor distT="0" distB="0" distL="114300" distR="114300" simplePos="0" relativeHeight="251666432" behindDoc="1" locked="0" layoutInCell="1" allowOverlap="1">
              <wp:simplePos x="0" y="0"/>
              <wp:positionH relativeFrom="page">
                <wp:posOffset>3906520</wp:posOffset>
              </wp:positionH>
              <wp:positionV relativeFrom="page">
                <wp:posOffset>9916795</wp:posOffset>
              </wp:positionV>
              <wp:extent cx="301625" cy="165735"/>
              <wp:effectExtent l="0" t="0" r="0" b="0"/>
              <wp:wrapNone/>
              <wp:docPr id="2" name="Textbox 26"/>
              <wp:cNvGraphicFramePr/>
              <a:graphic xmlns:a="http://schemas.openxmlformats.org/drawingml/2006/main">
                <a:graphicData uri="http://schemas.microsoft.com/office/word/2010/wordprocessingShape">
                  <wps:wsp>
                    <wps:cNvSpPr txBox="1"/>
                    <wps:spPr>
                      <a:xfrm>
                        <a:off x="0" y="0"/>
                        <a:ext cx="301625" cy="165735"/>
                      </a:xfrm>
                      <a:prstGeom prst="rect">
                        <a:avLst/>
                      </a:prstGeom>
                      <a:noFill/>
                      <a:ln>
                        <a:noFill/>
                      </a:ln>
                      <a:effectLst/>
                    </wps:spPr>
                    <wps:txbx>
                      <w:txbxContent>
                        <w:p w14:paraId="6CFC1E83">
                          <w:pPr>
                            <w:pStyle w:val="10"/>
                            <w:spacing w:line="245" w:lineRule="exact"/>
                            <w:ind w:left="6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157</w:t>
                          </w:r>
                          <w:r>
                            <w:rPr>
                              <w:rFonts w:ascii="Calibri"/>
                              <w:spacing w:val="-5"/>
                            </w:rPr>
                            <w:fldChar w:fldCharType="end"/>
                          </w:r>
                        </w:p>
                      </w:txbxContent>
                    </wps:txbx>
                    <wps:bodyPr wrap="square" lIns="0" tIns="0" rIns="0" bIns="0" rtlCol="0">
                      <a:noAutofit/>
                    </wps:bodyPr>
                  </wps:wsp>
                </a:graphicData>
              </a:graphic>
            </wp:anchor>
          </w:drawing>
        </mc:Choice>
        <mc:Fallback>
          <w:pict>
            <v:shape id="Textbox 26" o:spid="_x0000_s1026" o:spt="202" type="#_x0000_t202" style="position:absolute;left:0pt;margin-left:307.6pt;margin-top:780.85pt;height:13.05pt;width:23.75pt;mso-position-horizontal-relative:page;mso-position-vertical-relative:page;z-index:-251650048;mso-width-relative:page;mso-height-relative:page;" filled="f" stroked="f" coordsize="21600,21600" o:gfxdata="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chPH7aAAAADQEAAA8AAAAAAAAAAQAgAAAAIgAAAGRycy9kb3du&#10;cmV2LnhtbFBLAQIUABQAAAAIAIdO4kCGfRPXxAEAAKUDAAAOAAAAAAAAAAEAIAAAACkBAABkcnMv&#10;ZTJvRG9jLnhtbFBLBQYAAAAABgAGAFkBAABfBQAAAAA=&#10;">
              <v:fill on="f" focussize="0,0"/>
              <v:stroke on="f"/>
              <v:imagedata o:title=""/>
              <o:lock v:ext="edit" aspectratio="f"/>
              <v:textbox inset="0mm,0mm,0mm,0mm">
                <w:txbxContent>
                  <w:p w14:paraId="6CFC1E83">
                    <w:pPr>
                      <w:pStyle w:val="10"/>
                      <w:spacing w:line="245" w:lineRule="exact"/>
                      <w:ind w:left="6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157</w:t>
                    </w:r>
                    <w:r>
                      <w:rPr>
                        <w:rFonts w:ascii="Calibri"/>
                        <w:spacing w:val="-5"/>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19AC7">
    <w:pPr>
      <w:pStyle w:val="10"/>
      <w:spacing w:line="14" w:lineRule="auto"/>
      <w:ind w:left="0"/>
      <w:jc w:val="left"/>
      <w:rPr>
        <w:sz w:val="20"/>
      </w:rPr>
    </w:pPr>
    <w:r>
      <w:rPr>
        <w:sz w:val="20"/>
      </w:rPr>
      <mc:AlternateContent>
        <mc:Choice Requires="wps">
          <w:drawing>
            <wp:anchor distT="0" distB="0" distL="114300" distR="114300" simplePos="0" relativeHeight="251662336" behindDoc="1" locked="0" layoutInCell="1" allowOverlap="1">
              <wp:simplePos x="0" y="0"/>
              <wp:positionH relativeFrom="page">
                <wp:posOffset>3906520</wp:posOffset>
              </wp:positionH>
              <wp:positionV relativeFrom="page">
                <wp:posOffset>9916795</wp:posOffset>
              </wp:positionV>
              <wp:extent cx="301625" cy="165735"/>
              <wp:effectExtent l="0" t="0" r="0" b="0"/>
              <wp:wrapNone/>
              <wp:docPr id="26" name="Textbox 26"/>
              <wp:cNvGraphicFramePr/>
              <a:graphic xmlns:a="http://schemas.openxmlformats.org/drawingml/2006/main">
                <a:graphicData uri="http://schemas.microsoft.com/office/word/2010/wordprocessingShape">
                  <wps:wsp>
                    <wps:cNvSpPr txBox="1"/>
                    <wps:spPr>
                      <a:xfrm>
                        <a:off x="0" y="0"/>
                        <a:ext cx="301625" cy="165735"/>
                      </a:xfrm>
                      <a:prstGeom prst="rect">
                        <a:avLst/>
                      </a:prstGeom>
                      <a:noFill/>
                      <a:ln>
                        <a:noFill/>
                      </a:ln>
                      <a:effectLst/>
                    </wps:spPr>
                    <wps:txbx>
                      <w:txbxContent>
                        <w:p w14:paraId="6CC000DF">
                          <w:pPr>
                            <w:pStyle w:val="10"/>
                            <w:spacing w:line="245" w:lineRule="exact"/>
                            <w:ind w:left="6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157</w:t>
                          </w:r>
                          <w:r>
                            <w:rPr>
                              <w:rFonts w:ascii="Calibri"/>
                              <w:spacing w:val="-5"/>
                            </w:rPr>
                            <w:fldChar w:fldCharType="end"/>
                          </w:r>
                        </w:p>
                      </w:txbxContent>
                    </wps:txbx>
                    <wps:bodyPr wrap="square" lIns="0" tIns="0" rIns="0" bIns="0" rtlCol="0">
                      <a:noAutofit/>
                    </wps:bodyPr>
                  </wps:wsp>
                </a:graphicData>
              </a:graphic>
            </wp:anchor>
          </w:drawing>
        </mc:Choice>
        <mc:Fallback>
          <w:pict>
            <v:shape id="Textbox 26" o:spid="_x0000_s1026" o:spt="202" type="#_x0000_t202" style="position:absolute;left:0pt;margin-left:307.6pt;margin-top:780.85pt;height:13.05pt;width:23.75pt;mso-position-horizontal-relative:page;mso-position-vertical-relative:page;z-index:-251654144;mso-width-relative:page;mso-height-relative:page;" filled="f" stroked="f" coordsize="21600,21600" o:gfxdata="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HITx+2gAAAA0BAAAPAAAAAAAAAAEAIAAAACIAAABkcnMvZG93&#10;bnJldi54bWxQSwECFAAUAAAACACHTuJALMUGHMUBAACmAwAADgAAAAAAAAABACAAAAApAQAAZHJz&#10;L2Uyb0RvYy54bWxQSwUGAAAAAAYABgBZAQAAYAUAAAAA&#10;">
              <v:fill on="f" focussize="0,0"/>
              <v:stroke on="f"/>
              <v:imagedata o:title=""/>
              <o:lock v:ext="edit" aspectratio="f"/>
              <v:textbox inset="0mm,0mm,0mm,0mm">
                <w:txbxContent>
                  <w:p w14:paraId="6CC000DF">
                    <w:pPr>
                      <w:pStyle w:val="10"/>
                      <w:spacing w:line="245" w:lineRule="exact"/>
                      <w:ind w:left="60"/>
                      <w:jc w:val="left"/>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157</w:t>
                    </w:r>
                    <w:r>
                      <w:rPr>
                        <w:rFonts w:ascii="Calibri"/>
                        <w:spacing w:val="-5"/>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A5FA96"/>
    <w:multiLevelType w:val="multilevel"/>
    <w:tmpl w:val="80A5FA96"/>
    <w:lvl w:ilvl="0" w:tentative="0">
      <w:start w:val="1"/>
      <w:numFmt w:val="decimal"/>
      <w:lvlText w:val="%1)"/>
      <w:lvlJc w:val="left"/>
      <w:pPr>
        <w:ind w:left="358" w:hanging="252"/>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705" w:hanging="252"/>
      </w:pPr>
      <w:rPr>
        <w:rFonts w:hint="default"/>
        <w:lang w:val="ru-RU" w:eastAsia="en-US" w:bidi="ar-SA"/>
      </w:rPr>
    </w:lvl>
    <w:lvl w:ilvl="2" w:tentative="0">
      <w:start w:val="0"/>
      <w:numFmt w:val="bullet"/>
      <w:lvlText w:val="•"/>
      <w:lvlJc w:val="left"/>
      <w:pPr>
        <w:ind w:left="1051" w:hanging="252"/>
      </w:pPr>
      <w:rPr>
        <w:rFonts w:hint="default"/>
        <w:lang w:val="ru-RU" w:eastAsia="en-US" w:bidi="ar-SA"/>
      </w:rPr>
    </w:lvl>
    <w:lvl w:ilvl="3" w:tentative="0">
      <w:start w:val="0"/>
      <w:numFmt w:val="bullet"/>
      <w:lvlText w:val="•"/>
      <w:lvlJc w:val="left"/>
      <w:pPr>
        <w:ind w:left="1397" w:hanging="252"/>
      </w:pPr>
      <w:rPr>
        <w:rFonts w:hint="default"/>
        <w:lang w:val="ru-RU" w:eastAsia="en-US" w:bidi="ar-SA"/>
      </w:rPr>
    </w:lvl>
    <w:lvl w:ilvl="4" w:tentative="0">
      <w:start w:val="0"/>
      <w:numFmt w:val="bullet"/>
      <w:lvlText w:val="•"/>
      <w:lvlJc w:val="left"/>
      <w:pPr>
        <w:ind w:left="1743" w:hanging="252"/>
      </w:pPr>
      <w:rPr>
        <w:rFonts w:hint="default"/>
        <w:lang w:val="ru-RU" w:eastAsia="en-US" w:bidi="ar-SA"/>
      </w:rPr>
    </w:lvl>
    <w:lvl w:ilvl="5" w:tentative="0">
      <w:start w:val="0"/>
      <w:numFmt w:val="bullet"/>
      <w:lvlText w:val="•"/>
      <w:lvlJc w:val="left"/>
      <w:pPr>
        <w:ind w:left="2089" w:hanging="252"/>
      </w:pPr>
      <w:rPr>
        <w:rFonts w:hint="default"/>
        <w:lang w:val="ru-RU" w:eastAsia="en-US" w:bidi="ar-SA"/>
      </w:rPr>
    </w:lvl>
    <w:lvl w:ilvl="6" w:tentative="0">
      <w:start w:val="0"/>
      <w:numFmt w:val="bullet"/>
      <w:lvlText w:val="•"/>
      <w:lvlJc w:val="left"/>
      <w:pPr>
        <w:ind w:left="2435" w:hanging="252"/>
      </w:pPr>
      <w:rPr>
        <w:rFonts w:hint="default"/>
        <w:lang w:val="ru-RU" w:eastAsia="en-US" w:bidi="ar-SA"/>
      </w:rPr>
    </w:lvl>
    <w:lvl w:ilvl="7" w:tentative="0">
      <w:start w:val="0"/>
      <w:numFmt w:val="bullet"/>
      <w:lvlText w:val="•"/>
      <w:lvlJc w:val="left"/>
      <w:pPr>
        <w:ind w:left="2781" w:hanging="252"/>
      </w:pPr>
      <w:rPr>
        <w:rFonts w:hint="default"/>
        <w:lang w:val="ru-RU" w:eastAsia="en-US" w:bidi="ar-SA"/>
      </w:rPr>
    </w:lvl>
    <w:lvl w:ilvl="8" w:tentative="0">
      <w:start w:val="0"/>
      <w:numFmt w:val="bullet"/>
      <w:lvlText w:val="•"/>
      <w:lvlJc w:val="left"/>
      <w:pPr>
        <w:ind w:left="3127" w:hanging="252"/>
      </w:pPr>
      <w:rPr>
        <w:rFonts w:hint="default"/>
        <w:lang w:val="ru-RU" w:eastAsia="en-US" w:bidi="ar-SA"/>
      </w:rPr>
    </w:lvl>
  </w:abstractNum>
  <w:abstractNum w:abstractNumId="1">
    <w:nsid w:val="8831F009"/>
    <w:multiLevelType w:val="multilevel"/>
    <w:tmpl w:val="8831F009"/>
    <w:lvl w:ilvl="0" w:tentative="0">
      <w:start w:val="1"/>
      <w:numFmt w:val="decimal"/>
      <w:lvlText w:val="%1)"/>
      <w:lvlJc w:val="left"/>
      <w:pPr>
        <w:ind w:left="107"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578" w:hanging="185"/>
      </w:pPr>
      <w:rPr>
        <w:rFonts w:hint="default"/>
        <w:lang w:val="ru-RU" w:eastAsia="en-US" w:bidi="ar-SA"/>
      </w:rPr>
    </w:lvl>
    <w:lvl w:ilvl="2" w:tentative="0">
      <w:start w:val="0"/>
      <w:numFmt w:val="bullet"/>
      <w:lvlText w:val="•"/>
      <w:lvlJc w:val="left"/>
      <w:pPr>
        <w:ind w:left="1057" w:hanging="185"/>
      </w:pPr>
      <w:rPr>
        <w:rFonts w:hint="default"/>
        <w:lang w:val="ru-RU" w:eastAsia="en-US" w:bidi="ar-SA"/>
      </w:rPr>
    </w:lvl>
    <w:lvl w:ilvl="3" w:tentative="0">
      <w:start w:val="0"/>
      <w:numFmt w:val="bullet"/>
      <w:lvlText w:val="•"/>
      <w:lvlJc w:val="left"/>
      <w:pPr>
        <w:ind w:left="1536" w:hanging="185"/>
      </w:pPr>
      <w:rPr>
        <w:rFonts w:hint="default"/>
        <w:lang w:val="ru-RU" w:eastAsia="en-US" w:bidi="ar-SA"/>
      </w:rPr>
    </w:lvl>
    <w:lvl w:ilvl="4" w:tentative="0">
      <w:start w:val="0"/>
      <w:numFmt w:val="bullet"/>
      <w:lvlText w:val="•"/>
      <w:lvlJc w:val="left"/>
      <w:pPr>
        <w:ind w:left="2015" w:hanging="185"/>
      </w:pPr>
      <w:rPr>
        <w:rFonts w:hint="default"/>
        <w:lang w:val="ru-RU" w:eastAsia="en-US" w:bidi="ar-SA"/>
      </w:rPr>
    </w:lvl>
    <w:lvl w:ilvl="5" w:tentative="0">
      <w:start w:val="0"/>
      <w:numFmt w:val="bullet"/>
      <w:lvlText w:val="•"/>
      <w:lvlJc w:val="left"/>
      <w:pPr>
        <w:ind w:left="2494" w:hanging="185"/>
      </w:pPr>
      <w:rPr>
        <w:rFonts w:hint="default"/>
        <w:lang w:val="ru-RU" w:eastAsia="en-US" w:bidi="ar-SA"/>
      </w:rPr>
    </w:lvl>
    <w:lvl w:ilvl="6" w:tentative="0">
      <w:start w:val="0"/>
      <w:numFmt w:val="bullet"/>
      <w:lvlText w:val="•"/>
      <w:lvlJc w:val="left"/>
      <w:pPr>
        <w:ind w:left="2973" w:hanging="185"/>
      </w:pPr>
      <w:rPr>
        <w:rFonts w:hint="default"/>
        <w:lang w:val="ru-RU" w:eastAsia="en-US" w:bidi="ar-SA"/>
      </w:rPr>
    </w:lvl>
    <w:lvl w:ilvl="7" w:tentative="0">
      <w:start w:val="0"/>
      <w:numFmt w:val="bullet"/>
      <w:lvlText w:val="•"/>
      <w:lvlJc w:val="left"/>
      <w:pPr>
        <w:ind w:left="3452" w:hanging="185"/>
      </w:pPr>
      <w:rPr>
        <w:rFonts w:hint="default"/>
        <w:lang w:val="ru-RU" w:eastAsia="en-US" w:bidi="ar-SA"/>
      </w:rPr>
    </w:lvl>
    <w:lvl w:ilvl="8" w:tentative="0">
      <w:start w:val="0"/>
      <w:numFmt w:val="bullet"/>
      <w:lvlText w:val="•"/>
      <w:lvlJc w:val="left"/>
      <w:pPr>
        <w:ind w:left="3931" w:hanging="185"/>
      </w:pPr>
      <w:rPr>
        <w:rFonts w:hint="default"/>
        <w:lang w:val="ru-RU" w:eastAsia="en-US" w:bidi="ar-SA"/>
      </w:rPr>
    </w:lvl>
  </w:abstractNum>
  <w:abstractNum w:abstractNumId="2">
    <w:nsid w:val="89FD9122"/>
    <w:multiLevelType w:val="singleLevel"/>
    <w:tmpl w:val="89FD9122"/>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3">
    <w:nsid w:val="8ACA2B0C"/>
    <w:multiLevelType w:val="multilevel"/>
    <w:tmpl w:val="8ACA2B0C"/>
    <w:lvl w:ilvl="0" w:tentative="0">
      <w:start w:val="1"/>
      <w:numFmt w:val="decimal"/>
      <w:lvlText w:val="%1)"/>
      <w:lvlJc w:val="left"/>
      <w:pPr>
        <w:ind w:left="105" w:hanging="402"/>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00" w:hanging="402"/>
      </w:pPr>
      <w:rPr>
        <w:rFonts w:hint="default"/>
        <w:lang w:val="ru-RU" w:eastAsia="en-US" w:bidi="ar-SA"/>
      </w:rPr>
    </w:lvl>
    <w:lvl w:ilvl="2" w:tentative="0">
      <w:start w:val="0"/>
      <w:numFmt w:val="bullet"/>
      <w:lvlText w:val="•"/>
      <w:lvlJc w:val="left"/>
      <w:pPr>
        <w:ind w:left="900" w:hanging="402"/>
      </w:pPr>
      <w:rPr>
        <w:rFonts w:hint="default"/>
        <w:lang w:val="ru-RU" w:eastAsia="en-US" w:bidi="ar-SA"/>
      </w:rPr>
    </w:lvl>
    <w:lvl w:ilvl="3" w:tentative="0">
      <w:start w:val="0"/>
      <w:numFmt w:val="bullet"/>
      <w:lvlText w:val="•"/>
      <w:lvlJc w:val="left"/>
      <w:pPr>
        <w:ind w:left="1300" w:hanging="402"/>
      </w:pPr>
      <w:rPr>
        <w:rFonts w:hint="default"/>
        <w:lang w:val="ru-RU" w:eastAsia="en-US" w:bidi="ar-SA"/>
      </w:rPr>
    </w:lvl>
    <w:lvl w:ilvl="4" w:tentative="0">
      <w:start w:val="0"/>
      <w:numFmt w:val="bullet"/>
      <w:lvlText w:val="•"/>
      <w:lvlJc w:val="left"/>
      <w:pPr>
        <w:ind w:left="1700" w:hanging="402"/>
      </w:pPr>
      <w:rPr>
        <w:rFonts w:hint="default"/>
        <w:lang w:val="ru-RU" w:eastAsia="en-US" w:bidi="ar-SA"/>
      </w:rPr>
    </w:lvl>
    <w:lvl w:ilvl="5" w:tentative="0">
      <w:start w:val="0"/>
      <w:numFmt w:val="bullet"/>
      <w:lvlText w:val="•"/>
      <w:lvlJc w:val="left"/>
      <w:pPr>
        <w:ind w:left="2100" w:hanging="402"/>
      </w:pPr>
      <w:rPr>
        <w:rFonts w:hint="default"/>
        <w:lang w:val="ru-RU" w:eastAsia="en-US" w:bidi="ar-SA"/>
      </w:rPr>
    </w:lvl>
    <w:lvl w:ilvl="6" w:tentative="0">
      <w:start w:val="0"/>
      <w:numFmt w:val="bullet"/>
      <w:lvlText w:val="•"/>
      <w:lvlJc w:val="left"/>
      <w:pPr>
        <w:ind w:left="2500" w:hanging="402"/>
      </w:pPr>
      <w:rPr>
        <w:rFonts w:hint="default"/>
        <w:lang w:val="ru-RU" w:eastAsia="en-US" w:bidi="ar-SA"/>
      </w:rPr>
    </w:lvl>
    <w:lvl w:ilvl="7" w:tentative="0">
      <w:start w:val="0"/>
      <w:numFmt w:val="bullet"/>
      <w:lvlText w:val="•"/>
      <w:lvlJc w:val="left"/>
      <w:pPr>
        <w:ind w:left="2900" w:hanging="402"/>
      </w:pPr>
      <w:rPr>
        <w:rFonts w:hint="default"/>
        <w:lang w:val="ru-RU" w:eastAsia="en-US" w:bidi="ar-SA"/>
      </w:rPr>
    </w:lvl>
    <w:lvl w:ilvl="8" w:tentative="0">
      <w:start w:val="0"/>
      <w:numFmt w:val="bullet"/>
      <w:lvlText w:val="•"/>
      <w:lvlJc w:val="left"/>
      <w:pPr>
        <w:ind w:left="3300" w:hanging="402"/>
      </w:pPr>
      <w:rPr>
        <w:rFonts w:hint="default"/>
        <w:lang w:val="ru-RU" w:eastAsia="en-US" w:bidi="ar-SA"/>
      </w:rPr>
    </w:lvl>
  </w:abstractNum>
  <w:abstractNum w:abstractNumId="4">
    <w:nsid w:val="8B70299E"/>
    <w:multiLevelType w:val="multilevel"/>
    <w:tmpl w:val="8B70299E"/>
    <w:lvl w:ilvl="0" w:tentative="0">
      <w:start w:val="1"/>
      <w:numFmt w:val="decimal"/>
      <w:lvlText w:val="%1)"/>
      <w:lvlJc w:val="left"/>
      <w:pPr>
        <w:ind w:left="108" w:hanging="185"/>
        <w:jc w:val="left"/>
      </w:pPr>
      <w:rPr>
        <w:rFonts w:hint="default" w:ascii="Times New Roman" w:hAnsi="Times New Roman" w:eastAsia="Times New Roman" w:cs="Times New Roman"/>
        <w:b w:val="0"/>
        <w:bCs w:val="0"/>
        <w:i/>
        <w:iCs/>
        <w:spacing w:val="-2"/>
        <w:w w:val="99"/>
        <w:sz w:val="20"/>
        <w:szCs w:val="20"/>
        <w:lang w:val="ru-RU" w:eastAsia="en-US" w:bidi="ar-SA"/>
      </w:rPr>
    </w:lvl>
    <w:lvl w:ilvl="1" w:tentative="0">
      <w:start w:val="0"/>
      <w:numFmt w:val="bullet"/>
      <w:lvlText w:val="•"/>
      <w:lvlJc w:val="left"/>
      <w:pPr>
        <w:ind w:left="401" w:hanging="185"/>
      </w:pPr>
      <w:rPr>
        <w:rFonts w:hint="default"/>
        <w:lang w:val="ru-RU" w:eastAsia="en-US" w:bidi="ar-SA"/>
      </w:rPr>
    </w:lvl>
    <w:lvl w:ilvl="2" w:tentative="0">
      <w:start w:val="0"/>
      <w:numFmt w:val="bullet"/>
      <w:lvlText w:val="•"/>
      <w:lvlJc w:val="left"/>
      <w:pPr>
        <w:ind w:left="702" w:hanging="185"/>
      </w:pPr>
      <w:rPr>
        <w:rFonts w:hint="default"/>
        <w:lang w:val="ru-RU" w:eastAsia="en-US" w:bidi="ar-SA"/>
      </w:rPr>
    </w:lvl>
    <w:lvl w:ilvl="3" w:tentative="0">
      <w:start w:val="0"/>
      <w:numFmt w:val="bullet"/>
      <w:lvlText w:val="•"/>
      <w:lvlJc w:val="left"/>
      <w:pPr>
        <w:ind w:left="1003" w:hanging="185"/>
      </w:pPr>
      <w:rPr>
        <w:rFonts w:hint="default"/>
        <w:lang w:val="ru-RU" w:eastAsia="en-US" w:bidi="ar-SA"/>
      </w:rPr>
    </w:lvl>
    <w:lvl w:ilvl="4" w:tentative="0">
      <w:start w:val="0"/>
      <w:numFmt w:val="bullet"/>
      <w:lvlText w:val="•"/>
      <w:lvlJc w:val="left"/>
      <w:pPr>
        <w:ind w:left="1304" w:hanging="185"/>
      </w:pPr>
      <w:rPr>
        <w:rFonts w:hint="default"/>
        <w:lang w:val="ru-RU" w:eastAsia="en-US" w:bidi="ar-SA"/>
      </w:rPr>
    </w:lvl>
    <w:lvl w:ilvl="5" w:tentative="0">
      <w:start w:val="0"/>
      <w:numFmt w:val="bullet"/>
      <w:lvlText w:val="•"/>
      <w:lvlJc w:val="left"/>
      <w:pPr>
        <w:ind w:left="1605" w:hanging="185"/>
      </w:pPr>
      <w:rPr>
        <w:rFonts w:hint="default"/>
        <w:lang w:val="ru-RU" w:eastAsia="en-US" w:bidi="ar-SA"/>
      </w:rPr>
    </w:lvl>
    <w:lvl w:ilvl="6" w:tentative="0">
      <w:start w:val="0"/>
      <w:numFmt w:val="bullet"/>
      <w:lvlText w:val="•"/>
      <w:lvlJc w:val="left"/>
      <w:pPr>
        <w:ind w:left="1906" w:hanging="185"/>
      </w:pPr>
      <w:rPr>
        <w:rFonts w:hint="default"/>
        <w:lang w:val="ru-RU" w:eastAsia="en-US" w:bidi="ar-SA"/>
      </w:rPr>
    </w:lvl>
    <w:lvl w:ilvl="7" w:tentative="0">
      <w:start w:val="0"/>
      <w:numFmt w:val="bullet"/>
      <w:lvlText w:val="•"/>
      <w:lvlJc w:val="left"/>
      <w:pPr>
        <w:ind w:left="2207" w:hanging="185"/>
      </w:pPr>
      <w:rPr>
        <w:rFonts w:hint="default"/>
        <w:lang w:val="ru-RU" w:eastAsia="en-US" w:bidi="ar-SA"/>
      </w:rPr>
    </w:lvl>
    <w:lvl w:ilvl="8" w:tentative="0">
      <w:start w:val="0"/>
      <w:numFmt w:val="bullet"/>
      <w:lvlText w:val="•"/>
      <w:lvlJc w:val="left"/>
      <w:pPr>
        <w:ind w:left="2508" w:hanging="185"/>
      </w:pPr>
      <w:rPr>
        <w:rFonts w:hint="default"/>
        <w:lang w:val="ru-RU" w:eastAsia="en-US" w:bidi="ar-SA"/>
      </w:rPr>
    </w:lvl>
  </w:abstractNum>
  <w:abstractNum w:abstractNumId="5">
    <w:nsid w:val="8C49DC04"/>
    <w:multiLevelType w:val="multilevel"/>
    <w:tmpl w:val="8C49DC04"/>
    <w:lvl w:ilvl="0" w:tentative="0">
      <w:start w:val="1"/>
      <w:numFmt w:val="decimal"/>
      <w:lvlText w:val="%1)"/>
      <w:lvlJc w:val="left"/>
      <w:pPr>
        <w:ind w:left="290"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637" w:hanging="185"/>
      </w:pPr>
      <w:rPr>
        <w:rFonts w:hint="default"/>
        <w:lang w:val="ru-RU" w:eastAsia="en-US" w:bidi="ar-SA"/>
      </w:rPr>
    </w:lvl>
    <w:lvl w:ilvl="2" w:tentative="0">
      <w:start w:val="0"/>
      <w:numFmt w:val="bullet"/>
      <w:lvlText w:val="•"/>
      <w:lvlJc w:val="left"/>
      <w:pPr>
        <w:ind w:left="975" w:hanging="185"/>
      </w:pPr>
      <w:rPr>
        <w:rFonts w:hint="default"/>
        <w:lang w:val="ru-RU" w:eastAsia="en-US" w:bidi="ar-SA"/>
      </w:rPr>
    </w:lvl>
    <w:lvl w:ilvl="3" w:tentative="0">
      <w:start w:val="0"/>
      <w:numFmt w:val="bullet"/>
      <w:lvlText w:val="•"/>
      <w:lvlJc w:val="left"/>
      <w:pPr>
        <w:ind w:left="1313" w:hanging="185"/>
      </w:pPr>
      <w:rPr>
        <w:rFonts w:hint="default"/>
        <w:lang w:val="ru-RU" w:eastAsia="en-US" w:bidi="ar-SA"/>
      </w:rPr>
    </w:lvl>
    <w:lvl w:ilvl="4" w:tentative="0">
      <w:start w:val="0"/>
      <w:numFmt w:val="bullet"/>
      <w:lvlText w:val="•"/>
      <w:lvlJc w:val="left"/>
      <w:pPr>
        <w:ind w:left="1650" w:hanging="185"/>
      </w:pPr>
      <w:rPr>
        <w:rFonts w:hint="default"/>
        <w:lang w:val="ru-RU" w:eastAsia="en-US" w:bidi="ar-SA"/>
      </w:rPr>
    </w:lvl>
    <w:lvl w:ilvl="5" w:tentative="0">
      <w:start w:val="0"/>
      <w:numFmt w:val="bullet"/>
      <w:lvlText w:val="•"/>
      <w:lvlJc w:val="left"/>
      <w:pPr>
        <w:ind w:left="1988" w:hanging="185"/>
      </w:pPr>
      <w:rPr>
        <w:rFonts w:hint="default"/>
        <w:lang w:val="ru-RU" w:eastAsia="en-US" w:bidi="ar-SA"/>
      </w:rPr>
    </w:lvl>
    <w:lvl w:ilvl="6" w:tentative="0">
      <w:start w:val="0"/>
      <w:numFmt w:val="bullet"/>
      <w:lvlText w:val="•"/>
      <w:lvlJc w:val="left"/>
      <w:pPr>
        <w:ind w:left="2326" w:hanging="185"/>
      </w:pPr>
      <w:rPr>
        <w:rFonts w:hint="default"/>
        <w:lang w:val="ru-RU" w:eastAsia="en-US" w:bidi="ar-SA"/>
      </w:rPr>
    </w:lvl>
    <w:lvl w:ilvl="7" w:tentative="0">
      <w:start w:val="0"/>
      <w:numFmt w:val="bullet"/>
      <w:lvlText w:val="•"/>
      <w:lvlJc w:val="left"/>
      <w:pPr>
        <w:ind w:left="2663" w:hanging="185"/>
      </w:pPr>
      <w:rPr>
        <w:rFonts w:hint="default"/>
        <w:lang w:val="ru-RU" w:eastAsia="en-US" w:bidi="ar-SA"/>
      </w:rPr>
    </w:lvl>
    <w:lvl w:ilvl="8" w:tentative="0">
      <w:start w:val="0"/>
      <w:numFmt w:val="bullet"/>
      <w:lvlText w:val="•"/>
      <w:lvlJc w:val="left"/>
      <w:pPr>
        <w:ind w:left="3001" w:hanging="185"/>
      </w:pPr>
      <w:rPr>
        <w:rFonts w:hint="default"/>
        <w:lang w:val="ru-RU" w:eastAsia="en-US" w:bidi="ar-SA"/>
      </w:rPr>
    </w:lvl>
  </w:abstractNum>
  <w:abstractNum w:abstractNumId="6">
    <w:nsid w:val="8E623338"/>
    <w:multiLevelType w:val="multilevel"/>
    <w:tmpl w:val="8E623338"/>
    <w:lvl w:ilvl="0" w:tentative="0">
      <w:start w:val="1"/>
      <w:numFmt w:val="decimal"/>
      <w:lvlText w:val="%1."/>
      <w:lvlJc w:val="left"/>
      <w:pPr>
        <w:ind w:left="755" w:hanging="221"/>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959" w:hanging="221"/>
      </w:pPr>
      <w:rPr>
        <w:rFonts w:hint="default"/>
        <w:lang w:val="ru-RU" w:eastAsia="en-US" w:bidi="ar-SA"/>
      </w:rPr>
    </w:lvl>
    <w:lvl w:ilvl="2" w:tentative="0">
      <w:start w:val="0"/>
      <w:numFmt w:val="bullet"/>
      <w:lvlText w:val="•"/>
      <w:lvlJc w:val="left"/>
      <w:pPr>
        <w:ind w:left="3158" w:hanging="221"/>
      </w:pPr>
      <w:rPr>
        <w:rFonts w:hint="default"/>
        <w:lang w:val="ru-RU" w:eastAsia="en-US" w:bidi="ar-SA"/>
      </w:rPr>
    </w:lvl>
    <w:lvl w:ilvl="3" w:tentative="0">
      <w:start w:val="0"/>
      <w:numFmt w:val="bullet"/>
      <w:lvlText w:val="•"/>
      <w:lvlJc w:val="left"/>
      <w:pPr>
        <w:ind w:left="4357" w:hanging="221"/>
      </w:pPr>
      <w:rPr>
        <w:rFonts w:hint="default"/>
        <w:lang w:val="ru-RU" w:eastAsia="en-US" w:bidi="ar-SA"/>
      </w:rPr>
    </w:lvl>
    <w:lvl w:ilvl="4" w:tentative="0">
      <w:start w:val="0"/>
      <w:numFmt w:val="bullet"/>
      <w:lvlText w:val="•"/>
      <w:lvlJc w:val="left"/>
      <w:pPr>
        <w:ind w:left="5556" w:hanging="221"/>
      </w:pPr>
      <w:rPr>
        <w:rFonts w:hint="default"/>
        <w:lang w:val="ru-RU" w:eastAsia="en-US" w:bidi="ar-SA"/>
      </w:rPr>
    </w:lvl>
    <w:lvl w:ilvl="5" w:tentative="0">
      <w:start w:val="0"/>
      <w:numFmt w:val="bullet"/>
      <w:lvlText w:val="•"/>
      <w:lvlJc w:val="left"/>
      <w:pPr>
        <w:ind w:left="6755" w:hanging="221"/>
      </w:pPr>
      <w:rPr>
        <w:rFonts w:hint="default"/>
        <w:lang w:val="ru-RU" w:eastAsia="en-US" w:bidi="ar-SA"/>
      </w:rPr>
    </w:lvl>
    <w:lvl w:ilvl="6" w:tentative="0">
      <w:start w:val="0"/>
      <w:numFmt w:val="bullet"/>
      <w:lvlText w:val="•"/>
      <w:lvlJc w:val="left"/>
      <w:pPr>
        <w:ind w:left="7954" w:hanging="221"/>
      </w:pPr>
      <w:rPr>
        <w:rFonts w:hint="default"/>
        <w:lang w:val="ru-RU" w:eastAsia="en-US" w:bidi="ar-SA"/>
      </w:rPr>
    </w:lvl>
    <w:lvl w:ilvl="7" w:tentative="0">
      <w:start w:val="0"/>
      <w:numFmt w:val="bullet"/>
      <w:lvlText w:val="•"/>
      <w:lvlJc w:val="left"/>
      <w:pPr>
        <w:ind w:left="9153" w:hanging="221"/>
      </w:pPr>
      <w:rPr>
        <w:rFonts w:hint="default"/>
        <w:lang w:val="ru-RU" w:eastAsia="en-US" w:bidi="ar-SA"/>
      </w:rPr>
    </w:lvl>
    <w:lvl w:ilvl="8" w:tentative="0">
      <w:start w:val="0"/>
      <w:numFmt w:val="bullet"/>
      <w:lvlText w:val="•"/>
      <w:lvlJc w:val="left"/>
      <w:pPr>
        <w:ind w:left="10352" w:hanging="221"/>
      </w:pPr>
      <w:rPr>
        <w:rFonts w:hint="default"/>
        <w:lang w:val="ru-RU" w:eastAsia="en-US" w:bidi="ar-SA"/>
      </w:rPr>
    </w:lvl>
  </w:abstractNum>
  <w:abstractNum w:abstractNumId="7">
    <w:nsid w:val="8EF58566"/>
    <w:multiLevelType w:val="singleLevel"/>
    <w:tmpl w:val="8EF58566"/>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8">
    <w:nsid w:val="969432C0"/>
    <w:multiLevelType w:val="multilevel"/>
    <w:tmpl w:val="969432C0"/>
    <w:lvl w:ilvl="0" w:tentative="0">
      <w:start w:val="0"/>
      <w:numFmt w:val="bullet"/>
      <w:lvlText w:val=""/>
      <w:lvlJc w:val="left"/>
      <w:pPr>
        <w:ind w:left="108" w:hanging="708"/>
      </w:pPr>
      <w:rPr>
        <w:rFonts w:hint="default" w:ascii="Wingdings" w:hAnsi="Wingdings" w:eastAsia="Wingdings" w:cs="Wingdings"/>
        <w:b w:val="0"/>
        <w:bCs w:val="0"/>
        <w:i w:val="0"/>
        <w:iCs w:val="0"/>
        <w:spacing w:val="0"/>
        <w:w w:val="99"/>
        <w:sz w:val="20"/>
        <w:szCs w:val="20"/>
        <w:lang w:val="ru-RU" w:eastAsia="en-US" w:bidi="ar-SA"/>
      </w:rPr>
    </w:lvl>
    <w:lvl w:ilvl="1" w:tentative="0">
      <w:start w:val="0"/>
      <w:numFmt w:val="bullet"/>
      <w:lvlText w:val="•"/>
      <w:lvlJc w:val="left"/>
      <w:pPr>
        <w:ind w:left="440" w:hanging="708"/>
      </w:pPr>
      <w:rPr>
        <w:rFonts w:hint="default"/>
        <w:lang w:val="ru-RU" w:eastAsia="en-US" w:bidi="ar-SA"/>
      </w:rPr>
    </w:lvl>
    <w:lvl w:ilvl="2" w:tentative="0">
      <w:start w:val="0"/>
      <w:numFmt w:val="bullet"/>
      <w:lvlText w:val="•"/>
      <w:lvlJc w:val="left"/>
      <w:pPr>
        <w:ind w:left="780" w:hanging="708"/>
      </w:pPr>
      <w:rPr>
        <w:rFonts w:hint="default"/>
        <w:lang w:val="ru-RU" w:eastAsia="en-US" w:bidi="ar-SA"/>
      </w:rPr>
    </w:lvl>
    <w:lvl w:ilvl="3" w:tentative="0">
      <w:start w:val="0"/>
      <w:numFmt w:val="bullet"/>
      <w:lvlText w:val="•"/>
      <w:lvlJc w:val="left"/>
      <w:pPr>
        <w:ind w:left="1120" w:hanging="708"/>
      </w:pPr>
      <w:rPr>
        <w:rFonts w:hint="default"/>
        <w:lang w:val="ru-RU" w:eastAsia="en-US" w:bidi="ar-SA"/>
      </w:rPr>
    </w:lvl>
    <w:lvl w:ilvl="4" w:tentative="0">
      <w:start w:val="0"/>
      <w:numFmt w:val="bullet"/>
      <w:lvlText w:val="•"/>
      <w:lvlJc w:val="left"/>
      <w:pPr>
        <w:ind w:left="1460" w:hanging="708"/>
      </w:pPr>
      <w:rPr>
        <w:rFonts w:hint="default"/>
        <w:lang w:val="ru-RU" w:eastAsia="en-US" w:bidi="ar-SA"/>
      </w:rPr>
    </w:lvl>
    <w:lvl w:ilvl="5" w:tentative="0">
      <w:start w:val="0"/>
      <w:numFmt w:val="bullet"/>
      <w:lvlText w:val="•"/>
      <w:lvlJc w:val="left"/>
      <w:pPr>
        <w:ind w:left="1801" w:hanging="708"/>
      </w:pPr>
      <w:rPr>
        <w:rFonts w:hint="default"/>
        <w:lang w:val="ru-RU" w:eastAsia="en-US" w:bidi="ar-SA"/>
      </w:rPr>
    </w:lvl>
    <w:lvl w:ilvl="6" w:tentative="0">
      <w:start w:val="0"/>
      <w:numFmt w:val="bullet"/>
      <w:lvlText w:val="•"/>
      <w:lvlJc w:val="left"/>
      <w:pPr>
        <w:ind w:left="2141" w:hanging="708"/>
      </w:pPr>
      <w:rPr>
        <w:rFonts w:hint="default"/>
        <w:lang w:val="ru-RU" w:eastAsia="en-US" w:bidi="ar-SA"/>
      </w:rPr>
    </w:lvl>
    <w:lvl w:ilvl="7" w:tentative="0">
      <w:start w:val="0"/>
      <w:numFmt w:val="bullet"/>
      <w:lvlText w:val="•"/>
      <w:lvlJc w:val="left"/>
      <w:pPr>
        <w:ind w:left="2481" w:hanging="708"/>
      </w:pPr>
      <w:rPr>
        <w:rFonts w:hint="default"/>
        <w:lang w:val="ru-RU" w:eastAsia="en-US" w:bidi="ar-SA"/>
      </w:rPr>
    </w:lvl>
    <w:lvl w:ilvl="8" w:tentative="0">
      <w:start w:val="0"/>
      <w:numFmt w:val="bullet"/>
      <w:lvlText w:val="•"/>
      <w:lvlJc w:val="left"/>
      <w:pPr>
        <w:ind w:left="2821" w:hanging="708"/>
      </w:pPr>
      <w:rPr>
        <w:rFonts w:hint="default"/>
        <w:lang w:val="ru-RU" w:eastAsia="en-US" w:bidi="ar-SA"/>
      </w:rPr>
    </w:lvl>
  </w:abstractNum>
  <w:abstractNum w:abstractNumId="9">
    <w:nsid w:val="9DDB33B3"/>
    <w:multiLevelType w:val="singleLevel"/>
    <w:tmpl w:val="9DDB33B3"/>
    <w:lvl w:ilvl="0" w:tentative="0">
      <w:start w:val="1"/>
      <w:numFmt w:val="decimal"/>
      <w:suff w:val="space"/>
      <w:lvlText w:val="%1)"/>
      <w:lvlJc w:val="left"/>
    </w:lvl>
  </w:abstractNum>
  <w:abstractNum w:abstractNumId="10">
    <w:nsid w:val="A1C59394"/>
    <w:multiLevelType w:val="multilevel"/>
    <w:tmpl w:val="A1C59394"/>
    <w:lvl w:ilvl="0" w:tentative="0">
      <w:start w:val="1"/>
      <w:numFmt w:val="decimal"/>
      <w:lvlText w:val="%1."/>
      <w:lvlJc w:val="left"/>
      <w:pPr>
        <w:ind w:left="108" w:hanging="167"/>
        <w:jc w:val="left"/>
      </w:pPr>
      <w:rPr>
        <w:rFonts w:hint="default" w:ascii="Times New Roman" w:hAnsi="Times New Roman" w:eastAsia="Times New Roman" w:cs="Times New Roman"/>
        <w:b w:val="0"/>
        <w:bCs w:val="0"/>
        <w:i w:val="0"/>
        <w:iCs w:val="0"/>
        <w:spacing w:val="-1"/>
        <w:w w:val="96"/>
        <w:sz w:val="20"/>
        <w:szCs w:val="20"/>
        <w:lang w:val="ru-RU" w:eastAsia="en-US" w:bidi="ar-SA"/>
      </w:rPr>
    </w:lvl>
    <w:lvl w:ilvl="1" w:tentative="0">
      <w:start w:val="0"/>
      <w:numFmt w:val="bullet"/>
      <w:lvlText w:val="•"/>
      <w:lvlJc w:val="left"/>
      <w:pPr>
        <w:ind w:left="317" w:hanging="167"/>
      </w:pPr>
      <w:rPr>
        <w:rFonts w:hint="default"/>
        <w:lang w:val="ru-RU" w:eastAsia="en-US" w:bidi="ar-SA"/>
      </w:rPr>
    </w:lvl>
    <w:lvl w:ilvl="2" w:tentative="0">
      <w:start w:val="0"/>
      <w:numFmt w:val="bullet"/>
      <w:lvlText w:val="•"/>
      <w:lvlJc w:val="left"/>
      <w:pPr>
        <w:ind w:left="534" w:hanging="167"/>
      </w:pPr>
      <w:rPr>
        <w:rFonts w:hint="default"/>
        <w:lang w:val="ru-RU" w:eastAsia="en-US" w:bidi="ar-SA"/>
      </w:rPr>
    </w:lvl>
    <w:lvl w:ilvl="3" w:tentative="0">
      <w:start w:val="0"/>
      <w:numFmt w:val="bullet"/>
      <w:lvlText w:val="•"/>
      <w:lvlJc w:val="left"/>
      <w:pPr>
        <w:ind w:left="751" w:hanging="167"/>
      </w:pPr>
      <w:rPr>
        <w:rFonts w:hint="default"/>
        <w:lang w:val="ru-RU" w:eastAsia="en-US" w:bidi="ar-SA"/>
      </w:rPr>
    </w:lvl>
    <w:lvl w:ilvl="4" w:tentative="0">
      <w:start w:val="0"/>
      <w:numFmt w:val="bullet"/>
      <w:lvlText w:val="•"/>
      <w:lvlJc w:val="left"/>
      <w:pPr>
        <w:ind w:left="968" w:hanging="167"/>
      </w:pPr>
      <w:rPr>
        <w:rFonts w:hint="default"/>
        <w:lang w:val="ru-RU" w:eastAsia="en-US" w:bidi="ar-SA"/>
      </w:rPr>
    </w:lvl>
    <w:lvl w:ilvl="5" w:tentative="0">
      <w:start w:val="0"/>
      <w:numFmt w:val="bullet"/>
      <w:lvlText w:val="•"/>
      <w:lvlJc w:val="left"/>
      <w:pPr>
        <w:ind w:left="1186" w:hanging="167"/>
      </w:pPr>
      <w:rPr>
        <w:rFonts w:hint="default"/>
        <w:lang w:val="ru-RU" w:eastAsia="en-US" w:bidi="ar-SA"/>
      </w:rPr>
    </w:lvl>
    <w:lvl w:ilvl="6" w:tentative="0">
      <w:start w:val="0"/>
      <w:numFmt w:val="bullet"/>
      <w:lvlText w:val="•"/>
      <w:lvlJc w:val="left"/>
      <w:pPr>
        <w:ind w:left="1403" w:hanging="167"/>
      </w:pPr>
      <w:rPr>
        <w:rFonts w:hint="default"/>
        <w:lang w:val="ru-RU" w:eastAsia="en-US" w:bidi="ar-SA"/>
      </w:rPr>
    </w:lvl>
    <w:lvl w:ilvl="7" w:tentative="0">
      <w:start w:val="0"/>
      <w:numFmt w:val="bullet"/>
      <w:lvlText w:val="•"/>
      <w:lvlJc w:val="left"/>
      <w:pPr>
        <w:ind w:left="1620" w:hanging="167"/>
      </w:pPr>
      <w:rPr>
        <w:rFonts w:hint="default"/>
        <w:lang w:val="ru-RU" w:eastAsia="en-US" w:bidi="ar-SA"/>
      </w:rPr>
    </w:lvl>
    <w:lvl w:ilvl="8" w:tentative="0">
      <w:start w:val="0"/>
      <w:numFmt w:val="bullet"/>
      <w:lvlText w:val="•"/>
      <w:lvlJc w:val="left"/>
      <w:pPr>
        <w:ind w:left="1837" w:hanging="167"/>
      </w:pPr>
      <w:rPr>
        <w:rFonts w:hint="default"/>
        <w:lang w:val="ru-RU" w:eastAsia="en-US" w:bidi="ar-SA"/>
      </w:rPr>
    </w:lvl>
  </w:abstractNum>
  <w:abstractNum w:abstractNumId="11">
    <w:nsid w:val="A3846269"/>
    <w:multiLevelType w:val="multilevel"/>
    <w:tmpl w:val="A3846269"/>
    <w:lvl w:ilvl="0" w:tentative="0">
      <w:start w:val="1"/>
      <w:numFmt w:val="decimal"/>
      <w:lvlText w:val="%1)"/>
      <w:lvlJc w:val="left"/>
      <w:pPr>
        <w:ind w:left="293"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651" w:hanging="185"/>
      </w:pPr>
      <w:rPr>
        <w:rFonts w:hint="default"/>
        <w:lang w:val="ru-RU" w:eastAsia="en-US" w:bidi="ar-SA"/>
      </w:rPr>
    </w:lvl>
    <w:lvl w:ilvl="2" w:tentative="0">
      <w:start w:val="0"/>
      <w:numFmt w:val="bullet"/>
      <w:lvlText w:val="•"/>
      <w:lvlJc w:val="left"/>
      <w:pPr>
        <w:ind w:left="1003" w:hanging="185"/>
      </w:pPr>
      <w:rPr>
        <w:rFonts w:hint="default"/>
        <w:lang w:val="ru-RU" w:eastAsia="en-US" w:bidi="ar-SA"/>
      </w:rPr>
    </w:lvl>
    <w:lvl w:ilvl="3" w:tentative="0">
      <w:start w:val="0"/>
      <w:numFmt w:val="bullet"/>
      <w:lvlText w:val="•"/>
      <w:lvlJc w:val="left"/>
      <w:pPr>
        <w:ind w:left="1355" w:hanging="185"/>
      </w:pPr>
      <w:rPr>
        <w:rFonts w:hint="default"/>
        <w:lang w:val="ru-RU" w:eastAsia="en-US" w:bidi="ar-SA"/>
      </w:rPr>
    </w:lvl>
    <w:lvl w:ilvl="4" w:tentative="0">
      <w:start w:val="0"/>
      <w:numFmt w:val="bullet"/>
      <w:lvlText w:val="•"/>
      <w:lvlJc w:val="left"/>
      <w:pPr>
        <w:ind w:left="1707" w:hanging="185"/>
      </w:pPr>
      <w:rPr>
        <w:rFonts w:hint="default"/>
        <w:lang w:val="ru-RU" w:eastAsia="en-US" w:bidi="ar-SA"/>
      </w:rPr>
    </w:lvl>
    <w:lvl w:ilvl="5" w:tentative="0">
      <w:start w:val="0"/>
      <w:numFmt w:val="bullet"/>
      <w:lvlText w:val="•"/>
      <w:lvlJc w:val="left"/>
      <w:pPr>
        <w:ind w:left="2059" w:hanging="185"/>
      </w:pPr>
      <w:rPr>
        <w:rFonts w:hint="default"/>
        <w:lang w:val="ru-RU" w:eastAsia="en-US" w:bidi="ar-SA"/>
      </w:rPr>
    </w:lvl>
    <w:lvl w:ilvl="6" w:tentative="0">
      <w:start w:val="0"/>
      <w:numFmt w:val="bullet"/>
      <w:lvlText w:val="•"/>
      <w:lvlJc w:val="left"/>
      <w:pPr>
        <w:ind w:left="2411" w:hanging="185"/>
      </w:pPr>
      <w:rPr>
        <w:rFonts w:hint="default"/>
        <w:lang w:val="ru-RU" w:eastAsia="en-US" w:bidi="ar-SA"/>
      </w:rPr>
    </w:lvl>
    <w:lvl w:ilvl="7" w:tentative="0">
      <w:start w:val="0"/>
      <w:numFmt w:val="bullet"/>
      <w:lvlText w:val="•"/>
      <w:lvlJc w:val="left"/>
      <w:pPr>
        <w:ind w:left="2763" w:hanging="185"/>
      </w:pPr>
      <w:rPr>
        <w:rFonts w:hint="default"/>
        <w:lang w:val="ru-RU" w:eastAsia="en-US" w:bidi="ar-SA"/>
      </w:rPr>
    </w:lvl>
    <w:lvl w:ilvl="8" w:tentative="0">
      <w:start w:val="0"/>
      <w:numFmt w:val="bullet"/>
      <w:lvlText w:val="•"/>
      <w:lvlJc w:val="left"/>
      <w:pPr>
        <w:ind w:left="3115" w:hanging="185"/>
      </w:pPr>
      <w:rPr>
        <w:rFonts w:hint="default"/>
        <w:lang w:val="ru-RU" w:eastAsia="en-US" w:bidi="ar-SA"/>
      </w:rPr>
    </w:lvl>
  </w:abstractNum>
  <w:abstractNum w:abstractNumId="12">
    <w:nsid w:val="A590A252"/>
    <w:multiLevelType w:val="singleLevel"/>
    <w:tmpl w:val="A590A252"/>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3">
    <w:nsid w:val="A83E2B58"/>
    <w:multiLevelType w:val="multilevel"/>
    <w:tmpl w:val="A83E2B58"/>
    <w:lvl w:ilvl="0" w:tentative="0">
      <w:start w:val="1"/>
      <w:numFmt w:val="decimal"/>
      <w:lvlText w:val="%1)"/>
      <w:lvlJc w:val="left"/>
      <w:pPr>
        <w:ind w:left="105" w:hanging="646"/>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57" w:hanging="646"/>
      </w:pPr>
      <w:rPr>
        <w:rFonts w:hint="default"/>
        <w:lang w:val="ru-RU" w:eastAsia="en-US" w:bidi="ar-SA"/>
      </w:rPr>
    </w:lvl>
    <w:lvl w:ilvl="2" w:tentative="0">
      <w:start w:val="0"/>
      <w:numFmt w:val="bullet"/>
      <w:lvlText w:val="•"/>
      <w:lvlJc w:val="left"/>
      <w:pPr>
        <w:ind w:left="815" w:hanging="646"/>
      </w:pPr>
      <w:rPr>
        <w:rFonts w:hint="default"/>
        <w:lang w:val="ru-RU" w:eastAsia="en-US" w:bidi="ar-SA"/>
      </w:rPr>
    </w:lvl>
    <w:lvl w:ilvl="3" w:tentative="0">
      <w:start w:val="0"/>
      <w:numFmt w:val="bullet"/>
      <w:lvlText w:val="•"/>
      <w:lvlJc w:val="left"/>
      <w:pPr>
        <w:ind w:left="1173" w:hanging="646"/>
      </w:pPr>
      <w:rPr>
        <w:rFonts w:hint="default"/>
        <w:lang w:val="ru-RU" w:eastAsia="en-US" w:bidi="ar-SA"/>
      </w:rPr>
    </w:lvl>
    <w:lvl w:ilvl="4" w:tentative="0">
      <w:start w:val="0"/>
      <w:numFmt w:val="bullet"/>
      <w:lvlText w:val="•"/>
      <w:lvlJc w:val="left"/>
      <w:pPr>
        <w:ind w:left="1530" w:hanging="646"/>
      </w:pPr>
      <w:rPr>
        <w:rFonts w:hint="default"/>
        <w:lang w:val="ru-RU" w:eastAsia="en-US" w:bidi="ar-SA"/>
      </w:rPr>
    </w:lvl>
    <w:lvl w:ilvl="5" w:tentative="0">
      <w:start w:val="0"/>
      <w:numFmt w:val="bullet"/>
      <w:lvlText w:val="•"/>
      <w:lvlJc w:val="left"/>
      <w:pPr>
        <w:ind w:left="1888" w:hanging="646"/>
      </w:pPr>
      <w:rPr>
        <w:rFonts w:hint="default"/>
        <w:lang w:val="ru-RU" w:eastAsia="en-US" w:bidi="ar-SA"/>
      </w:rPr>
    </w:lvl>
    <w:lvl w:ilvl="6" w:tentative="0">
      <w:start w:val="0"/>
      <w:numFmt w:val="bullet"/>
      <w:lvlText w:val="•"/>
      <w:lvlJc w:val="left"/>
      <w:pPr>
        <w:ind w:left="2246" w:hanging="646"/>
      </w:pPr>
      <w:rPr>
        <w:rFonts w:hint="default"/>
        <w:lang w:val="ru-RU" w:eastAsia="en-US" w:bidi="ar-SA"/>
      </w:rPr>
    </w:lvl>
    <w:lvl w:ilvl="7" w:tentative="0">
      <w:start w:val="0"/>
      <w:numFmt w:val="bullet"/>
      <w:lvlText w:val="•"/>
      <w:lvlJc w:val="left"/>
      <w:pPr>
        <w:ind w:left="2603" w:hanging="646"/>
      </w:pPr>
      <w:rPr>
        <w:rFonts w:hint="default"/>
        <w:lang w:val="ru-RU" w:eastAsia="en-US" w:bidi="ar-SA"/>
      </w:rPr>
    </w:lvl>
    <w:lvl w:ilvl="8" w:tentative="0">
      <w:start w:val="0"/>
      <w:numFmt w:val="bullet"/>
      <w:lvlText w:val="•"/>
      <w:lvlJc w:val="left"/>
      <w:pPr>
        <w:ind w:left="2961" w:hanging="646"/>
      </w:pPr>
      <w:rPr>
        <w:rFonts w:hint="default"/>
        <w:lang w:val="ru-RU" w:eastAsia="en-US" w:bidi="ar-SA"/>
      </w:rPr>
    </w:lvl>
  </w:abstractNum>
  <w:abstractNum w:abstractNumId="14">
    <w:nsid w:val="A953DC2B"/>
    <w:multiLevelType w:val="multilevel"/>
    <w:tmpl w:val="A953DC2B"/>
    <w:lvl w:ilvl="0" w:tentative="0">
      <w:start w:val="2"/>
      <w:numFmt w:val="decimal"/>
      <w:lvlText w:val="%1)"/>
      <w:lvlJc w:val="left"/>
      <w:pPr>
        <w:ind w:left="105" w:hanging="241"/>
        <w:jc w:val="left"/>
      </w:pPr>
      <w:rPr>
        <w:rFonts w:hint="default"/>
        <w:spacing w:val="0"/>
        <w:w w:val="100"/>
        <w:lang w:val="ru-RU" w:eastAsia="en-US" w:bidi="ar-SA"/>
      </w:rPr>
    </w:lvl>
    <w:lvl w:ilvl="1" w:tentative="0">
      <w:start w:val="0"/>
      <w:numFmt w:val="bullet"/>
      <w:lvlText w:val="•"/>
      <w:lvlJc w:val="left"/>
      <w:pPr>
        <w:ind w:left="599" w:hanging="241"/>
      </w:pPr>
      <w:rPr>
        <w:rFonts w:hint="default"/>
        <w:lang w:val="ru-RU" w:eastAsia="en-US" w:bidi="ar-SA"/>
      </w:rPr>
    </w:lvl>
    <w:lvl w:ilvl="2" w:tentative="0">
      <w:start w:val="0"/>
      <w:numFmt w:val="bullet"/>
      <w:lvlText w:val="•"/>
      <w:lvlJc w:val="left"/>
      <w:pPr>
        <w:ind w:left="1098" w:hanging="241"/>
      </w:pPr>
      <w:rPr>
        <w:rFonts w:hint="default"/>
        <w:lang w:val="ru-RU" w:eastAsia="en-US" w:bidi="ar-SA"/>
      </w:rPr>
    </w:lvl>
    <w:lvl w:ilvl="3" w:tentative="0">
      <w:start w:val="0"/>
      <w:numFmt w:val="bullet"/>
      <w:lvlText w:val="•"/>
      <w:lvlJc w:val="left"/>
      <w:pPr>
        <w:ind w:left="1598" w:hanging="241"/>
      </w:pPr>
      <w:rPr>
        <w:rFonts w:hint="default"/>
        <w:lang w:val="ru-RU" w:eastAsia="en-US" w:bidi="ar-SA"/>
      </w:rPr>
    </w:lvl>
    <w:lvl w:ilvl="4" w:tentative="0">
      <w:start w:val="0"/>
      <w:numFmt w:val="bullet"/>
      <w:lvlText w:val="•"/>
      <w:lvlJc w:val="left"/>
      <w:pPr>
        <w:ind w:left="2097" w:hanging="241"/>
      </w:pPr>
      <w:rPr>
        <w:rFonts w:hint="default"/>
        <w:lang w:val="ru-RU" w:eastAsia="en-US" w:bidi="ar-SA"/>
      </w:rPr>
    </w:lvl>
    <w:lvl w:ilvl="5" w:tentative="0">
      <w:start w:val="0"/>
      <w:numFmt w:val="bullet"/>
      <w:lvlText w:val="•"/>
      <w:lvlJc w:val="left"/>
      <w:pPr>
        <w:ind w:left="2597" w:hanging="241"/>
      </w:pPr>
      <w:rPr>
        <w:rFonts w:hint="default"/>
        <w:lang w:val="ru-RU" w:eastAsia="en-US" w:bidi="ar-SA"/>
      </w:rPr>
    </w:lvl>
    <w:lvl w:ilvl="6" w:tentative="0">
      <w:start w:val="0"/>
      <w:numFmt w:val="bullet"/>
      <w:lvlText w:val="•"/>
      <w:lvlJc w:val="left"/>
      <w:pPr>
        <w:ind w:left="3096" w:hanging="241"/>
      </w:pPr>
      <w:rPr>
        <w:rFonts w:hint="default"/>
        <w:lang w:val="ru-RU" w:eastAsia="en-US" w:bidi="ar-SA"/>
      </w:rPr>
    </w:lvl>
    <w:lvl w:ilvl="7" w:tentative="0">
      <w:start w:val="0"/>
      <w:numFmt w:val="bullet"/>
      <w:lvlText w:val="•"/>
      <w:lvlJc w:val="left"/>
      <w:pPr>
        <w:ind w:left="3595" w:hanging="241"/>
      </w:pPr>
      <w:rPr>
        <w:rFonts w:hint="default"/>
        <w:lang w:val="ru-RU" w:eastAsia="en-US" w:bidi="ar-SA"/>
      </w:rPr>
    </w:lvl>
    <w:lvl w:ilvl="8" w:tentative="0">
      <w:start w:val="0"/>
      <w:numFmt w:val="bullet"/>
      <w:lvlText w:val="•"/>
      <w:lvlJc w:val="left"/>
      <w:pPr>
        <w:ind w:left="4095" w:hanging="241"/>
      </w:pPr>
      <w:rPr>
        <w:rFonts w:hint="default"/>
        <w:lang w:val="ru-RU" w:eastAsia="en-US" w:bidi="ar-SA"/>
      </w:rPr>
    </w:lvl>
  </w:abstractNum>
  <w:abstractNum w:abstractNumId="15">
    <w:nsid w:val="A9AAE9FD"/>
    <w:multiLevelType w:val="singleLevel"/>
    <w:tmpl w:val="A9AAE9FD"/>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6">
    <w:nsid w:val="A9CC9CC6"/>
    <w:multiLevelType w:val="multilevel"/>
    <w:tmpl w:val="A9CC9CC6"/>
    <w:lvl w:ilvl="0" w:tentative="0">
      <w:start w:val="1"/>
      <w:numFmt w:val="decimal"/>
      <w:lvlText w:val="%1)"/>
      <w:lvlJc w:val="left"/>
      <w:pPr>
        <w:ind w:left="108" w:hanging="721"/>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71" w:hanging="721"/>
      </w:pPr>
      <w:rPr>
        <w:rFonts w:hint="default"/>
        <w:lang w:val="ru-RU" w:eastAsia="en-US" w:bidi="ar-SA"/>
      </w:rPr>
    </w:lvl>
    <w:lvl w:ilvl="2" w:tentative="0">
      <w:start w:val="0"/>
      <w:numFmt w:val="bullet"/>
      <w:lvlText w:val="•"/>
      <w:lvlJc w:val="left"/>
      <w:pPr>
        <w:ind w:left="843" w:hanging="721"/>
      </w:pPr>
      <w:rPr>
        <w:rFonts w:hint="default"/>
        <w:lang w:val="ru-RU" w:eastAsia="en-US" w:bidi="ar-SA"/>
      </w:rPr>
    </w:lvl>
    <w:lvl w:ilvl="3" w:tentative="0">
      <w:start w:val="0"/>
      <w:numFmt w:val="bullet"/>
      <w:lvlText w:val="•"/>
      <w:lvlJc w:val="left"/>
      <w:pPr>
        <w:ind w:left="1215" w:hanging="721"/>
      </w:pPr>
      <w:rPr>
        <w:rFonts w:hint="default"/>
        <w:lang w:val="ru-RU" w:eastAsia="en-US" w:bidi="ar-SA"/>
      </w:rPr>
    </w:lvl>
    <w:lvl w:ilvl="4" w:tentative="0">
      <w:start w:val="0"/>
      <w:numFmt w:val="bullet"/>
      <w:lvlText w:val="•"/>
      <w:lvlJc w:val="left"/>
      <w:pPr>
        <w:ind w:left="1587" w:hanging="721"/>
      </w:pPr>
      <w:rPr>
        <w:rFonts w:hint="default"/>
        <w:lang w:val="ru-RU" w:eastAsia="en-US" w:bidi="ar-SA"/>
      </w:rPr>
    </w:lvl>
    <w:lvl w:ilvl="5" w:tentative="0">
      <w:start w:val="0"/>
      <w:numFmt w:val="bullet"/>
      <w:lvlText w:val="•"/>
      <w:lvlJc w:val="left"/>
      <w:pPr>
        <w:ind w:left="1959" w:hanging="721"/>
      </w:pPr>
      <w:rPr>
        <w:rFonts w:hint="default"/>
        <w:lang w:val="ru-RU" w:eastAsia="en-US" w:bidi="ar-SA"/>
      </w:rPr>
    </w:lvl>
    <w:lvl w:ilvl="6" w:tentative="0">
      <w:start w:val="0"/>
      <w:numFmt w:val="bullet"/>
      <w:lvlText w:val="•"/>
      <w:lvlJc w:val="left"/>
      <w:pPr>
        <w:ind w:left="2331" w:hanging="721"/>
      </w:pPr>
      <w:rPr>
        <w:rFonts w:hint="default"/>
        <w:lang w:val="ru-RU" w:eastAsia="en-US" w:bidi="ar-SA"/>
      </w:rPr>
    </w:lvl>
    <w:lvl w:ilvl="7" w:tentative="0">
      <w:start w:val="0"/>
      <w:numFmt w:val="bullet"/>
      <w:lvlText w:val="•"/>
      <w:lvlJc w:val="left"/>
      <w:pPr>
        <w:ind w:left="2703" w:hanging="721"/>
      </w:pPr>
      <w:rPr>
        <w:rFonts w:hint="default"/>
        <w:lang w:val="ru-RU" w:eastAsia="en-US" w:bidi="ar-SA"/>
      </w:rPr>
    </w:lvl>
    <w:lvl w:ilvl="8" w:tentative="0">
      <w:start w:val="0"/>
      <w:numFmt w:val="bullet"/>
      <w:lvlText w:val="•"/>
      <w:lvlJc w:val="left"/>
      <w:pPr>
        <w:ind w:left="3075" w:hanging="721"/>
      </w:pPr>
      <w:rPr>
        <w:rFonts w:hint="default"/>
        <w:lang w:val="ru-RU" w:eastAsia="en-US" w:bidi="ar-SA"/>
      </w:rPr>
    </w:lvl>
  </w:abstractNum>
  <w:abstractNum w:abstractNumId="17">
    <w:nsid w:val="AB40C537"/>
    <w:multiLevelType w:val="multilevel"/>
    <w:tmpl w:val="AB40C537"/>
    <w:lvl w:ilvl="0" w:tentative="0">
      <w:start w:val="1"/>
      <w:numFmt w:val="decimal"/>
      <w:lvlText w:val="%1)"/>
      <w:lvlJc w:val="left"/>
      <w:pPr>
        <w:ind w:left="1277" w:hanging="341"/>
        <w:jc w:val="right"/>
      </w:pPr>
      <w:rPr>
        <w:rFonts w:hint="default" w:ascii="Times New Roman" w:hAnsi="Times New Roman" w:eastAsia="Times New Roman" w:cs="Times New Roman"/>
        <w:b w:val="0"/>
        <w:bCs w:val="0"/>
        <w:i w:val="0"/>
        <w:iCs w:val="0"/>
        <w:spacing w:val="0"/>
        <w:w w:val="99"/>
        <w:sz w:val="22"/>
        <w:szCs w:val="22"/>
        <w:lang w:val="ru-RU" w:eastAsia="en-US" w:bidi="ar-SA"/>
      </w:rPr>
    </w:lvl>
    <w:lvl w:ilvl="1" w:tentative="0">
      <w:start w:val="0"/>
      <w:numFmt w:val="bullet"/>
      <w:lvlText w:val="•"/>
      <w:lvlJc w:val="left"/>
      <w:pPr>
        <w:ind w:left="2257" w:hanging="341"/>
      </w:pPr>
      <w:rPr>
        <w:rFonts w:hint="default"/>
        <w:lang w:val="ru-RU" w:eastAsia="en-US" w:bidi="ar-SA"/>
      </w:rPr>
    </w:lvl>
    <w:lvl w:ilvl="2" w:tentative="0">
      <w:start w:val="0"/>
      <w:numFmt w:val="bullet"/>
      <w:lvlText w:val="•"/>
      <w:lvlJc w:val="left"/>
      <w:pPr>
        <w:ind w:left="3235" w:hanging="341"/>
      </w:pPr>
      <w:rPr>
        <w:rFonts w:hint="default"/>
        <w:lang w:val="ru-RU" w:eastAsia="en-US" w:bidi="ar-SA"/>
      </w:rPr>
    </w:lvl>
    <w:lvl w:ilvl="3" w:tentative="0">
      <w:start w:val="0"/>
      <w:numFmt w:val="bullet"/>
      <w:lvlText w:val="•"/>
      <w:lvlJc w:val="left"/>
      <w:pPr>
        <w:ind w:left="4213" w:hanging="341"/>
      </w:pPr>
      <w:rPr>
        <w:rFonts w:hint="default"/>
        <w:lang w:val="ru-RU" w:eastAsia="en-US" w:bidi="ar-SA"/>
      </w:rPr>
    </w:lvl>
    <w:lvl w:ilvl="4" w:tentative="0">
      <w:start w:val="0"/>
      <w:numFmt w:val="bullet"/>
      <w:lvlText w:val="•"/>
      <w:lvlJc w:val="left"/>
      <w:pPr>
        <w:ind w:left="5190" w:hanging="341"/>
      </w:pPr>
      <w:rPr>
        <w:rFonts w:hint="default"/>
        <w:lang w:val="ru-RU" w:eastAsia="en-US" w:bidi="ar-SA"/>
      </w:rPr>
    </w:lvl>
    <w:lvl w:ilvl="5" w:tentative="0">
      <w:start w:val="0"/>
      <w:numFmt w:val="bullet"/>
      <w:lvlText w:val="•"/>
      <w:lvlJc w:val="left"/>
      <w:pPr>
        <w:ind w:left="6168" w:hanging="341"/>
      </w:pPr>
      <w:rPr>
        <w:rFonts w:hint="default"/>
        <w:lang w:val="ru-RU" w:eastAsia="en-US" w:bidi="ar-SA"/>
      </w:rPr>
    </w:lvl>
    <w:lvl w:ilvl="6" w:tentative="0">
      <w:start w:val="0"/>
      <w:numFmt w:val="bullet"/>
      <w:lvlText w:val="•"/>
      <w:lvlJc w:val="left"/>
      <w:pPr>
        <w:ind w:left="7146" w:hanging="341"/>
      </w:pPr>
      <w:rPr>
        <w:rFonts w:hint="default"/>
        <w:lang w:val="ru-RU" w:eastAsia="en-US" w:bidi="ar-SA"/>
      </w:rPr>
    </w:lvl>
    <w:lvl w:ilvl="7" w:tentative="0">
      <w:start w:val="0"/>
      <w:numFmt w:val="bullet"/>
      <w:lvlText w:val="•"/>
      <w:lvlJc w:val="left"/>
      <w:pPr>
        <w:ind w:left="8124" w:hanging="341"/>
      </w:pPr>
      <w:rPr>
        <w:rFonts w:hint="default"/>
        <w:lang w:val="ru-RU" w:eastAsia="en-US" w:bidi="ar-SA"/>
      </w:rPr>
    </w:lvl>
    <w:lvl w:ilvl="8" w:tentative="0">
      <w:start w:val="0"/>
      <w:numFmt w:val="bullet"/>
      <w:lvlText w:val="•"/>
      <w:lvlJc w:val="left"/>
      <w:pPr>
        <w:ind w:left="9101" w:hanging="341"/>
      </w:pPr>
      <w:rPr>
        <w:rFonts w:hint="default"/>
        <w:lang w:val="ru-RU" w:eastAsia="en-US" w:bidi="ar-SA"/>
      </w:rPr>
    </w:lvl>
  </w:abstractNum>
  <w:abstractNum w:abstractNumId="18">
    <w:nsid w:val="B2BBCCBB"/>
    <w:multiLevelType w:val="singleLevel"/>
    <w:tmpl w:val="B2BBCCBB"/>
    <w:lvl w:ilvl="0" w:tentative="0">
      <w:start w:val="1"/>
      <w:numFmt w:val="bullet"/>
      <w:lvlText w:val="·"/>
      <w:lvlJc w:val="left"/>
      <w:pPr>
        <w:tabs>
          <w:tab w:val="left" w:pos="420"/>
        </w:tabs>
        <w:ind w:left="420" w:hanging="420"/>
      </w:pPr>
      <w:rPr>
        <w:rFonts w:hint="default" w:ascii="Symbol" w:hAnsi="Symbol" w:cs="Symbol"/>
      </w:rPr>
    </w:lvl>
  </w:abstractNum>
  <w:abstractNum w:abstractNumId="19">
    <w:nsid w:val="B5DAC696"/>
    <w:multiLevelType w:val="multilevel"/>
    <w:tmpl w:val="B5DAC696"/>
    <w:lvl w:ilvl="0" w:tentative="0">
      <w:start w:val="1"/>
      <w:numFmt w:val="decimal"/>
      <w:lvlText w:val="%1."/>
      <w:lvlJc w:val="left"/>
      <w:pPr>
        <w:ind w:left="107" w:hanging="167"/>
        <w:jc w:val="left"/>
      </w:pPr>
      <w:rPr>
        <w:rFonts w:hint="default" w:ascii="Times New Roman" w:hAnsi="Times New Roman" w:eastAsia="Times New Roman" w:cs="Times New Roman"/>
        <w:b w:val="0"/>
        <w:bCs w:val="0"/>
        <w:i w:val="0"/>
        <w:iCs w:val="0"/>
        <w:spacing w:val="0"/>
        <w:w w:val="96"/>
        <w:sz w:val="20"/>
        <w:szCs w:val="20"/>
        <w:lang w:val="ru-RU" w:eastAsia="en-US" w:bidi="ar-SA"/>
      </w:rPr>
    </w:lvl>
    <w:lvl w:ilvl="1" w:tentative="0">
      <w:start w:val="0"/>
      <w:numFmt w:val="bullet"/>
      <w:lvlText w:val="•"/>
      <w:lvlJc w:val="left"/>
      <w:pPr>
        <w:ind w:left="388" w:hanging="167"/>
      </w:pPr>
      <w:rPr>
        <w:rFonts w:hint="default"/>
        <w:lang w:val="ru-RU" w:eastAsia="en-US" w:bidi="ar-SA"/>
      </w:rPr>
    </w:lvl>
    <w:lvl w:ilvl="2" w:tentative="0">
      <w:start w:val="0"/>
      <w:numFmt w:val="bullet"/>
      <w:lvlText w:val="•"/>
      <w:lvlJc w:val="left"/>
      <w:pPr>
        <w:ind w:left="676" w:hanging="167"/>
      </w:pPr>
      <w:rPr>
        <w:rFonts w:hint="default"/>
        <w:lang w:val="ru-RU" w:eastAsia="en-US" w:bidi="ar-SA"/>
      </w:rPr>
    </w:lvl>
    <w:lvl w:ilvl="3" w:tentative="0">
      <w:start w:val="0"/>
      <w:numFmt w:val="bullet"/>
      <w:lvlText w:val="•"/>
      <w:lvlJc w:val="left"/>
      <w:pPr>
        <w:ind w:left="964" w:hanging="167"/>
      </w:pPr>
      <w:rPr>
        <w:rFonts w:hint="default"/>
        <w:lang w:val="ru-RU" w:eastAsia="en-US" w:bidi="ar-SA"/>
      </w:rPr>
    </w:lvl>
    <w:lvl w:ilvl="4" w:tentative="0">
      <w:start w:val="0"/>
      <w:numFmt w:val="bullet"/>
      <w:lvlText w:val="•"/>
      <w:lvlJc w:val="left"/>
      <w:pPr>
        <w:ind w:left="1253" w:hanging="167"/>
      </w:pPr>
      <w:rPr>
        <w:rFonts w:hint="default"/>
        <w:lang w:val="ru-RU" w:eastAsia="en-US" w:bidi="ar-SA"/>
      </w:rPr>
    </w:lvl>
    <w:lvl w:ilvl="5" w:tentative="0">
      <w:start w:val="0"/>
      <w:numFmt w:val="bullet"/>
      <w:lvlText w:val="•"/>
      <w:lvlJc w:val="left"/>
      <w:pPr>
        <w:ind w:left="1541" w:hanging="167"/>
      </w:pPr>
      <w:rPr>
        <w:rFonts w:hint="default"/>
        <w:lang w:val="ru-RU" w:eastAsia="en-US" w:bidi="ar-SA"/>
      </w:rPr>
    </w:lvl>
    <w:lvl w:ilvl="6" w:tentative="0">
      <w:start w:val="0"/>
      <w:numFmt w:val="bullet"/>
      <w:lvlText w:val="•"/>
      <w:lvlJc w:val="left"/>
      <w:pPr>
        <w:ind w:left="1829" w:hanging="167"/>
      </w:pPr>
      <w:rPr>
        <w:rFonts w:hint="default"/>
        <w:lang w:val="ru-RU" w:eastAsia="en-US" w:bidi="ar-SA"/>
      </w:rPr>
    </w:lvl>
    <w:lvl w:ilvl="7" w:tentative="0">
      <w:start w:val="0"/>
      <w:numFmt w:val="bullet"/>
      <w:lvlText w:val="•"/>
      <w:lvlJc w:val="left"/>
      <w:pPr>
        <w:ind w:left="2118" w:hanging="167"/>
      </w:pPr>
      <w:rPr>
        <w:rFonts w:hint="default"/>
        <w:lang w:val="ru-RU" w:eastAsia="en-US" w:bidi="ar-SA"/>
      </w:rPr>
    </w:lvl>
    <w:lvl w:ilvl="8" w:tentative="0">
      <w:start w:val="0"/>
      <w:numFmt w:val="bullet"/>
      <w:lvlText w:val="•"/>
      <w:lvlJc w:val="left"/>
      <w:pPr>
        <w:ind w:left="2406" w:hanging="167"/>
      </w:pPr>
      <w:rPr>
        <w:rFonts w:hint="default"/>
        <w:lang w:val="ru-RU" w:eastAsia="en-US" w:bidi="ar-SA"/>
      </w:rPr>
    </w:lvl>
  </w:abstractNum>
  <w:abstractNum w:abstractNumId="20">
    <w:nsid w:val="B96D62F6"/>
    <w:multiLevelType w:val="multilevel"/>
    <w:tmpl w:val="B96D62F6"/>
    <w:lvl w:ilvl="0" w:tentative="0">
      <w:start w:val="1"/>
      <w:numFmt w:val="decimal"/>
      <w:lvlText w:val="%1."/>
      <w:lvlJc w:val="left"/>
      <w:pPr>
        <w:ind w:left="570" w:hanging="42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993" w:hanging="428"/>
      </w:pPr>
      <w:rPr>
        <w:rFonts w:hint="default"/>
        <w:lang w:val="ru-RU" w:eastAsia="en-US" w:bidi="ar-SA"/>
      </w:rPr>
    </w:lvl>
    <w:lvl w:ilvl="2" w:tentative="0">
      <w:start w:val="0"/>
      <w:numFmt w:val="bullet"/>
      <w:lvlText w:val="•"/>
      <w:lvlJc w:val="left"/>
      <w:pPr>
        <w:ind w:left="3406" w:hanging="428"/>
      </w:pPr>
      <w:rPr>
        <w:rFonts w:hint="default"/>
        <w:lang w:val="ru-RU" w:eastAsia="en-US" w:bidi="ar-SA"/>
      </w:rPr>
    </w:lvl>
    <w:lvl w:ilvl="3" w:tentative="0">
      <w:start w:val="0"/>
      <w:numFmt w:val="bullet"/>
      <w:lvlText w:val="•"/>
      <w:lvlJc w:val="left"/>
      <w:pPr>
        <w:ind w:left="4820" w:hanging="428"/>
      </w:pPr>
      <w:rPr>
        <w:rFonts w:hint="default"/>
        <w:lang w:val="ru-RU" w:eastAsia="en-US" w:bidi="ar-SA"/>
      </w:rPr>
    </w:lvl>
    <w:lvl w:ilvl="4" w:tentative="0">
      <w:start w:val="0"/>
      <w:numFmt w:val="bullet"/>
      <w:lvlText w:val="•"/>
      <w:lvlJc w:val="left"/>
      <w:pPr>
        <w:ind w:left="6233" w:hanging="428"/>
      </w:pPr>
      <w:rPr>
        <w:rFonts w:hint="default"/>
        <w:lang w:val="ru-RU" w:eastAsia="en-US" w:bidi="ar-SA"/>
      </w:rPr>
    </w:lvl>
    <w:lvl w:ilvl="5" w:tentative="0">
      <w:start w:val="0"/>
      <w:numFmt w:val="bullet"/>
      <w:lvlText w:val="•"/>
      <w:lvlJc w:val="left"/>
      <w:pPr>
        <w:ind w:left="7646" w:hanging="428"/>
      </w:pPr>
      <w:rPr>
        <w:rFonts w:hint="default"/>
        <w:lang w:val="ru-RU" w:eastAsia="en-US" w:bidi="ar-SA"/>
      </w:rPr>
    </w:lvl>
    <w:lvl w:ilvl="6" w:tentative="0">
      <w:start w:val="0"/>
      <w:numFmt w:val="bullet"/>
      <w:lvlText w:val="•"/>
      <w:lvlJc w:val="left"/>
      <w:pPr>
        <w:ind w:left="9060" w:hanging="428"/>
      </w:pPr>
      <w:rPr>
        <w:rFonts w:hint="default"/>
        <w:lang w:val="ru-RU" w:eastAsia="en-US" w:bidi="ar-SA"/>
      </w:rPr>
    </w:lvl>
    <w:lvl w:ilvl="7" w:tentative="0">
      <w:start w:val="0"/>
      <w:numFmt w:val="bullet"/>
      <w:lvlText w:val="•"/>
      <w:lvlJc w:val="left"/>
      <w:pPr>
        <w:ind w:left="10473" w:hanging="428"/>
      </w:pPr>
      <w:rPr>
        <w:rFonts w:hint="default"/>
        <w:lang w:val="ru-RU" w:eastAsia="en-US" w:bidi="ar-SA"/>
      </w:rPr>
    </w:lvl>
    <w:lvl w:ilvl="8" w:tentative="0">
      <w:start w:val="0"/>
      <w:numFmt w:val="bullet"/>
      <w:lvlText w:val="•"/>
      <w:lvlJc w:val="left"/>
      <w:pPr>
        <w:ind w:left="11886" w:hanging="428"/>
      </w:pPr>
      <w:rPr>
        <w:rFonts w:hint="default"/>
        <w:lang w:val="ru-RU" w:eastAsia="en-US" w:bidi="ar-SA"/>
      </w:rPr>
    </w:lvl>
  </w:abstractNum>
  <w:abstractNum w:abstractNumId="21">
    <w:nsid w:val="BA905060"/>
    <w:multiLevelType w:val="multilevel"/>
    <w:tmpl w:val="BA905060"/>
    <w:lvl w:ilvl="0" w:tentative="0">
      <w:start w:val="0"/>
      <w:numFmt w:val="bullet"/>
      <w:lvlText w:val=""/>
      <w:lvlJc w:val="left"/>
      <w:pPr>
        <w:ind w:left="248" w:hanging="144"/>
      </w:pPr>
      <w:rPr>
        <w:rFonts w:hint="default" w:ascii="Symbol" w:hAnsi="Symbol" w:eastAsia="Symbol" w:cs="Symbol"/>
        <w:b w:val="0"/>
        <w:bCs w:val="0"/>
        <w:i w:val="0"/>
        <w:iCs w:val="0"/>
        <w:spacing w:val="0"/>
        <w:w w:val="100"/>
        <w:sz w:val="24"/>
        <w:szCs w:val="24"/>
        <w:lang w:val="ru-RU" w:eastAsia="en-US" w:bidi="ar-SA"/>
      </w:rPr>
    </w:lvl>
    <w:lvl w:ilvl="1" w:tentative="0">
      <w:start w:val="0"/>
      <w:numFmt w:val="bullet"/>
      <w:lvlText w:val="•"/>
      <w:lvlJc w:val="left"/>
      <w:pPr>
        <w:ind w:left="611" w:hanging="144"/>
      </w:pPr>
      <w:rPr>
        <w:rFonts w:hint="default"/>
        <w:lang w:val="ru-RU" w:eastAsia="en-US" w:bidi="ar-SA"/>
      </w:rPr>
    </w:lvl>
    <w:lvl w:ilvl="2" w:tentative="0">
      <w:start w:val="0"/>
      <w:numFmt w:val="bullet"/>
      <w:lvlText w:val="•"/>
      <w:lvlJc w:val="left"/>
      <w:pPr>
        <w:ind w:left="983" w:hanging="144"/>
      </w:pPr>
      <w:rPr>
        <w:rFonts w:hint="default"/>
        <w:lang w:val="ru-RU" w:eastAsia="en-US" w:bidi="ar-SA"/>
      </w:rPr>
    </w:lvl>
    <w:lvl w:ilvl="3" w:tentative="0">
      <w:start w:val="0"/>
      <w:numFmt w:val="bullet"/>
      <w:lvlText w:val="•"/>
      <w:lvlJc w:val="left"/>
      <w:pPr>
        <w:ind w:left="1355" w:hanging="144"/>
      </w:pPr>
      <w:rPr>
        <w:rFonts w:hint="default"/>
        <w:lang w:val="ru-RU" w:eastAsia="en-US" w:bidi="ar-SA"/>
      </w:rPr>
    </w:lvl>
    <w:lvl w:ilvl="4" w:tentative="0">
      <w:start w:val="0"/>
      <w:numFmt w:val="bullet"/>
      <w:lvlText w:val="•"/>
      <w:lvlJc w:val="left"/>
      <w:pPr>
        <w:ind w:left="1726" w:hanging="144"/>
      </w:pPr>
      <w:rPr>
        <w:rFonts w:hint="default"/>
        <w:lang w:val="ru-RU" w:eastAsia="en-US" w:bidi="ar-SA"/>
      </w:rPr>
    </w:lvl>
    <w:lvl w:ilvl="5" w:tentative="0">
      <w:start w:val="0"/>
      <w:numFmt w:val="bullet"/>
      <w:lvlText w:val="•"/>
      <w:lvlJc w:val="left"/>
      <w:pPr>
        <w:ind w:left="2098" w:hanging="144"/>
      </w:pPr>
      <w:rPr>
        <w:rFonts w:hint="default"/>
        <w:lang w:val="ru-RU" w:eastAsia="en-US" w:bidi="ar-SA"/>
      </w:rPr>
    </w:lvl>
    <w:lvl w:ilvl="6" w:tentative="0">
      <w:start w:val="0"/>
      <w:numFmt w:val="bullet"/>
      <w:lvlText w:val="•"/>
      <w:lvlJc w:val="left"/>
      <w:pPr>
        <w:ind w:left="2470" w:hanging="144"/>
      </w:pPr>
      <w:rPr>
        <w:rFonts w:hint="default"/>
        <w:lang w:val="ru-RU" w:eastAsia="en-US" w:bidi="ar-SA"/>
      </w:rPr>
    </w:lvl>
    <w:lvl w:ilvl="7" w:tentative="0">
      <w:start w:val="0"/>
      <w:numFmt w:val="bullet"/>
      <w:lvlText w:val="•"/>
      <w:lvlJc w:val="left"/>
      <w:pPr>
        <w:ind w:left="2841" w:hanging="144"/>
      </w:pPr>
      <w:rPr>
        <w:rFonts w:hint="default"/>
        <w:lang w:val="ru-RU" w:eastAsia="en-US" w:bidi="ar-SA"/>
      </w:rPr>
    </w:lvl>
    <w:lvl w:ilvl="8" w:tentative="0">
      <w:start w:val="0"/>
      <w:numFmt w:val="bullet"/>
      <w:lvlText w:val="•"/>
      <w:lvlJc w:val="left"/>
      <w:pPr>
        <w:ind w:left="3213" w:hanging="144"/>
      </w:pPr>
      <w:rPr>
        <w:rFonts w:hint="default"/>
        <w:lang w:val="ru-RU" w:eastAsia="en-US" w:bidi="ar-SA"/>
      </w:rPr>
    </w:lvl>
  </w:abstractNum>
  <w:abstractNum w:abstractNumId="22">
    <w:nsid w:val="C0E07C2B"/>
    <w:multiLevelType w:val="multilevel"/>
    <w:tmpl w:val="C0E07C2B"/>
    <w:lvl w:ilvl="0" w:tentative="0">
      <w:start w:val="1"/>
      <w:numFmt w:val="decimal"/>
      <w:lvlText w:val="%1)"/>
      <w:lvlJc w:val="left"/>
      <w:pPr>
        <w:ind w:left="107"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471" w:hanging="185"/>
      </w:pPr>
      <w:rPr>
        <w:rFonts w:hint="default"/>
        <w:lang w:val="ru-RU" w:eastAsia="en-US" w:bidi="ar-SA"/>
      </w:rPr>
    </w:lvl>
    <w:lvl w:ilvl="2" w:tentative="0">
      <w:start w:val="0"/>
      <w:numFmt w:val="bullet"/>
      <w:lvlText w:val="•"/>
      <w:lvlJc w:val="left"/>
      <w:pPr>
        <w:ind w:left="843" w:hanging="185"/>
      </w:pPr>
      <w:rPr>
        <w:rFonts w:hint="default"/>
        <w:lang w:val="ru-RU" w:eastAsia="en-US" w:bidi="ar-SA"/>
      </w:rPr>
    </w:lvl>
    <w:lvl w:ilvl="3" w:tentative="0">
      <w:start w:val="0"/>
      <w:numFmt w:val="bullet"/>
      <w:lvlText w:val="•"/>
      <w:lvlJc w:val="left"/>
      <w:pPr>
        <w:ind w:left="1215" w:hanging="185"/>
      </w:pPr>
      <w:rPr>
        <w:rFonts w:hint="default"/>
        <w:lang w:val="ru-RU" w:eastAsia="en-US" w:bidi="ar-SA"/>
      </w:rPr>
    </w:lvl>
    <w:lvl w:ilvl="4" w:tentative="0">
      <w:start w:val="0"/>
      <w:numFmt w:val="bullet"/>
      <w:lvlText w:val="•"/>
      <w:lvlJc w:val="left"/>
      <w:pPr>
        <w:ind w:left="1587" w:hanging="185"/>
      </w:pPr>
      <w:rPr>
        <w:rFonts w:hint="default"/>
        <w:lang w:val="ru-RU" w:eastAsia="en-US" w:bidi="ar-SA"/>
      </w:rPr>
    </w:lvl>
    <w:lvl w:ilvl="5" w:tentative="0">
      <w:start w:val="0"/>
      <w:numFmt w:val="bullet"/>
      <w:lvlText w:val="•"/>
      <w:lvlJc w:val="left"/>
      <w:pPr>
        <w:ind w:left="1959" w:hanging="185"/>
      </w:pPr>
      <w:rPr>
        <w:rFonts w:hint="default"/>
        <w:lang w:val="ru-RU" w:eastAsia="en-US" w:bidi="ar-SA"/>
      </w:rPr>
    </w:lvl>
    <w:lvl w:ilvl="6" w:tentative="0">
      <w:start w:val="0"/>
      <w:numFmt w:val="bullet"/>
      <w:lvlText w:val="•"/>
      <w:lvlJc w:val="left"/>
      <w:pPr>
        <w:ind w:left="2330" w:hanging="185"/>
      </w:pPr>
      <w:rPr>
        <w:rFonts w:hint="default"/>
        <w:lang w:val="ru-RU" w:eastAsia="en-US" w:bidi="ar-SA"/>
      </w:rPr>
    </w:lvl>
    <w:lvl w:ilvl="7" w:tentative="0">
      <w:start w:val="0"/>
      <w:numFmt w:val="bullet"/>
      <w:lvlText w:val="•"/>
      <w:lvlJc w:val="left"/>
      <w:pPr>
        <w:ind w:left="2702" w:hanging="185"/>
      </w:pPr>
      <w:rPr>
        <w:rFonts w:hint="default"/>
        <w:lang w:val="ru-RU" w:eastAsia="en-US" w:bidi="ar-SA"/>
      </w:rPr>
    </w:lvl>
    <w:lvl w:ilvl="8" w:tentative="0">
      <w:start w:val="0"/>
      <w:numFmt w:val="bullet"/>
      <w:lvlText w:val="•"/>
      <w:lvlJc w:val="left"/>
      <w:pPr>
        <w:ind w:left="3074" w:hanging="185"/>
      </w:pPr>
      <w:rPr>
        <w:rFonts w:hint="default"/>
        <w:lang w:val="ru-RU" w:eastAsia="en-US" w:bidi="ar-SA"/>
      </w:rPr>
    </w:lvl>
  </w:abstractNum>
  <w:abstractNum w:abstractNumId="23">
    <w:nsid w:val="C2AEDAD8"/>
    <w:multiLevelType w:val="multilevel"/>
    <w:tmpl w:val="C2AEDAD8"/>
    <w:lvl w:ilvl="0" w:tentative="0">
      <w:start w:val="1"/>
      <w:numFmt w:val="decimal"/>
      <w:lvlText w:val="%1."/>
      <w:lvlJc w:val="left"/>
      <w:pPr>
        <w:ind w:left="108" w:hanging="167"/>
        <w:jc w:val="left"/>
      </w:pPr>
      <w:rPr>
        <w:rFonts w:hint="default" w:ascii="Times New Roman" w:hAnsi="Times New Roman" w:eastAsia="Times New Roman" w:cs="Times New Roman"/>
        <w:b w:val="0"/>
        <w:bCs w:val="0"/>
        <w:i w:val="0"/>
        <w:iCs w:val="0"/>
        <w:spacing w:val="-1"/>
        <w:w w:val="96"/>
        <w:sz w:val="20"/>
        <w:szCs w:val="20"/>
        <w:lang w:val="ru-RU" w:eastAsia="en-US" w:bidi="ar-SA"/>
      </w:rPr>
    </w:lvl>
    <w:lvl w:ilvl="1" w:tentative="0">
      <w:start w:val="0"/>
      <w:numFmt w:val="bullet"/>
      <w:lvlText w:val="•"/>
      <w:lvlJc w:val="left"/>
      <w:pPr>
        <w:ind w:left="317" w:hanging="167"/>
      </w:pPr>
      <w:rPr>
        <w:rFonts w:hint="default"/>
        <w:lang w:val="ru-RU" w:eastAsia="en-US" w:bidi="ar-SA"/>
      </w:rPr>
    </w:lvl>
    <w:lvl w:ilvl="2" w:tentative="0">
      <w:start w:val="0"/>
      <w:numFmt w:val="bullet"/>
      <w:lvlText w:val="•"/>
      <w:lvlJc w:val="left"/>
      <w:pPr>
        <w:ind w:left="534" w:hanging="167"/>
      </w:pPr>
      <w:rPr>
        <w:rFonts w:hint="default"/>
        <w:lang w:val="ru-RU" w:eastAsia="en-US" w:bidi="ar-SA"/>
      </w:rPr>
    </w:lvl>
    <w:lvl w:ilvl="3" w:tentative="0">
      <w:start w:val="0"/>
      <w:numFmt w:val="bullet"/>
      <w:lvlText w:val="•"/>
      <w:lvlJc w:val="left"/>
      <w:pPr>
        <w:ind w:left="751" w:hanging="167"/>
      </w:pPr>
      <w:rPr>
        <w:rFonts w:hint="default"/>
        <w:lang w:val="ru-RU" w:eastAsia="en-US" w:bidi="ar-SA"/>
      </w:rPr>
    </w:lvl>
    <w:lvl w:ilvl="4" w:tentative="0">
      <w:start w:val="0"/>
      <w:numFmt w:val="bullet"/>
      <w:lvlText w:val="•"/>
      <w:lvlJc w:val="left"/>
      <w:pPr>
        <w:ind w:left="968" w:hanging="167"/>
      </w:pPr>
      <w:rPr>
        <w:rFonts w:hint="default"/>
        <w:lang w:val="ru-RU" w:eastAsia="en-US" w:bidi="ar-SA"/>
      </w:rPr>
    </w:lvl>
    <w:lvl w:ilvl="5" w:tentative="0">
      <w:start w:val="0"/>
      <w:numFmt w:val="bullet"/>
      <w:lvlText w:val="•"/>
      <w:lvlJc w:val="left"/>
      <w:pPr>
        <w:ind w:left="1186" w:hanging="167"/>
      </w:pPr>
      <w:rPr>
        <w:rFonts w:hint="default"/>
        <w:lang w:val="ru-RU" w:eastAsia="en-US" w:bidi="ar-SA"/>
      </w:rPr>
    </w:lvl>
    <w:lvl w:ilvl="6" w:tentative="0">
      <w:start w:val="0"/>
      <w:numFmt w:val="bullet"/>
      <w:lvlText w:val="•"/>
      <w:lvlJc w:val="left"/>
      <w:pPr>
        <w:ind w:left="1403" w:hanging="167"/>
      </w:pPr>
      <w:rPr>
        <w:rFonts w:hint="default"/>
        <w:lang w:val="ru-RU" w:eastAsia="en-US" w:bidi="ar-SA"/>
      </w:rPr>
    </w:lvl>
    <w:lvl w:ilvl="7" w:tentative="0">
      <w:start w:val="0"/>
      <w:numFmt w:val="bullet"/>
      <w:lvlText w:val="•"/>
      <w:lvlJc w:val="left"/>
      <w:pPr>
        <w:ind w:left="1620" w:hanging="167"/>
      </w:pPr>
      <w:rPr>
        <w:rFonts w:hint="default"/>
        <w:lang w:val="ru-RU" w:eastAsia="en-US" w:bidi="ar-SA"/>
      </w:rPr>
    </w:lvl>
    <w:lvl w:ilvl="8" w:tentative="0">
      <w:start w:val="0"/>
      <w:numFmt w:val="bullet"/>
      <w:lvlText w:val="•"/>
      <w:lvlJc w:val="left"/>
      <w:pPr>
        <w:ind w:left="1837" w:hanging="167"/>
      </w:pPr>
      <w:rPr>
        <w:rFonts w:hint="default"/>
        <w:lang w:val="ru-RU" w:eastAsia="en-US" w:bidi="ar-SA"/>
      </w:rPr>
    </w:lvl>
  </w:abstractNum>
  <w:abstractNum w:abstractNumId="24">
    <w:nsid w:val="C4F0F195"/>
    <w:multiLevelType w:val="multilevel"/>
    <w:tmpl w:val="C4F0F195"/>
    <w:lvl w:ilvl="0" w:tentative="0">
      <w:start w:val="0"/>
      <w:numFmt w:val="bullet"/>
      <w:lvlText w:val="-"/>
      <w:lvlJc w:val="left"/>
      <w:pPr>
        <w:ind w:left="105" w:hanging="368"/>
      </w:pPr>
      <w:rPr>
        <w:rFonts w:hint="default" w:ascii="Times New Roman" w:hAnsi="Times New Roman" w:eastAsia="Times New Roman" w:cs="Times New Roman"/>
        <w:b w:val="0"/>
        <w:bCs w:val="0"/>
        <w:i w:val="0"/>
        <w:iCs w:val="0"/>
        <w:color w:val="333333"/>
        <w:spacing w:val="0"/>
        <w:w w:val="100"/>
        <w:sz w:val="22"/>
        <w:szCs w:val="22"/>
        <w:lang w:val="ru-RU" w:eastAsia="en-US" w:bidi="ar-SA"/>
      </w:rPr>
    </w:lvl>
    <w:lvl w:ilvl="1" w:tentative="0">
      <w:start w:val="0"/>
      <w:numFmt w:val="bullet"/>
      <w:lvlText w:val="•"/>
      <w:lvlJc w:val="left"/>
      <w:pPr>
        <w:ind w:left="358" w:hanging="368"/>
      </w:pPr>
      <w:rPr>
        <w:rFonts w:hint="default"/>
        <w:lang w:val="ru-RU" w:eastAsia="en-US" w:bidi="ar-SA"/>
      </w:rPr>
    </w:lvl>
    <w:lvl w:ilvl="2" w:tentative="0">
      <w:start w:val="0"/>
      <w:numFmt w:val="bullet"/>
      <w:lvlText w:val="•"/>
      <w:lvlJc w:val="left"/>
      <w:pPr>
        <w:ind w:left="616" w:hanging="368"/>
      </w:pPr>
      <w:rPr>
        <w:rFonts w:hint="default"/>
        <w:lang w:val="ru-RU" w:eastAsia="en-US" w:bidi="ar-SA"/>
      </w:rPr>
    </w:lvl>
    <w:lvl w:ilvl="3" w:tentative="0">
      <w:start w:val="0"/>
      <w:numFmt w:val="bullet"/>
      <w:lvlText w:val="•"/>
      <w:lvlJc w:val="left"/>
      <w:pPr>
        <w:ind w:left="875" w:hanging="368"/>
      </w:pPr>
      <w:rPr>
        <w:rFonts w:hint="default"/>
        <w:lang w:val="ru-RU" w:eastAsia="en-US" w:bidi="ar-SA"/>
      </w:rPr>
    </w:lvl>
    <w:lvl w:ilvl="4" w:tentative="0">
      <w:start w:val="0"/>
      <w:numFmt w:val="bullet"/>
      <w:lvlText w:val="•"/>
      <w:lvlJc w:val="left"/>
      <w:pPr>
        <w:ind w:left="1133" w:hanging="368"/>
      </w:pPr>
      <w:rPr>
        <w:rFonts w:hint="default"/>
        <w:lang w:val="ru-RU" w:eastAsia="en-US" w:bidi="ar-SA"/>
      </w:rPr>
    </w:lvl>
    <w:lvl w:ilvl="5" w:tentative="0">
      <w:start w:val="0"/>
      <w:numFmt w:val="bullet"/>
      <w:lvlText w:val="•"/>
      <w:lvlJc w:val="left"/>
      <w:pPr>
        <w:ind w:left="1392" w:hanging="368"/>
      </w:pPr>
      <w:rPr>
        <w:rFonts w:hint="default"/>
        <w:lang w:val="ru-RU" w:eastAsia="en-US" w:bidi="ar-SA"/>
      </w:rPr>
    </w:lvl>
    <w:lvl w:ilvl="6" w:tentative="0">
      <w:start w:val="0"/>
      <w:numFmt w:val="bullet"/>
      <w:lvlText w:val="•"/>
      <w:lvlJc w:val="left"/>
      <w:pPr>
        <w:ind w:left="1650" w:hanging="368"/>
      </w:pPr>
      <w:rPr>
        <w:rFonts w:hint="default"/>
        <w:lang w:val="ru-RU" w:eastAsia="en-US" w:bidi="ar-SA"/>
      </w:rPr>
    </w:lvl>
    <w:lvl w:ilvl="7" w:tentative="0">
      <w:start w:val="0"/>
      <w:numFmt w:val="bullet"/>
      <w:lvlText w:val="•"/>
      <w:lvlJc w:val="left"/>
      <w:pPr>
        <w:ind w:left="1908" w:hanging="368"/>
      </w:pPr>
      <w:rPr>
        <w:rFonts w:hint="default"/>
        <w:lang w:val="ru-RU" w:eastAsia="en-US" w:bidi="ar-SA"/>
      </w:rPr>
    </w:lvl>
    <w:lvl w:ilvl="8" w:tentative="0">
      <w:start w:val="0"/>
      <w:numFmt w:val="bullet"/>
      <w:lvlText w:val="•"/>
      <w:lvlJc w:val="left"/>
      <w:pPr>
        <w:ind w:left="2167" w:hanging="368"/>
      </w:pPr>
      <w:rPr>
        <w:rFonts w:hint="default"/>
        <w:lang w:val="ru-RU" w:eastAsia="en-US" w:bidi="ar-SA"/>
      </w:rPr>
    </w:lvl>
  </w:abstractNum>
  <w:abstractNum w:abstractNumId="25">
    <w:nsid w:val="CAAF514D"/>
    <w:multiLevelType w:val="multilevel"/>
    <w:tmpl w:val="CAAF514D"/>
    <w:lvl w:ilvl="0" w:tentative="0">
      <w:start w:val="0"/>
      <w:numFmt w:val="bullet"/>
      <w:lvlText w:val=""/>
      <w:lvlJc w:val="left"/>
      <w:pPr>
        <w:ind w:left="248" w:hanging="154"/>
      </w:pPr>
      <w:rPr>
        <w:rFonts w:hint="default" w:ascii="Symbol" w:hAnsi="Symbol" w:eastAsia="Symbol" w:cs="Symbol"/>
        <w:b w:val="0"/>
        <w:bCs w:val="0"/>
        <w:i w:val="0"/>
        <w:iCs w:val="0"/>
        <w:spacing w:val="0"/>
        <w:w w:val="100"/>
        <w:sz w:val="24"/>
        <w:szCs w:val="24"/>
        <w:lang w:val="ru-RU" w:eastAsia="en-US" w:bidi="ar-SA"/>
      </w:rPr>
    </w:lvl>
    <w:lvl w:ilvl="1" w:tentative="0">
      <w:start w:val="0"/>
      <w:numFmt w:val="bullet"/>
      <w:lvlText w:val="•"/>
      <w:lvlJc w:val="left"/>
      <w:pPr>
        <w:ind w:left="611" w:hanging="154"/>
      </w:pPr>
      <w:rPr>
        <w:rFonts w:hint="default"/>
        <w:lang w:val="ru-RU" w:eastAsia="en-US" w:bidi="ar-SA"/>
      </w:rPr>
    </w:lvl>
    <w:lvl w:ilvl="2" w:tentative="0">
      <w:start w:val="0"/>
      <w:numFmt w:val="bullet"/>
      <w:lvlText w:val="•"/>
      <w:lvlJc w:val="left"/>
      <w:pPr>
        <w:ind w:left="983" w:hanging="154"/>
      </w:pPr>
      <w:rPr>
        <w:rFonts w:hint="default"/>
        <w:lang w:val="ru-RU" w:eastAsia="en-US" w:bidi="ar-SA"/>
      </w:rPr>
    </w:lvl>
    <w:lvl w:ilvl="3" w:tentative="0">
      <w:start w:val="0"/>
      <w:numFmt w:val="bullet"/>
      <w:lvlText w:val="•"/>
      <w:lvlJc w:val="left"/>
      <w:pPr>
        <w:ind w:left="1355" w:hanging="154"/>
      </w:pPr>
      <w:rPr>
        <w:rFonts w:hint="default"/>
        <w:lang w:val="ru-RU" w:eastAsia="en-US" w:bidi="ar-SA"/>
      </w:rPr>
    </w:lvl>
    <w:lvl w:ilvl="4" w:tentative="0">
      <w:start w:val="0"/>
      <w:numFmt w:val="bullet"/>
      <w:lvlText w:val="•"/>
      <w:lvlJc w:val="left"/>
      <w:pPr>
        <w:ind w:left="1726" w:hanging="154"/>
      </w:pPr>
      <w:rPr>
        <w:rFonts w:hint="default"/>
        <w:lang w:val="ru-RU" w:eastAsia="en-US" w:bidi="ar-SA"/>
      </w:rPr>
    </w:lvl>
    <w:lvl w:ilvl="5" w:tentative="0">
      <w:start w:val="0"/>
      <w:numFmt w:val="bullet"/>
      <w:lvlText w:val="•"/>
      <w:lvlJc w:val="left"/>
      <w:pPr>
        <w:ind w:left="2098" w:hanging="154"/>
      </w:pPr>
      <w:rPr>
        <w:rFonts w:hint="default"/>
        <w:lang w:val="ru-RU" w:eastAsia="en-US" w:bidi="ar-SA"/>
      </w:rPr>
    </w:lvl>
    <w:lvl w:ilvl="6" w:tentative="0">
      <w:start w:val="0"/>
      <w:numFmt w:val="bullet"/>
      <w:lvlText w:val="•"/>
      <w:lvlJc w:val="left"/>
      <w:pPr>
        <w:ind w:left="2470" w:hanging="154"/>
      </w:pPr>
      <w:rPr>
        <w:rFonts w:hint="default"/>
        <w:lang w:val="ru-RU" w:eastAsia="en-US" w:bidi="ar-SA"/>
      </w:rPr>
    </w:lvl>
    <w:lvl w:ilvl="7" w:tentative="0">
      <w:start w:val="0"/>
      <w:numFmt w:val="bullet"/>
      <w:lvlText w:val="•"/>
      <w:lvlJc w:val="left"/>
      <w:pPr>
        <w:ind w:left="2841" w:hanging="154"/>
      </w:pPr>
      <w:rPr>
        <w:rFonts w:hint="default"/>
        <w:lang w:val="ru-RU" w:eastAsia="en-US" w:bidi="ar-SA"/>
      </w:rPr>
    </w:lvl>
    <w:lvl w:ilvl="8" w:tentative="0">
      <w:start w:val="0"/>
      <w:numFmt w:val="bullet"/>
      <w:lvlText w:val="•"/>
      <w:lvlJc w:val="left"/>
      <w:pPr>
        <w:ind w:left="3213" w:hanging="154"/>
      </w:pPr>
      <w:rPr>
        <w:rFonts w:hint="default"/>
        <w:lang w:val="ru-RU" w:eastAsia="en-US" w:bidi="ar-SA"/>
      </w:rPr>
    </w:lvl>
  </w:abstractNum>
  <w:abstractNum w:abstractNumId="26">
    <w:nsid w:val="CF6C9382"/>
    <w:multiLevelType w:val="multilevel"/>
    <w:tmpl w:val="CF6C9382"/>
    <w:lvl w:ilvl="0" w:tentative="0">
      <w:start w:val="8"/>
      <w:numFmt w:val="decimal"/>
      <w:lvlText w:val="%1)"/>
      <w:lvlJc w:val="left"/>
      <w:pPr>
        <w:ind w:left="107" w:hanging="331"/>
        <w:jc w:val="left"/>
      </w:pPr>
      <w:rPr>
        <w:rFonts w:hint="default" w:ascii="Times New Roman" w:hAnsi="Times New Roman" w:eastAsia="Times New Roman" w:cs="Times New Roman"/>
        <w:b w:val="0"/>
        <w:bCs w:val="0"/>
        <w:i w:val="0"/>
        <w:iCs w:val="0"/>
        <w:color w:val="333333"/>
        <w:spacing w:val="0"/>
        <w:w w:val="100"/>
        <w:sz w:val="22"/>
        <w:szCs w:val="22"/>
        <w:lang w:val="ru-RU" w:eastAsia="en-US" w:bidi="ar-SA"/>
      </w:rPr>
    </w:lvl>
    <w:lvl w:ilvl="1" w:tentative="0">
      <w:start w:val="0"/>
      <w:numFmt w:val="bullet"/>
      <w:lvlText w:val="•"/>
      <w:lvlJc w:val="left"/>
      <w:pPr>
        <w:ind w:left="273" w:hanging="331"/>
      </w:pPr>
      <w:rPr>
        <w:rFonts w:hint="default"/>
        <w:lang w:val="ru-RU" w:eastAsia="en-US" w:bidi="ar-SA"/>
      </w:rPr>
    </w:lvl>
    <w:lvl w:ilvl="2" w:tentative="0">
      <w:start w:val="0"/>
      <w:numFmt w:val="bullet"/>
      <w:lvlText w:val="•"/>
      <w:lvlJc w:val="left"/>
      <w:pPr>
        <w:ind w:left="446" w:hanging="331"/>
      </w:pPr>
      <w:rPr>
        <w:rFonts w:hint="default"/>
        <w:lang w:val="ru-RU" w:eastAsia="en-US" w:bidi="ar-SA"/>
      </w:rPr>
    </w:lvl>
    <w:lvl w:ilvl="3" w:tentative="0">
      <w:start w:val="0"/>
      <w:numFmt w:val="bullet"/>
      <w:lvlText w:val="•"/>
      <w:lvlJc w:val="left"/>
      <w:pPr>
        <w:ind w:left="620" w:hanging="331"/>
      </w:pPr>
      <w:rPr>
        <w:rFonts w:hint="default"/>
        <w:lang w:val="ru-RU" w:eastAsia="en-US" w:bidi="ar-SA"/>
      </w:rPr>
    </w:lvl>
    <w:lvl w:ilvl="4" w:tentative="0">
      <w:start w:val="0"/>
      <w:numFmt w:val="bullet"/>
      <w:lvlText w:val="•"/>
      <w:lvlJc w:val="left"/>
      <w:pPr>
        <w:ind w:left="793" w:hanging="331"/>
      </w:pPr>
      <w:rPr>
        <w:rFonts w:hint="default"/>
        <w:lang w:val="ru-RU" w:eastAsia="en-US" w:bidi="ar-SA"/>
      </w:rPr>
    </w:lvl>
    <w:lvl w:ilvl="5" w:tentative="0">
      <w:start w:val="0"/>
      <w:numFmt w:val="bullet"/>
      <w:lvlText w:val="•"/>
      <w:lvlJc w:val="left"/>
      <w:pPr>
        <w:ind w:left="967" w:hanging="331"/>
      </w:pPr>
      <w:rPr>
        <w:rFonts w:hint="default"/>
        <w:lang w:val="ru-RU" w:eastAsia="en-US" w:bidi="ar-SA"/>
      </w:rPr>
    </w:lvl>
    <w:lvl w:ilvl="6" w:tentative="0">
      <w:start w:val="0"/>
      <w:numFmt w:val="bullet"/>
      <w:lvlText w:val="•"/>
      <w:lvlJc w:val="left"/>
      <w:pPr>
        <w:ind w:left="1140" w:hanging="331"/>
      </w:pPr>
      <w:rPr>
        <w:rFonts w:hint="default"/>
        <w:lang w:val="ru-RU" w:eastAsia="en-US" w:bidi="ar-SA"/>
      </w:rPr>
    </w:lvl>
    <w:lvl w:ilvl="7" w:tentative="0">
      <w:start w:val="0"/>
      <w:numFmt w:val="bullet"/>
      <w:lvlText w:val="•"/>
      <w:lvlJc w:val="left"/>
      <w:pPr>
        <w:ind w:left="1313" w:hanging="331"/>
      </w:pPr>
      <w:rPr>
        <w:rFonts w:hint="default"/>
        <w:lang w:val="ru-RU" w:eastAsia="en-US" w:bidi="ar-SA"/>
      </w:rPr>
    </w:lvl>
    <w:lvl w:ilvl="8" w:tentative="0">
      <w:start w:val="0"/>
      <w:numFmt w:val="bullet"/>
      <w:lvlText w:val="•"/>
      <w:lvlJc w:val="left"/>
      <w:pPr>
        <w:ind w:left="1487" w:hanging="331"/>
      </w:pPr>
      <w:rPr>
        <w:rFonts w:hint="default"/>
        <w:lang w:val="ru-RU" w:eastAsia="en-US" w:bidi="ar-SA"/>
      </w:rPr>
    </w:lvl>
  </w:abstractNum>
  <w:abstractNum w:abstractNumId="27">
    <w:nsid w:val="D19438DE"/>
    <w:multiLevelType w:val="multilevel"/>
    <w:tmpl w:val="D19438DE"/>
    <w:lvl w:ilvl="0" w:tentative="0">
      <w:start w:val="1"/>
      <w:numFmt w:val="decimal"/>
      <w:lvlText w:val="%1)"/>
      <w:lvlJc w:val="left"/>
      <w:pPr>
        <w:ind w:left="105" w:hanging="605"/>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00" w:hanging="605"/>
      </w:pPr>
      <w:rPr>
        <w:rFonts w:hint="default"/>
        <w:lang w:val="ru-RU" w:eastAsia="en-US" w:bidi="ar-SA"/>
      </w:rPr>
    </w:lvl>
    <w:lvl w:ilvl="2" w:tentative="0">
      <w:start w:val="0"/>
      <w:numFmt w:val="bullet"/>
      <w:lvlText w:val="•"/>
      <w:lvlJc w:val="left"/>
      <w:pPr>
        <w:ind w:left="900" w:hanging="605"/>
      </w:pPr>
      <w:rPr>
        <w:rFonts w:hint="default"/>
        <w:lang w:val="ru-RU" w:eastAsia="en-US" w:bidi="ar-SA"/>
      </w:rPr>
    </w:lvl>
    <w:lvl w:ilvl="3" w:tentative="0">
      <w:start w:val="0"/>
      <w:numFmt w:val="bullet"/>
      <w:lvlText w:val="•"/>
      <w:lvlJc w:val="left"/>
      <w:pPr>
        <w:ind w:left="1300" w:hanging="605"/>
      </w:pPr>
      <w:rPr>
        <w:rFonts w:hint="default"/>
        <w:lang w:val="ru-RU" w:eastAsia="en-US" w:bidi="ar-SA"/>
      </w:rPr>
    </w:lvl>
    <w:lvl w:ilvl="4" w:tentative="0">
      <w:start w:val="0"/>
      <w:numFmt w:val="bullet"/>
      <w:lvlText w:val="•"/>
      <w:lvlJc w:val="left"/>
      <w:pPr>
        <w:ind w:left="1700" w:hanging="605"/>
      </w:pPr>
      <w:rPr>
        <w:rFonts w:hint="default"/>
        <w:lang w:val="ru-RU" w:eastAsia="en-US" w:bidi="ar-SA"/>
      </w:rPr>
    </w:lvl>
    <w:lvl w:ilvl="5" w:tentative="0">
      <w:start w:val="0"/>
      <w:numFmt w:val="bullet"/>
      <w:lvlText w:val="•"/>
      <w:lvlJc w:val="left"/>
      <w:pPr>
        <w:ind w:left="2100" w:hanging="605"/>
      </w:pPr>
      <w:rPr>
        <w:rFonts w:hint="default"/>
        <w:lang w:val="ru-RU" w:eastAsia="en-US" w:bidi="ar-SA"/>
      </w:rPr>
    </w:lvl>
    <w:lvl w:ilvl="6" w:tentative="0">
      <w:start w:val="0"/>
      <w:numFmt w:val="bullet"/>
      <w:lvlText w:val="•"/>
      <w:lvlJc w:val="left"/>
      <w:pPr>
        <w:ind w:left="2500" w:hanging="605"/>
      </w:pPr>
      <w:rPr>
        <w:rFonts w:hint="default"/>
        <w:lang w:val="ru-RU" w:eastAsia="en-US" w:bidi="ar-SA"/>
      </w:rPr>
    </w:lvl>
    <w:lvl w:ilvl="7" w:tentative="0">
      <w:start w:val="0"/>
      <w:numFmt w:val="bullet"/>
      <w:lvlText w:val="•"/>
      <w:lvlJc w:val="left"/>
      <w:pPr>
        <w:ind w:left="2900" w:hanging="605"/>
      </w:pPr>
      <w:rPr>
        <w:rFonts w:hint="default"/>
        <w:lang w:val="ru-RU" w:eastAsia="en-US" w:bidi="ar-SA"/>
      </w:rPr>
    </w:lvl>
    <w:lvl w:ilvl="8" w:tentative="0">
      <w:start w:val="0"/>
      <w:numFmt w:val="bullet"/>
      <w:lvlText w:val="•"/>
      <w:lvlJc w:val="left"/>
      <w:pPr>
        <w:ind w:left="3300" w:hanging="605"/>
      </w:pPr>
      <w:rPr>
        <w:rFonts w:hint="default"/>
        <w:lang w:val="ru-RU" w:eastAsia="en-US" w:bidi="ar-SA"/>
      </w:rPr>
    </w:lvl>
  </w:abstractNum>
  <w:abstractNum w:abstractNumId="28">
    <w:nsid w:val="D6DFEBA9"/>
    <w:multiLevelType w:val="multilevel"/>
    <w:tmpl w:val="D6DFEBA9"/>
    <w:lvl w:ilvl="0" w:tentative="0">
      <w:start w:val="1"/>
      <w:numFmt w:val="decimal"/>
      <w:lvlText w:val="%1)"/>
      <w:lvlJc w:val="left"/>
      <w:pPr>
        <w:ind w:left="107" w:hanging="34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77" w:hanging="348"/>
      </w:pPr>
      <w:rPr>
        <w:rFonts w:hint="default"/>
        <w:lang w:val="ru-RU" w:eastAsia="en-US" w:bidi="ar-SA"/>
      </w:rPr>
    </w:lvl>
    <w:lvl w:ilvl="2" w:tentative="0">
      <w:start w:val="0"/>
      <w:numFmt w:val="bullet"/>
      <w:lvlText w:val="•"/>
      <w:lvlJc w:val="left"/>
      <w:pPr>
        <w:ind w:left="855" w:hanging="348"/>
      </w:pPr>
      <w:rPr>
        <w:rFonts w:hint="default"/>
        <w:lang w:val="ru-RU" w:eastAsia="en-US" w:bidi="ar-SA"/>
      </w:rPr>
    </w:lvl>
    <w:lvl w:ilvl="3" w:tentative="0">
      <w:start w:val="0"/>
      <w:numFmt w:val="bullet"/>
      <w:lvlText w:val="•"/>
      <w:lvlJc w:val="left"/>
      <w:pPr>
        <w:ind w:left="1232" w:hanging="348"/>
      </w:pPr>
      <w:rPr>
        <w:rFonts w:hint="default"/>
        <w:lang w:val="ru-RU" w:eastAsia="en-US" w:bidi="ar-SA"/>
      </w:rPr>
    </w:lvl>
    <w:lvl w:ilvl="4" w:tentative="0">
      <w:start w:val="0"/>
      <w:numFmt w:val="bullet"/>
      <w:lvlText w:val="•"/>
      <w:lvlJc w:val="left"/>
      <w:pPr>
        <w:ind w:left="1610" w:hanging="348"/>
      </w:pPr>
      <w:rPr>
        <w:rFonts w:hint="default"/>
        <w:lang w:val="ru-RU" w:eastAsia="en-US" w:bidi="ar-SA"/>
      </w:rPr>
    </w:lvl>
    <w:lvl w:ilvl="5" w:tentative="0">
      <w:start w:val="0"/>
      <w:numFmt w:val="bullet"/>
      <w:lvlText w:val="•"/>
      <w:lvlJc w:val="left"/>
      <w:pPr>
        <w:ind w:left="1988" w:hanging="348"/>
      </w:pPr>
      <w:rPr>
        <w:rFonts w:hint="default"/>
        <w:lang w:val="ru-RU" w:eastAsia="en-US" w:bidi="ar-SA"/>
      </w:rPr>
    </w:lvl>
    <w:lvl w:ilvl="6" w:tentative="0">
      <w:start w:val="0"/>
      <w:numFmt w:val="bullet"/>
      <w:lvlText w:val="•"/>
      <w:lvlJc w:val="left"/>
      <w:pPr>
        <w:ind w:left="2365" w:hanging="348"/>
      </w:pPr>
      <w:rPr>
        <w:rFonts w:hint="default"/>
        <w:lang w:val="ru-RU" w:eastAsia="en-US" w:bidi="ar-SA"/>
      </w:rPr>
    </w:lvl>
    <w:lvl w:ilvl="7" w:tentative="0">
      <w:start w:val="0"/>
      <w:numFmt w:val="bullet"/>
      <w:lvlText w:val="•"/>
      <w:lvlJc w:val="left"/>
      <w:pPr>
        <w:ind w:left="2743" w:hanging="348"/>
      </w:pPr>
      <w:rPr>
        <w:rFonts w:hint="default"/>
        <w:lang w:val="ru-RU" w:eastAsia="en-US" w:bidi="ar-SA"/>
      </w:rPr>
    </w:lvl>
    <w:lvl w:ilvl="8" w:tentative="0">
      <w:start w:val="0"/>
      <w:numFmt w:val="bullet"/>
      <w:lvlText w:val="•"/>
      <w:lvlJc w:val="left"/>
      <w:pPr>
        <w:ind w:left="3120" w:hanging="348"/>
      </w:pPr>
      <w:rPr>
        <w:rFonts w:hint="default"/>
        <w:lang w:val="ru-RU" w:eastAsia="en-US" w:bidi="ar-SA"/>
      </w:rPr>
    </w:lvl>
  </w:abstractNum>
  <w:abstractNum w:abstractNumId="29">
    <w:nsid w:val="D79AA3BB"/>
    <w:multiLevelType w:val="multilevel"/>
    <w:tmpl w:val="D79AA3BB"/>
    <w:lvl w:ilvl="0" w:tentative="0">
      <w:start w:val="1"/>
      <w:numFmt w:val="decimal"/>
      <w:lvlText w:val="%1)"/>
      <w:lvlJc w:val="left"/>
      <w:pPr>
        <w:ind w:left="107" w:hanging="709"/>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71" w:hanging="709"/>
      </w:pPr>
      <w:rPr>
        <w:rFonts w:hint="default"/>
        <w:lang w:val="ru-RU" w:eastAsia="en-US" w:bidi="ar-SA"/>
      </w:rPr>
    </w:lvl>
    <w:lvl w:ilvl="2" w:tentative="0">
      <w:start w:val="0"/>
      <w:numFmt w:val="bullet"/>
      <w:lvlText w:val="•"/>
      <w:lvlJc w:val="left"/>
      <w:pPr>
        <w:ind w:left="843" w:hanging="709"/>
      </w:pPr>
      <w:rPr>
        <w:rFonts w:hint="default"/>
        <w:lang w:val="ru-RU" w:eastAsia="en-US" w:bidi="ar-SA"/>
      </w:rPr>
    </w:lvl>
    <w:lvl w:ilvl="3" w:tentative="0">
      <w:start w:val="0"/>
      <w:numFmt w:val="bullet"/>
      <w:lvlText w:val="•"/>
      <w:lvlJc w:val="left"/>
      <w:pPr>
        <w:ind w:left="1215" w:hanging="709"/>
      </w:pPr>
      <w:rPr>
        <w:rFonts w:hint="default"/>
        <w:lang w:val="ru-RU" w:eastAsia="en-US" w:bidi="ar-SA"/>
      </w:rPr>
    </w:lvl>
    <w:lvl w:ilvl="4" w:tentative="0">
      <w:start w:val="0"/>
      <w:numFmt w:val="bullet"/>
      <w:lvlText w:val="•"/>
      <w:lvlJc w:val="left"/>
      <w:pPr>
        <w:ind w:left="1587" w:hanging="709"/>
      </w:pPr>
      <w:rPr>
        <w:rFonts w:hint="default"/>
        <w:lang w:val="ru-RU" w:eastAsia="en-US" w:bidi="ar-SA"/>
      </w:rPr>
    </w:lvl>
    <w:lvl w:ilvl="5" w:tentative="0">
      <w:start w:val="0"/>
      <w:numFmt w:val="bullet"/>
      <w:lvlText w:val="•"/>
      <w:lvlJc w:val="left"/>
      <w:pPr>
        <w:ind w:left="1959" w:hanging="709"/>
      </w:pPr>
      <w:rPr>
        <w:rFonts w:hint="default"/>
        <w:lang w:val="ru-RU" w:eastAsia="en-US" w:bidi="ar-SA"/>
      </w:rPr>
    </w:lvl>
    <w:lvl w:ilvl="6" w:tentative="0">
      <w:start w:val="0"/>
      <w:numFmt w:val="bullet"/>
      <w:lvlText w:val="•"/>
      <w:lvlJc w:val="left"/>
      <w:pPr>
        <w:ind w:left="2331" w:hanging="709"/>
      </w:pPr>
      <w:rPr>
        <w:rFonts w:hint="default"/>
        <w:lang w:val="ru-RU" w:eastAsia="en-US" w:bidi="ar-SA"/>
      </w:rPr>
    </w:lvl>
    <w:lvl w:ilvl="7" w:tentative="0">
      <w:start w:val="0"/>
      <w:numFmt w:val="bullet"/>
      <w:lvlText w:val="•"/>
      <w:lvlJc w:val="left"/>
      <w:pPr>
        <w:ind w:left="2703" w:hanging="709"/>
      </w:pPr>
      <w:rPr>
        <w:rFonts w:hint="default"/>
        <w:lang w:val="ru-RU" w:eastAsia="en-US" w:bidi="ar-SA"/>
      </w:rPr>
    </w:lvl>
    <w:lvl w:ilvl="8" w:tentative="0">
      <w:start w:val="0"/>
      <w:numFmt w:val="bullet"/>
      <w:lvlText w:val="•"/>
      <w:lvlJc w:val="left"/>
      <w:pPr>
        <w:ind w:left="3075" w:hanging="709"/>
      </w:pPr>
      <w:rPr>
        <w:rFonts w:hint="default"/>
        <w:lang w:val="ru-RU" w:eastAsia="en-US" w:bidi="ar-SA"/>
      </w:rPr>
    </w:lvl>
  </w:abstractNum>
  <w:abstractNum w:abstractNumId="30">
    <w:nsid w:val="D9760ACD"/>
    <w:multiLevelType w:val="multilevel"/>
    <w:tmpl w:val="D9760ACD"/>
    <w:lvl w:ilvl="0" w:tentative="0">
      <w:start w:val="4"/>
      <w:numFmt w:val="decimal"/>
      <w:lvlText w:val="%1"/>
      <w:lvlJc w:val="left"/>
      <w:pPr>
        <w:ind w:left="1561" w:hanging="785"/>
        <w:jc w:val="left"/>
      </w:pPr>
      <w:rPr>
        <w:rFonts w:hint="default"/>
        <w:lang w:val="ru-RU" w:eastAsia="en-US" w:bidi="ar-SA"/>
      </w:rPr>
    </w:lvl>
    <w:lvl w:ilvl="1" w:tentative="0">
      <w:start w:val="5"/>
      <w:numFmt w:val="decimal"/>
      <w:lvlText w:val="%1.%2"/>
      <w:lvlJc w:val="left"/>
      <w:pPr>
        <w:ind w:left="1561" w:hanging="785"/>
        <w:jc w:val="left"/>
      </w:pPr>
      <w:rPr>
        <w:rFonts w:hint="default"/>
        <w:lang w:val="ru-RU" w:eastAsia="en-US" w:bidi="ar-SA"/>
      </w:rPr>
    </w:lvl>
    <w:lvl w:ilvl="2" w:tentative="0">
      <w:start w:val="3"/>
      <w:numFmt w:val="decimal"/>
      <w:lvlText w:val="%1.%2.%3"/>
      <w:lvlJc w:val="left"/>
      <w:pPr>
        <w:ind w:left="1561" w:hanging="785"/>
        <w:jc w:val="left"/>
      </w:pPr>
      <w:rPr>
        <w:rFonts w:hint="default"/>
        <w:lang w:val="ru-RU" w:eastAsia="en-US" w:bidi="ar-SA"/>
      </w:rPr>
    </w:lvl>
    <w:lvl w:ilvl="3" w:tentative="0">
      <w:start w:val="2"/>
      <w:numFmt w:val="decimal"/>
      <w:lvlText w:val="%1.%2.%3.%4"/>
      <w:lvlJc w:val="left"/>
      <w:pPr>
        <w:ind w:left="1561" w:hanging="785"/>
        <w:jc w:val="left"/>
      </w:pPr>
      <w:rPr>
        <w:rFonts w:hint="default" w:ascii="Times New Roman" w:hAnsi="Times New Roman" w:eastAsia="Times New Roman" w:cs="Times New Roman"/>
        <w:b/>
        <w:bCs/>
        <w:i w:val="0"/>
        <w:iCs w:val="0"/>
        <w:spacing w:val="0"/>
        <w:w w:val="100"/>
        <w:sz w:val="22"/>
        <w:szCs w:val="22"/>
        <w:lang w:val="ru-RU" w:eastAsia="en-US" w:bidi="ar-SA"/>
      </w:rPr>
    </w:lvl>
    <w:lvl w:ilvl="4" w:tentative="0">
      <w:start w:val="0"/>
      <w:numFmt w:val="bullet"/>
      <w:lvlText w:val=""/>
      <w:lvlJc w:val="left"/>
      <w:pPr>
        <w:ind w:left="1988" w:hanging="428"/>
      </w:pPr>
      <w:rPr>
        <w:rFonts w:hint="default" w:ascii="Wingdings" w:hAnsi="Wingdings" w:eastAsia="Wingdings" w:cs="Wingdings"/>
        <w:b w:val="0"/>
        <w:bCs w:val="0"/>
        <w:i w:val="0"/>
        <w:iCs w:val="0"/>
        <w:spacing w:val="0"/>
        <w:w w:val="100"/>
        <w:sz w:val="22"/>
        <w:szCs w:val="22"/>
        <w:lang w:val="ru-RU" w:eastAsia="en-US" w:bidi="ar-SA"/>
      </w:rPr>
    </w:lvl>
    <w:lvl w:ilvl="5" w:tentative="0">
      <w:start w:val="0"/>
      <w:numFmt w:val="bullet"/>
      <w:lvlText w:val="•"/>
      <w:lvlJc w:val="left"/>
      <w:pPr>
        <w:ind w:left="6140" w:hanging="428"/>
      </w:pPr>
      <w:rPr>
        <w:rFonts w:hint="default"/>
        <w:lang w:val="ru-RU" w:eastAsia="en-US" w:bidi="ar-SA"/>
      </w:rPr>
    </w:lvl>
    <w:lvl w:ilvl="6" w:tentative="0">
      <w:start w:val="0"/>
      <w:numFmt w:val="bullet"/>
      <w:lvlText w:val="•"/>
      <w:lvlJc w:val="left"/>
      <w:pPr>
        <w:ind w:left="7180" w:hanging="428"/>
      </w:pPr>
      <w:rPr>
        <w:rFonts w:hint="default"/>
        <w:lang w:val="ru-RU" w:eastAsia="en-US" w:bidi="ar-SA"/>
      </w:rPr>
    </w:lvl>
    <w:lvl w:ilvl="7" w:tentative="0">
      <w:start w:val="0"/>
      <w:numFmt w:val="bullet"/>
      <w:lvlText w:val="•"/>
      <w:lvlJc w:val="left"/>
      <w:pPr>
        <w:ind w:left="8220" w:hanging="428"/>
      </w:pPr>
      <w:rPr>
        <w:rFonts w:hint="default"/>
        <w:lang w:val="ru-RU" w:eastAsia="en-US" w:bidi="ar-SA"/>
      </w:rPr>
    </w:lvl>
    <w:lvl w:ilvl="8" w:tentative="0">
      <w:start w:val="0"/>
      <w:numFmt w:val="bullet"/>
      <w:lvlText w:val="•"/>
      <w:lvlJc w:val="left"/>
      <w:pPr>
        <w:ind w:left="9260" w:hanging="428"/>
      </w:pPr>
      <w:rPr>
        <w:rFonts w:hint="default"/>
        <w:lang w:val="ru-RU" w:eastAsia="en-US" w:bidi="ar-SA"/>
      </w:rPr>
    </w:lvl>
  </w:abstractNum>
  <w:abstractNum w:abstractNumId="31">
    <w:nsid w:val="E0B63EF5"/>
    <w:multiLevelType w:val="multilevel"/>
    <w:tmpl w:val="E0B63EF5"/>
    <w:lvl w:ilvl="0" w:tentative="0">
      <w:start w:val="1"/>
      <w:numFmt w:val="decimal"/>
      <w:lvlText w:val="%1)"/>
      <w:lvlJc w:val="left"/>
      <w:pPr>
        <w:ind w:left="107" w:hanging="564"/>
        <w:jc w:val="righ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97" w:hanging="564"/>
      </w:pPr>
      <w:rPr>
        <w:rFonts w:hint="default"/>
        <w:lang w:val="ru-RU" w:eastAsia="en-US" w:bidi="ar-SA"/>
      </w:rPr>
    </w:lvl>
    <w:lvl w:ilvl="2" w:tentative="0">
      <w:start w:val="0"/>
      <w:numFmt w:val="bullet"/>
      <w:lvlText w:val="•"/>
      <w:lvlJc w:val="left"/>
      <w:pPr>
        <w:ind w:left="1095" w:hanging="564"/>
      </w:pPr>
      <w:rPr>
        <w:rFonts w:hint="default"/>
        <w:lang w:val="ru-RU" w:eastAsia="en-US" w:bidi="ar-SA"/>
      </w:rPr>
    </w:lvl>
    <w:lvl w:ilvl="3" w:tentative="0">
      <w:start w:val="0"/>
      <w:numFmt w:val="bullet"/>
      <w:lvlText w:val="•"/>
      <w:lvlJc w:val="left"/>
      <w:pPr>
        <w:ind w:left="1593" w:hanging="564"/>
      </w:pPr>
      <w:rPr>
        <w:rFonts w:hint="default"/>
        <w:lang w:val="ru-RU" w:eastAsia="en-US" w:bidi="ar-SA"/>
      </w:rPr>
    </w:lvl>
    <w:lvl w:ilvl="4" w:tentative="0">
      <w:start w:val="0"/>
      <w:numFmt w:val="bullet"/>
      <w:lvlText w:val="•"/>
      <w:lvlJc w:val="left"/>
      <w:pPr>
        <w:ind w:left="2091" w:hanging="564"/>
      </w:pPr>
      <w:rPr>
        <w:rFonts w:hint="default"/>
        <w:lang w:val="ru-RU" w:eastAsia="en-US" w:bidi="ar-SA"/>
      </w:rPr>
    </w:lvl>
    <w:lvl w:ilvl="5" w:tentative="0">
      <w:start w:val="0"/>
      <w:numFmt w:val="bullet"/>
      <w:lvlText w:val="•"/>
      <w:lvlJc w:val="left"/>
      <w:pPr>
        <w:ind w:left="2589" w:hanging="564"/>
      </w:pPr>
      <w:rPr>
        <w:rFonts w:hint="default"/>
        <w:lang w:val="ru-RU" w:eastAsia="en-US" w:bidi="ar-SA"/>
      </w:rPr>
    </w:lvl>
    <w:lvl w:ilvl="6" w:tentative="0">
      <w:start w:val="0"/>
      <w:numFmt w:val="bullet"/>
      <w:lvlText w:val="•"/>
      <w:lvlJc w:val="left"/>
      <w:pPr>
        <w:ind w:left="3087" w:hanging="564"/>
      </w:pPr>
      <w:rPr>
        <w:rFonts w:hint="default"/>
        <w:lang w:val="ru-RU" w:eastAsia="en-US" w:bidi="ar-SA"/>
      </w:rPr>
    </w:lvl>
    <w:lvl w:ilvl="7" w:tentative="0">
      <w:start w:val="0"/>
      <w:numFmt w:val="bullet"/>
      <w:lvlText w:val="•"/>
      <w:lvlJc w:val="left"/>
      <w:pPr>
        <w:ind w:left="3585" w:hanging="564"/>
      </w:pPr>
      <w:rPr>
        <w:rFonts w:hint="default"/>
        <w:lang w:val="ru-RU" w:eastAsia="en-US" w:bidi="ar-SA"/>
      </w:rPr>
    </w:lvl>
    <w:lvl w:ilvl="8" w:tentative="0">
      <w:start w:val="0"/>
      <w:numFmt w:val="bullet"/>
      <w:lvlText w:val="•"/>
      <w:lvlJc w:val="left"/>
      <w:pPr>
        <w:ind w:left="4083" w:hanging="564"/>
      </w:pPr>
      <w:rPr>
        <w:rFonts w:hint="default"/>
        <w:lang w:val="ru-RU" w:eastAsia="en-US" w:bidi="ar-SA"/>
      </w:rPr>
    </w:lvl>
  </w:abstractNum>
  <w:abstractNum w:abstractNumId="32">
    <w:nsid w:val="E11589C9"/>
    <w:multiLevelType w:val="singleLevel"/>
    <w:tmpl w:val="E11589C9"/>
    <w:lvl w:ilvl="0" w:tentative="0">
      <w:start w:val="1"/>
      <w:numFmt w:val="decimal"/>
      <w:suff w:val="space"/>
      <w:lvlText w:val="%1."/>
      <w:lvlJc w:val="left"/>
    </w:lvl>
  </w:abstractNum>
  <w:abstractNum w:abstractNumId="33">
    <w:nsid w:val="E2AA169F"/>
    <w:multiLevelType w:val="multilevel"/>
    <w:tmpl w:val="E2AA169F"/>
    <w:lvl w:ilvl="0" w:tentative="0">
      <w:start w:val="1"/>
      <w:numFmt w:val="decimal"/>
      <w:lvlText w:val="%1)"/>
      <w:lvlJc w:val="left"/>
      <w:pPr>
        <w:ind w:left="107"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477" w:hanging="185"/>
      </w:pPr>
      <w:rPr>
        <w:rFonts w:hint="default"/>
        <w:lang w:val="ru-RU" w:eastAsia="en-US" w:bidi="ar-SA"/>
      </w:rPr>
    </w:lvl>
    <w:lvl w:ilvl="2" w:tentative="0">
      <w:start w:val="0"/>
      <w:numFmt w:val="bullet"/>
      <w:lvlText w:val="•"/>
      <w:lvlJc w:val="left"/>
      <w:pPr>
        <w:ind w:left="855" w:hanging="185"/>
      </w:pPr>
      <w:rPr>
        <w:rFonts w:hint="default"/>
        <w:lang w:val="ru-RU" w:eastAsia="en-US" w:bidi="ar-SA"/>
      </w:rPr>
    </w:lvl>
    <w:lvl w:ilvl="3" w:tentative="0">
      <w:start w:val="0"/>
      <w:numFmt w:val="bullet"/>
      <w:lvlText w:val="•"/>
      <w:lvlJc w:val="left"/>
      <w:pPr>
        <w:ind w:left="1232" w:hanging="185"/>
      </w:pPr>
      <w:rPr>
        <w:rFonts w:hint="default"/>
        <w:lang w:val="ru-RU" w:eastAsia="en-US" w:bidi="ar-SA"/>
      </w:rPr>
    </w:lvl>
    <w:lvl w:ilvl="4" w:tentative="0">
      <w:start w:val="0"/>
      <w:numFmt w:val="bullet"/>
      <w:lvlText w:val="•"/>
      <w:lvlJc w:val="left"/>
      <w:pPr>
        <w:ind w:left="1610" w:hanging="185"/>
      </w:pPr>
      <w:rPr>
        <w:rFonts w:hint="default"/>
        <w:lang w:val="ru-RU" w:eastAsia="en-US" w:bidi="ar-SA"/>
      </w:rPr>
    </w:lvl>
    <w:lvl w:ilvl="5" w:tentative="0">
      <w:start w:val="0"/>
      <w:numFmt w:val="bullet"/>
      <w:lvlText w:val="•"/>
      <w:lvlJc w:val="left"/>
      <w:pPr>
        <w:ind w:left="1988" w:hanging="185"/>
      </w:pPr>
      <w:rPr>
        <w:rFonts w:hint="default"/>
        <w:lang w:val="ru-RU" w:eastAsia="en-US" w:bidi="ar-SA"/>
      </w:rPr>
    </w:lvl>
    <w:lvl w:ilvl="6" w:tentative="0">
      <w:start w:val="0"/>
      <w:numFmt w:val="bullet"/>
      <w:lvlText w:val="•"/>
      <w:lvlJc w:val="left"/>
      <w:pPr>
        <w:ind w:left="2365" w:hanging="185"/>
      </w:pPr>
      <w:rPr>
        <w:rFonts w:hint="default"/>
        <w:lang w:val="ru-RU" w:eastAsia="en-US" w:bidi="ar-SA"/>
      </w:rPr>
    </w:lvl>
    <w:lvl w:ilvl="7" w:tentative="0">
      <w:start w:val="0"/>
      <w:numFmt w:val="bullet"/>
      <w:lvlText w:val="•"/>
      <w:lvlJc w:val="left"/>
      <w:pPr>
        <w:ind w:left="2743" w:hanging="185"/>
      </w:pPr>
      <w:rPr>
        <w:rFonts w:hint="default"/>
        <w:lang w:val="ru-RU" w:eastAsia="en-US" w:bidi="ar-SA"/>
      </w:rPr>
    </w:lvl>
    <w:lvl w:ilvl="8" w:tentative="0">
      <w:start w:val="0"/>
      <w:numFmt w:val="bullet"/>
      <w:lvlText w:val="•"/>
      <w:lvlJc w:val="left"/>
      <w:pPr>
        <w:ind w:left="3120" w:hanging="185"/>
      </w:pPr>
      <w:rPr>
        <w:rFonts w:hint="default"/>
        <w:lang w:val="ru-RU" w:eastAsia="en-US" w:bidi="ar-SA"/>
      </w:rPr>
    </w:lvl>
  </w:abstractNum>
  <w:abstractNum w:abstractNumId="34">
    <w:nsid w:val="E2D8C7D7"/>
    <w:multiLevelType w:val="multilevel"/>
    <w:tmpl w:val="E2D8C7D7"/>
    <w:lvl w:ilvl="0" w:tentative="0">
      <w:start w:val="1"/>
      <w:numFmt w:val="decimal"/>
      <w:lvlText w:val="%1)"/>
      <w:lvlJc w:val="left"/>
      <w:pPr>
        <w:ind w:left="107" w:hanging="764"/>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71" w:hanging="764"/>
      </w:pPr>
      <w:rPr>
        <w:rFonts w:hint="default"/>
        <w:lang w:val="ru-RU" w:eastAsia="en-US" w:bidi="ar-SA"/>
      </w:rPr>
    </w:lvl>
    <w:lvl w:ilvl="2" w:tentative="0">
      <w:start w:val="0"/>
      <w:numFmt w:val="bullet"/>
      <w:lvlText w:val="•"/>
      <w:lvlJc w:val="left"/>
      <w:pPr>
        <w:ind w:left="843" w:hanging="764"/>
      </w:pPr>
      <w:rPr>
        <w:rFonts w:hint="default"/>
        <w:lang w:val="ru-RU" w:eastAsia="en-US" w:bidi="ar-SA"/>
      </w:rPr>
    </w:lvl>
    <w:lvl w:ilvl="3" w:tentative="0">
      <w:start w:val="0"/>
      <w:numFmt w:val="bullet"/>
      <w:lvlText w:val="•"/>
      <w:lvlJc w:val="left"/>
      <w:pPr>
        <w:ind w:left="1215" w:hanging="764"/>
      </w:pPr>
      <w:rPr>
        <w:rFonts w:hint="default"/>
        <w:lang w:val="ru-RU" w:eastAsia="en-US" w:bidi="ar-SA"/>
      </w:rPr>
    </w:lvl>
    <w:lvl w:ilvl="4" w:tentative="0">
      <w:start w:val="0"/>
      <w:numFmt w:val="bullet"/>
      <w:lvlText w:val="•"/>
      <w:lvlJc w:val="left"/>
      <w:pPr>
        <w:ind w:left="1587" w:hanging="764"/>
      </w:pPr>
      <w:rPr>
        <w:rFonts w:hint="default"/>
        <w:lang w:val="ru-RU" w:eastAsia="en-US" w:bidi="ar-SA"/>
      </w:rPr>
    </w:lvl>
    <w:lvl w:ilvl="5" w:tentative="0">
      <w:start w:val="0"/>
      <w:numFmt w:val="bullet"/>
      <w:lvlText w:val="•"/>
      <w:lvlJc w:val="left"/>
      <w:pPr>
        <w:ind w:left="1959" w:hanging="764"/>
      </w:pPr>
      <w:rPr>
        <w:rFonts w:hint="default"/>
        <w:lang w:val="ru-RU" w:eastAsia="en-US" w:bidi="ar-SA"/>
      </w:rPr>
    </w:lvl>
    <w:lvl w:ilvl="6" w:tentative="0">
      <w:start w:val="0"/>
      <w:numFmt w:val="bullet"/>
      <w:lvlText w:val="•"/>
      <w:lvlJc w:val="left"/>
      <w:pPr>
        <w:ind w:left="2331" w:hanging="764"/>
      </w:pPr>
      <w:rPr>
        <w:rFonts w:hint="default"/>
        <w:lang w:val="ru-RU" w:eastAsia="en-US" w:bidi="ar-SA"/>
      </w:rPr>
    </w:lvl>
    <w:lvl w:ilvl="7" w:tentative="0">
      <w:start w:val="0"/>
      <w:numFmt w:val="bullet"/>
      <w:lvlText w:val="•"/>
      <w:lvlJc w:val="left"/>
      <w:pPr>
        <w:ind w:left="2703" w:hanging="764"/>
      </w:pPr>
      <w:rPr>
        <w:rFonts w:hint="default"/>
        <w:lang w:val="ru-RU" w:eastAsia="en-US" w:bidi="ar-SA"/>
      </w:rPr>
    </w:lvl>
    <w:lvl w:ilvl="8" w:tentative="0">
      <w:start w:val="0"/>
      <w:numFmt w:val="bullet"/>
      <w:lvlText w:val="•"/>
      <w:lvlJc w:val="left"/>
      <w:pPr>
        <w:ind w:left="3075" w:hanging="764"/>
      </w:pPr>
      <w:rPr>
        <w:rFonts w:hint="default"/>
        <w:lang w:val="ru-RU" w:eastAsia="en-US" w:bidi="ar-SA"/>
      </w:rPr>
    </w:lvl>
  </w:abstractNum>
  <w:abstractNum w:abstractNumId="35">
    <w:nsid w:val="E3FDBC15"/>
    <w:multiLevelType w:val="multilevel"/>
    <w:tmpl w:val="E3FDBC15"/>
    <w:lvl w:ilvl="0" w:tentative="0">
      <w:start w:val="1"/>
      <w:numFmt w:val="decimal"/>
      <w:lvlText w:val="%1)"/>
      <w:lvlJc w:val="left"/>
      <w:pPr>
        <w:ind w:left="107" w:hanging="365"/>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77" w:hanging="365"/>
      </w:pPr>
      <w:rPr>
        <w:rFonts w:hint="default"/>
        <w:lang w:val="ru-RU" w:eastAsia="en-US" w:bidi="ar-SA"/>
      </w:rPr>
    </w:lvl>
    <w:lvl w:ilvl="2" w:tentative="0">
      <w:start w:val="0"/>
      <w:numFmt w:val="bullet"/>
      <w:lvlText w:val="•"/>
      <w:lvlJc w:val="left"/>
      <w:pPr>
        <w:ind w:left="855" w:hanging="365"/>
      </w:pPr>
      <w:rPr>
        <w:rFonts w:hint="default"/>
        <w:lang w:val="ru-RU" w:eastAsia="en-US" w:bidi="ar-SA"/>
      </w:rPr>
    </w:lvl>
    <w:lvl w:ilvl="3" w:tentative="0">
      <w:start w:val="0"/>
      <w:numFmt w:val="bullet"/>
      <w:lvlText w:val="•"/>
      <w:lvlJc w:val="left"/>
      <w:pPr>
        <w:ind w:left="1232" w:hanging="365"/>
      </w:pPr>
      <w:rPr>
        <w:rFonts w:hint="default"/>
        <w:lang w:val="ru-RU" w:eastAsia="en-US" w:bidi="ar-SA"/>
      </w:rPr>
    </w:lvl>
    <w:lvl w:ilvl="4" w:tentative="0">
      <w:start w:val="0"/>
      <w:numFmt w:val="bullet"/>
      <w:lvlText w:val="•"/>
      <w:lvlJc w:val="left"/>
      <w:pPr>
        <w:ind w:left="1610" w:hanging="365"/>
      </w:pPr>
      <w:rPr>
        <w:rFonts w:hint="default"/>
        <w:lang w:val="ru-RU" w:eastAsia="en-US" w:bidi="ar-SA"/>
      </w:rPr>
    </w:lvl>
    <w:lvl w:ilvl="5" w:tentative="0">
      <w:start w:val="0"/>
      <w:numFmt w:val="bullet"/>
      <w:lvlText w:val="•"/>
      <w:lvlJc w:val="left"/>
      <w:pPr>
        <w:ind w:left="1988" w:hanging="365"/>
      </w:pPr>
      <w:rPr>
        <w:rFonts w:hint="default"/>
        <w:lang w:val="ru-RU" w:eastAsia="en-US" w:bidi="ar-SA"/>
      </w:rPr>
    </w:lvl>
    <w:lvl w:ilvl="6" w:tentative="0">
      <w:start w:val="0"/>
      <w:numFmt w:val="bullet"/>
      <w:lvlText w:val="•"/>
      <w:lvlJc w:val="left"/>
      <w:pPr>
        <w:ind w:left="2365" w:hanging="365"/>
      </w:pPr>
      <w:rPr>
        <w:rFonts w:hint="default"/>
        <w:lang w:val="ru-RU" w:eastAsia="en-US" w:bidi="ar-SA"/>
      </w:rPr>
    </w:lvl>
    <w:lvl w:ilvl="7" w:tentative="0">
      <w:start w:val="0"/>
      <w:numFmt w:val="bullet"/>
      <w:lvlText w:val="•"/>
      <w:lvlJc w:val="left"/>
      <w:pPr>
        <w:ind w:left="2743" w:hanging="365"/>
      </w:pPr>
      <w:rPr>
        <w:rFonts w:hint="default"/>
        <w:lang w:val="ru-RU" w:eastAsia="en-US" w:bidi="ar-SA"/>
      </w:rPr>
    </w:lvl>
    <w:lvl w:ilvl="8" w:tentative="0">
      <w:start w:val="0"/>
      <w:numFmt w:val="bullet"/>
      <w:lvlText w:val="•"/>
      <w:lvlJc w:val="left"/>
      <w:pPr>
        <w:ind w:left="3120" w:hanging="365"/>
      </w:pPr>
      <w:rPr>
        <w:rFonts w:hint="default"/>
        <w:lang w:val="ru-RU" w:eastAsia="en-US" w:bidi="ar-SA"/>
      </w:rPr>
    </w:lvl>
  </w:abstractNum>
  <w:abstractNum w:abstractNumId="36">
    <w:nsid w:val="E5018AEB"/>
    <w:multiLevelType w:val="multilevel"/>
    <w:tmpl w:val="E5018AEB"/>
    <w:lvl w:ilvl="0" w:tentative="0">
      <w:start w:val="3"/>
      <w:numFmt w:val="decimal"/>
      <w:lvlText w:val="%1)"/>
      <w:lvlJc w:val="left"/>
      <w:pPr>
        <w:ind w:left="106" w:hanging="714"/>
        <w:jc w:val="left"/>
      </w:pPr>
      <w:rPr>
        <w:rFonts w:hint="default" w:ascii="Times New Roman" w:hAnsi="Times New Roman" w:eastAsia="Times New Roman" w:cs="Times New Roman"/>
        <w:b w:val="0"/>
        <w:bCs w:val="0"/>
        <w:i/>
        <w:iCs/>
        <w:spacing w:val="0"/>
        <w:w w:val="100"/>
        <w:sz w:val="22"/>
        <w:szCs w:val="22"/>
        <w:lang w:val="ru-RU" w:eastAsia="en-US" w:bidi="ar-SA"/>
      </w:rPr>
    </w:lvl>
    <w:lvl w:ilvl="1" w:tentative="0">
      <w:start w:val="0"/>
      <w:numFmt w:val="bullet"/>
      <w:lvlText w:val="•"/>
      <w:lvlJc w:val="left"/>
      <w:pPr>
        <w:ind w:left="856" w:hanging="714"/>
      </w:pPr>
      <w:rPr>
        <w:rFonts w:hint="default"/>
        <w:lang w:val="ru-RU" w:eastAsia="en-US" w:bidi="ar-SA"/>
      </w:rPr>
    </w:lvl>
    <w:lvl w:ilvl="2" w:tentative="0">
      <w:start w:val="0"/>
      <w:numFmt w:val="bullet"/>
      <w:lvlText w:val="•"/>
      <w:lvlJc w:val="left"/>
      <w:pPr>
        <w:ind w:left="1612" w:hanging="714"/>
      </w:pPr>
      <w:rPr>
        <w:rFonts w:hint="default"/>
        <w:lang w:val="ru-RU" w:eastAsia="en-US" w:bidi="ar-SA"/>
      </w:rPr>
    </w:lvl>
    <w:lvl w:ilvl="3" w:tentative="0">
      <w:start w:val="0"/>
      <w:numFmt w:val="bullet"/>
      <w:lvlText w:val="•"/>
      <w:lvlJc w:val="left"/>
      <w:pPr>
        <w:ind w:left="2369" w:hanging="714"/>
      </w:pPr>
      <w:rPr>
        <w:rFonts w:hint="default"/>
        <w:lang w:val="ru-RU" w:eastAsia="en-US" w:bidi="ar-SA"/>
      </w:rPr>
    </w:lvl>
    <w:lvl w:ilvl="4" w:tentative="0">
      <w:start w:val="0"/>
      <w:numFmt w:val="bullet"/>
      <w:lvlText w:val="•"/>
      <w:lvlJc w:val="left"/>
      <w:pPr>
        <w:ind w:left="3125" w:hanging="714"/>
      </w:pPr>
      <w:rPr>
        <w:rFonts w:hint="default"/>
        <w:lang w:val="ru-RU" w:eastAsia="en-US" w:bidi="ar-SA"/>
      </w:rPr>
    </w:lvl>
    <w:lvl w:ilvl="5" w:tentative="0">
      <w:start w:val="0"/>
      <w:numFmt w:val="bullet"/>
      <w:lvlText w:val="•"/>
      <w:lvlJc w:val="left"/>
      <w:pPr>
        <w:ind w:left="3882" w:hanging="714"/>
      </w:pPr>
      <w:rPr>
        <w:rFonts w:hint="default"/>
        <w:lang w:val="ru-RU" w:eastAsia="en-US" w:bidi="ar-SA"/>
      </w:rPr>
    </w:lvl>
    <w:lvl w:ilvl="6" w:tentative="0">
      <w:start w:val="0"/>
      <w:numFmt w:val="bullet"/>
      <w:lvlText w:val="•"/>
      <w:lvlJc w:val="left"/>
      <w:pPr>
        <w:ind w:left="4638" w:hanging="714"/>
      </w:pPr>
      <w:rPr>
        <w:rFonts w:hint="default"/>
        <w:lang w:val="ru-RU" w:eastAsia="en-US" w:bidi="ar-SA"/>
      </w:rPr>
    </w:lvl>
    <w:lvl w:ilvl="7" w:tentative="0">
      <w:start w:val="0"/>
      <w:numFmt w:val="bullet"/>
      <w:lvlText w:val="•"/>
      <w:lvlJc w:val="left"/>
      <w:pPr>
        <w:ind w:left="5394" w:hanging="714"/>
      </w:pPr>
      <w:rPr>
        <w:rFonts w:hint="default"/>
        <w:lang w:val="ru-RU" w:eastAsia="en-US" w:bidi="ar-SA"/>
      </w:rPr>
    </w:lvl>
    <w:lvl w:ilvl="8" w:tentative="0">
      <w:start w:val="0"/>
      <w:numFmt w:val="bullet"/>
      <w:lvlText w:val="•"/>
      <w:lvlJc w:val="left"/>
      <w:pPr>
        <w:ind w:left="6151" w:hanging="714"/>
      </w:pPr>
      <w:rPr>
        <w:rFonts w:hint="default"/>
        <w:lang w:val="ru-RU" w:eastAsia="en-US" w:bidi="ar-SA"/>
      </w:rPr>
    </w:lvl>
  </w:abstractNum>
  <w:abstractNum w:abstractNumId="37">
    <w:nsid w:val="E97E8ED3"/>
    <w:multiLevelType w:val="multilevel"/>
    <w:tmpl w:val="E97E8ED3"/>
    <w:lvl w:ilvl="0" w:tentative="0">
      <w:start w:val="1"/>
      <w:numFmt w:val="decimal"/>
      <w:lvlText w:val="%1)"/>
      <w:lvlJc w:val="left"/>
      <w:pPr>
        <w:ind w:left="105"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457" w:hanging="185"/>
      </w:pPr>
      <w:rPr>
        <w:rFonts w:hint="default"/>
        <w:lang w:val="ru-RU" w:eastAsia="en-US" w:bidi="ar-SA"/>
      </w:rPr>
    </w:lvl>
    <w:lvl w:ilvl="2" w:tentative="0">
      <w:start w:val="0"/>
      <w:numFmt w:val="bullet"/>
      <w:lvlText w:val="•"/>
      <w:lvlJc w:val="left"/>
      <w:pPr>
        <w:ind w:left="815" w:hanging="185"/>
      </w:pPr>
      <w:rPr>
        <w:rFonts w:hint="default"/>
        <w:lang w:val="ru-RU" w:eastAsia="en-US" w:bidi="ar-SA"/>
      </w:rPr>
    </w:lvl>
    <w:lvl w:ilvl="3" w:tentative="0">
      <w:start w:val="0"/>
      <w:numFmt w:val="bullet"/>
      <w:lvlText w:val="•"/>
      <w:lvlJc w:val="left"/>
      <w:pPr>
        <w:ind w:left="1173" w:hanging="185"/>
      </w:pPr>
      <w:rPr>
        <w:rFonts w:hint="default"/>
        <w:lang w:val="ru-RU" w:eastAsia="en-US" w:bidi="ar-SA"/>
      </w:rPr>
    </w:lvl>
    <w:lvl w:ilvl="4" w:tentative="0">
      <w:start w:val="0"/>
      <w:numFmt w:val="bullet"/>
      <w:lvlText w:val="•"/>
      <w:lvlJc w:val="left"/>
      <w:pPr>
        <w:ind w:left="1530" w:hanging="185"/>
      </w:pPr>
      <w:rPr>
        <w:rFonts w:hint="default"/>
        <w:lang w:val="ru-RU" w:eastAsia="en-US" w:bidi="ar-SA"/>
      </w:rPr>
    </w:lvl>
    <w:lvl w:ilvl="5" w:tentative="0">
      <w:start w:val="0"/>
      <w:numFmt w:val="bullet"/>
      <w:lvlText w:val="•"/>
      <w:lvlJc w:val="left"/>
      <w:pPr>
        <w:ind w:left="1888" w:hanging="185"/>
      </w:pPr>
      <w:rPr>
        <w:rFonts w:hint="default"/>
        <w:lang w:val="ru-RU" w:eastAsia="en-US" w:bidi="ar-SA"/>
      </w:rPr>
    </w:lvl>
    <w:lvl w:ilvl="6" w:tentative="0">
      <w:start w:val="0"/>
      <w:numFmt w:val="bullet"/>
      <w:lvlText w:val="•"/>
      <w:lvlJc w:val="left"/>
      <w:pPr>
        <w:ind w:left="2246" w:hanging="185"/>
      </w:pPr>
      <w:rPr>
        <w:rFonts w:hint="default"/>
        <w:lang w:val="ru-RU" w:eastAsia="en-US" w:bidi="ar-SA"/>
      </w:rPr>
    </w:lvl>
    <w:lvl w:ilvl="7" w:tentative="0">
      <w:start w:val="0"/>
      <w:numFmt w:val="bullet"/>
      <w:lvlText w:val="•"/>
      <w:lvlJc w:val="left"/>
      <w:pPr>
        <w:ind w:left="2603" w:hanging="185"/>
      </w:pPr>
      <w:rPr>
        <w:rFonts w:hint="default"/>
        <w:lang w:val="ru-RU" w:eastAsia="en-US" w:bidi="ar-SA"/>
      </w:rPr>
    </w:lvl>
    <w:lvl w:ilvl="8" w:tentative="0">
      <w:start w:val="0"/>
      <w:numFmt w:val="bullet"/>
      <w:lvlText w:val="•"/>
      <w:lvlJc w:val="left"/>
      <w:pPr>
        <w:ind w:left="2961" w:hanging="185"/>
      </w:pPr>
      <w:rPr>
        <w:rFonts w:hint="default"/>
        <w:lang w:val="ru-RU" w:eastAsia="en-US" w:bidi="ar-SA"/>
      </w:rPr>
    </w:lvl>
  </w:abstractNum>
  <w:abstractNum w:abstractNumId="38">
    <w:nsid w:val="E9B1D6F0"/>
    <w:multiLevelType w:val="multilevel"/>
    <w:tmpl w:val="E9B1D6F0"/>
    <w:lvl w:ilvl="0" w:tentative="0">
      <w:start w:val="1"/>
      <w:numFmt w:val="decimal"/>
      <w:lvlText w:val="%1."/>
      <w:lvlJc w:val="left"/>
      <w:pPr>
        <w:ind w:left="108" w:hanging="440"/>
        <w:jc w:val="right"/>
      </w:pPr>
      <w:rPr>
        <w:rFonts w:hint="default" w:ascii="Times New Roman" w:hAnsi="Times New Roman" w:eastAsia="Times New Roman" w:cs="Times New Roman"/>
        <w:b w:val="0"/>
        <w:bCs w:val="0"/>
        <w:i/>
        <w:iCs/>
        <w:spacing w:val="0"/>
        <w:w w:val="100"/>
        <w:sz w:val="22"/>
        <w:szCs w:val="22"/>
        <w:lang w:val="ru-RU" w:eastAsia="en-US" w:bidi="ar-SA"/>
      </w:rPr>
    </w:lvl>
    <w:lvl w:ilvl="1" w:tentative="0">
      <w:start w:val="0"/>
      <w:numFmt w:val="bullet"/>
      <w:lvlText w:val="•"/>
      <w:lvlJc w:val="left"/>
      <w:pPr>
        <w:ind w:left="311" w:hanging="440"/>
      </w:pPr>
      <w:rPr>
        <w:rFonts w:hint="default"/>
        <w:lang w:val="ru-RU" w:eastAsia="en-US" w:bidi="ar-SA"/>
      </w:rPr>
    </w:lvl>
    <w:lvl w:ilvl="2" w:tentative="0">
      <w:start w:val="0"/>
      <w:numFmt w:val="bullet"/>
      <w:lvlText w:val="•"/>
      <w:lvlJc w:val="left"/>
      <w:pPr>
        <w:ind w:left="522" w:hanging="440"/>
      </w:pPr>
      <w:rPr>
        <w:rFonts w:hint="default"/>
        <w:lang w:val="ru-RU" w:eastAsia="en-US" w:bidi="ar-SA"/>
      </w:rPr>
    </w:lvl>
    <w:lvl w:ilvl="3" w:tentative="0">
      <w:start w:val="0"/>
      <w:numFmt w:val="bullet"/>
      <w:lvlText w:val="•"/>
      <w:lvlJc w:val="left"/>
      <w:pPr>
        <w:ind w:left="733" w:hanging="440"/>
      </w:pPr>
      <w:rPr>
        <w:rFonts w:hint="default"/>
        <w:lang w:val="ru-RU" w:eastAsia="en-US" w:bidi="ar-SA"/>
      </w:rPr>
    </w:lvl>
    <w:lvl w:ilvl="4" w:tentative="0">
      <w:start w:val="0"/>
      <w:numFmt w:val="bullet"/>
      <w:lvlText w:val="•"/>
      <w:lvlJc w:val="left"/>
      <w:pPr>
        <w:ind w:left="944" w:hanging="440"/>
      </w:pPr>
      <w:rPr>
        <w:rFonts w:hint="default"/>
        <w:lang w:val="ru-RU" w:eastAsia="en-US" w:bidi="ar-SA"/>
      </w:rPr>
    </w:lvl>
    <w:lvl w:ilvl="5" w:tentative="0">
      <w:start w:val="0"/>
      <w:numFmt w:val="bullet"/>
      <w:lvlText w:val="•"/>
      <w:lvlJc w:val="left"/>
      <w:pPr>
        <w:ind w:left="1155" w:hanging="440"/>
      </w:pPr>
      <w:rPr>
        <w:rFonts w:hint="default"/>
        <w:lang w:val="ru-RU" w:eastAsia="en-US" w:bidi="ar-SA"/>
      </w:rPr>
    </w:lvl>
    <w:lvl w:ilvl="6" w:tentative="0">
      <w:start w:val="0"/>
      <w:numFmt w:val="bullet"/>
      <w:lvlText w:val="•"/>
      <w:lvlJc w:val="left"/>
      <w:pPr>
        <w:ind w:left="1366" w:hanging="440"/>
      </w:pPr>
      <w:rPr>
        <w:rFonts w:hint="default"/>
        <w:lang w:val="ru-RU" w:eastAsia="en-US" w:bidi="ar-SA"/>
      </w:rPr>
    </w:lvl>
    <w:lvl w:ilvl="7" w:tentative="0">
      <w:start w:val="0"/>
      <w:numFmt w:val="bullet"/>
      <w:lvlText w:val="•"/>
      <w:lvlJc w:val="left"/>
      <w:pPr>
        <w:ind w:left="1577" w:hanging="440"/>
      </w:pPr>
      <w:rPr>
        <w:rFonts w:hint="default"/>
        <w:lang w:val="ru-RU" w:eastAsia="en-US" w:bidi="ar-SA"/>
      </w:rPr>
    </w:lvl>
    <w:lvl w:ilvl="8" w:tentative="0">
      <w:start w:val="0"/>
      <w:numFmt w:val="bullet"/>
      <w:lvlText w:val="•"/>
      <w:lvlJc w:val="left"/>
      <w:pPr>
        <w:ind w:left="1788" w:hanging="440"/>
      </w:pPr>
      <w:rPr>
        <w:rFonts w:hint="default"/>
        <w:lang w:val="ru-RU" w:eastAsia="en-US" w:bidi="ar-SA"/>
      </w:rPr>
    </w:lvl>
  </w:abstractNum>
  <w:abstractNum w:abstractNumId="39">
    <w:nsid w:val="EFB0C755"/>
    <w:multiLevelType w:val="multilevel"/>
    <w:tmpl w:val="EFB0C755"/>
    <w:lvl w:ilvl="0" w:tentative="0">
      <w:start w:val="1"/>
      <w:numFmt w:val="decimal"/>
      <w:lvlText w:val="%1)"/>
      <w:lvlJc w:val="left"/>
      <w:pPr>
        <w:ind w:left="107"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477" w:hanging="185"/>
      </w:pPr>
      <w:rPr>
        <w:rFonts w:hint="default"/>
        <w:lang w:val="ru-RU" w:eastAsia="en-US" w:bidi="ar-SA"/>
      </w:rPr>
    </w:lvl>
    <w:lvl w:ilvl="2" w:tentative="0">
      <w:start w:val="0"/>
      <w:numFmt w:val="bullet"/>
      <w:lvlText w:val="•"/>
      <w:lvlJc w:val="left"/>
      <w:pPr>
        <w:ind w:left="855" w:hanging="185"/>
      </w:pPr>
      <w:rPr>
        <w:rFonts w:hint="default"/>
        <w:lang w:val="ru-RU" w:eastAsia="en-US" w:bidi="ar-SA"/>
      </w:rPr>
    </w:lvl>
    <w:lvl w:ilvl="3" w:tentative="0">
      <w:start w:val="0"/>
      <w:numFmt w:val="bullet"/>
      <w:lvlText w:val="•"/>
      <w:lvlJc w:val="left"/>
      <w:pPr>
        <w:ind w:left="1232" w:hanging="185"/>
      </w:pPr>
      <w:rPr>
        <w:rFonts w:hint="default"/>
        <w:lang w:val="ru-RU" w:eastAsia="en-US" w:bidi="ar-SA"/>
      </w:rPr>
    </w:lvl>
    <w:lvl w:ilvl="4" w:tentative="0">
      <w:start w:val="0"/>
      <w:numFmt w:val="bullet"/>
      <w:lvlText w:val="•"/>
      <w:lvlJc w:val="left"/>
      <w:pPr>
        <w:ind w:left="1610" w:hanging="185"/>
      </w:pPr>
      <w:rPr>
        <w:rFonts w:hint="default"/>
        <w:lang w:val="ru-RU" w:eastAsia="en-US" w:bidi="ar-SA"/>
      </w:rPr>
    </w:lvl>
    <w:lvl w:ilvl="5" w:tentative="0">
      <w:start w:val="0"/>
      <w:numFmt w:val="bullet"/>
      <w:lvlText w:val="•"/>
      <w:lvlJc w:val="left"/>
      <w:pPr>
        <w:ind w:left="1988" w:hanging="185"/>
      </w:pPr>
      <w:rPr>
        <w:rFonts w:hint="default"/>
        <w:lang w:val="ru-RU" w:eastAsia="en-US" w:bidi="ar-SA"/>
      </w:rPr>
    </w:lvl>
    <w:lvl w:ilvl="6" w:tentative="0">
      <w:start w:val="0"/>
      <w:numFmt w:val="bullet"/>
      <w:lvlText w:val="•"/>
      <w:lvlJc w:val="left"/>
      <w:pPr>
        <w:ind w:left="2365" w:hanging="185"/>
      </w:pPr>
      <w:rPr>
        <w:rFonts w:hint="default"/>
        <w:lang w:val="ru-RU" w:eastAsia="en-US" w:bidi="ar-SA"/>
      </w:rPr>
    </w:lvl>
    <w:lvl w:ilvl="7" w:tentative="0">
      <w:start w:val="0"/>
      <w:numFmt w:val="bullet"/>
      <w:lvlText w:val="•"/>
      <w:lvlJc w:val="left"/>
      <w:pPr>
        <w:ind w:left="2743" w:hanging="185"/>
      </w:pPr>
      <w:rPr>
        <w:rFonts w:hint="default"/>
        <w:lang w:val="ru-RU" w:eastAsia="en-US" w:bidi="ar-SA"/>
      </w:rPr>
    </w:lvl>
    <w:lvl w:ilvl="8" w:tentative="0">
      <w:start w:val="0"/>
      <w:numFmt w:val="bullet"/>
      <w:lvlText w:val="•"/>
      <w:lvlJc w:val="left"/>
      <w:pPr>
        <w:ind w:left="3120" w:hanging="185"/>
      </w:pPr>
      <w:rPr>
        <w:rFonts w:hint="default"/>
        <w:lang w:val="ru-RU" w:eastAsia="en-US" w:bidi="ar-SA"/>
      </w:rPr>
    </w:lvl>
  </w:abstractNum>
  <w:abstractNum w:abstractNumId="40">
    <w:nsid w:val="F1EF5E1B"/>
    <w:multiLevelType w:val="multilevel"/>
    <w:tmpl w:val="F1EF5E1B"/>
    <w:lvl w:ilvl="0" w:tentative="0">
      <w:start w:val="1"/>
      <w:numFmt w:val="decimal"/>
      <w:lvlText w:val="%1)"/>
      <w:lvlJc w:val="left"/>
      <w:pPr>
        <w:ind w:left="105" w:hanging="34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606" w:hanging="348"/>
      </w:pPr>
      <w:rPr>
        <w:rFonts w:hint="default"/>
        <w:lang w:val="ru-RU" w:eastAsia="en-US" w:bidi="ar-SA"/>
      </w:rPr>
    </w:lvl>
    <w:lvl w:ilvl="2" w:tentative="0">
      <w:start w:val="0"/>
      <w:numFmt w:val="bullet"/>
      <w:lvlText w:val="•"/>
      <w:lvlJc w:val="left"/>
      <w:pPr>
        <w:ind w:left="1112" w:hanging="348"/>
      </w:pPr>
      <w:rPr>
        <w:rFonts w:hint="default"/>
        <w:lang w:val="ru-RU" w:eastAsia="en-US" w:bidi="ar-SA"/>
      </w:rPr>
    </w:lvl>
    <w:lvl w:ilvl="3" w:tentative="0">
      <w:start w:val="0"/>
      <w:numFmt w:val="bullet"/>
      <w:lvlText w:val="•"/>
      <w:lvlJc w:val="left"/>
      <w:pPr>
        <w:ind w:left="1618" w:hanging="348"/>
      </w:pPr>
      <w:rPr>
        <w:rFonts w:hint="default"/>
        <w:lang w:val="ru-RU" w:eastAsia="en-US" w:bidi="ar-SA"/>
      </w:rPr>
    </w:lvl>
    <w:lvl w:ilvl="4" w:tentative="0">
      <w:start w:val="0"/>
      <w:numFmt w:val="bullet"/>
      <w:lvlText w:val="•"/>
      <w:lvlJc w:val="left"/>
      <w:pPr>
        <w:ind w:left="2125" w:hanging="348"/>
      </w:pPr>
      <w:rPr>
        <w:rFonts w:hint="default"/>
        <w:lang w:val="ru-RU" w:eastAsia="en-US" w:bidi="ar-SA"/>
      </w:rPr>
    </w:lvl>
    <w:lvl w:ilvl="5" w:tentative="0">
      <w:start w:val="0"/>
      <w:numFmt w:val="bullet"/>
      <w:lvlText w:val="•"/>
      <w:lvlJc w:val="left"/>
      <w:pPr>
        <w:ind w:left="2631" w:hanging="348"/>
      </w:pPr>
      <w:rPr>
        <w:rFonts w:hint="default"/>
        <w:lang w:val="ru-RU" w:eastAsia="en-US" w:bidi="ar-SA"/>
      </w:rPr>
    </w:lvl>
    <w:lvl w:ilvl="6" w:tentative="0">
      <w:start w:val="0"/>
      <w:numFmt w:val="bullet"/>
      <w:lvlText w:val="•"/>
      <w:lvlJc w:val="left"/>
      <w:pPr>
        <w:ind w:left="3137" w:hanging="348"/>
      </w:pPr>
      <w:rPr>
        <w:rFonts w:hint="default"/>
        <w:lang w:val="ru-RU" w:eastAsia="en-US" w:bidi="ar-SA"/>
      </w:rPr>
    </w:lvl>
    <w:lvl w:ilvl="7" w:tentative="0">
      <w:start w:val="0"/>
      <w:numFmt w:val="bullet"/>
      <w:lvlText w:val="•"/>
      <w:lvlJc w:val="left"/>
      <w:pPr>
        <w:ind w:left="3644" w:hanging="348"/>
      </w:pPr>
      <w:rPr>
        <w:rFonts w:hint="default"/>
        <w:lang w:val="ru-RU" w:eastAsia="en-US" w:bidi="ar-SA"/>
      </w:rPr>
    </w:lvl>
    <w:lvl w:ilvl="8" w:tentative="0">
      <w:start w:val="0"/>
      <w:numFmt w:val="bullet"/>
      <w:lvlText w:val="•"/>
      <w:lvlJc w:val="left"/>
      <w:pPr>
        <w:ind w:left="4150" w:hanging="348"/>
      </w:pPr>
      <w:rPr>
        <w:rFonts w:hint="default"/>
        <w:lang w:val="ru-RU" w:eastAsia="en-US" w:bidi="ar-SA"/>
      </w:rPr>
    </w:lvl>
  </w:abstractNum>
  <w:abstractNum w:abstractNumId="41">
    <w:nsid w:val="F3589C76"/>
    <w:multiLevelType w:val="multilevel"/>
    <w:tmpl w:val="F3589C76"/>
    <w:lvl w:ilvl="0" w:tentative="0">
      <w:start w:val="1"/>
      <w:numFmt w:val="decimal"/>
      <w:lvlText w:val="%1)"/>
      <w:lvlJc w:val="left"/>
      <w:pPr>
        <w:ind w:left="107" w:hanging="70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743" w:hanging="708"/>
      </w:pPr>
      <w:rPr>
        <w:rFonts w:hint="default"/>
        <w:lang w:val="ru-RU" w:eastAsia="en-US" w:bidi="ar-SA"/>
      </w:rPr>
    </w:lvl>
    <w:lvl w:ilvl="2" w:tentative="0">
      <w:start w:val="0"/>
      <w:numFmt w:val="bullet"/>
      <w:lvlText w:val="•"/>
      <w:lvlJc w:val="left"/>
      <w:pPr>
        <w:ind w:left="1386" w:hanging="708"/>
      </w:pPr>
      <w:rPr>
        <w:rFonts w:hint="default"/>
        <w:lang w:val="ru-RU" w:eastAsia="en-US" w:bidi="ar-SA"/>
      </w:rPr>
    </w:lvl>
    <w:lvl w:ilvl="3" w:tentative="0">
      <w:start w:val="0"/>
      <w:numFmt w:val="bullet"/>
      <w:lvlText w:val="•"/>
      <w:lvlJc w:val="left"/>
      <w:pPr>
        <w:ind w:left="2029" w:hanging="708"/>
      </w:pPr>
      <w:rPr>
        <w:rFonts w:hint="default"/>
        <w:lang w:val="ru-RU" w:eastAsia="en-US" w:bidi="ar-SA"/>
      </w:rPr>
    </w:lvl>
    <w:lvl w:ilvl="4" w:tentative="0">
      <w:start w:val="0"/>
      <w:numFmt w:val="bullet"/>
      <w:lvlText w:val="•"/>
      <w:lvlJc w:val="left"/>
      <w:pPr>
        <w:ind w:left="2672" w:hanging="708"/>
      </w:pPr>
      <w:rPr>
        <w:rFonts w:hint="default"/>
        <w:lang w:val="ru-RU" w:eastAsia="en-US" w:bidi="ar-SA"/>
      </w:rPr>
    </w:lvl>
    <w:lvl w:ilvl="5" w:tentative="0">
      <w:start w:val="0"/>
      <w:numFmt w:val="bullet"/>
      <w:lvlText w:val="•"/>
      <w:lvlJc w:val="left"/>
      <w:pPr>
        <w:ind w:left="3315" w:hanging="708"/>
      </w:pPr>
      <w:rPr>
        <w:rFonts w:hint="default"/>
        <w:lang w:val="ru-RU" w:eastAsia="en-US" w:bidi="ar-SA"/>
      </w:rPr>
    </w:lvl>
    <w:lvl w:ilvl="6" w:tentative="0">
      <w:start w:val="0"/>
      <w:numFmt w:val="bullet"/>
      <w:lvlText w:val="•"/>
      <w:lvlJc w:val="left"/>
      <w:pPr>
        <w:ind w:left="3958" w:hanging="708"/>
      </w:pPr>
      <w:rPr>
        <w:rFonts w:hint="default"/>
        <w:lang w:val="ru-RU" w:eastAsia="en-US" w:bidi="ar-SA"/>
      </w:rPr>
    </w:lvl>
    <w:lvl w:ilvl="7" w:tentative="0">
      <w:start w:val="0"/>
      <w:numFmt w:val="bullet"/>
      <w:lvlText w:val="•"/>
      <w:lvlJc w:val="left"/>
      <w:pPr>
        <w:ind w:left="4601" w:hanging="708"/>
      </w:pPr>
      <w:rPr>
        <w:rFonts w:hint="default"/>
        <w:lang w:val="ru-RU" w:eastAsia="en-US" w:bidi="ar-SA"/>
      </w:rPr>
    </w:lvl>
    <w:lvl w:ilvl="8" w:tentative="0">
      <w:start w:val="0"/>
      <w:numFmt w:val="bullet"/>
      <w:lvlText w:val="•"/>
      <w:lvlJc w:val="left"/>
      <w:pPr>
        <w:ind w:left="5244" w:hanging="708"/>
      </w:pPr>
      <w:rPr>
        <w:rFonts w:hint="default"/>
        <w:lang w:val="ru-RU" w:eastAsia="en-US" w:bidi="ar-SA"/>
      </w:rPr>
    </w:lvl>
  </w:abstractNum>
  <w:abstractNum w:abstractNumId="42">
    <w:nsid w:val="FC857233"/>
    <w:multiLevelType w:val="multilevel"/>
    <w:tmpl w:val="FC857233"/>
    <w:lvl w:ilvl="0" w:tentative="0">
      <w:start w:val="1"/>
      <w:numFmt w:val="decimal"/>
      <w:lvlText w:val="%1)"/>
      <w:lvlJc w:val="left"/>
      <w:pPr>
        <w:ind w:left="292"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651" w:hanging="185"/>
      </w:pPr>
      <w:rPr>
        <w:rFonts w:hint="default"/>
        <w:lang w:val="ru-RU" w:eastAsia="en-US" w:bidi="ar-SA"/>
      </w:rPr>
    </w:lvl>
    <w:lvl w:ilvl="2" w:tentative="0">
      <w:start w:val="0"/>
      <w:numFmt w:val="bullet"/>
      <w:lvlText w:val="•"/>
      <w:lvlJc w:val="left"/>
      <w:pPr>
        <w:ind w:left="1003" w:hanging="185"/>
      </w:pPr>
      <w:rPr>
        <w:rFonts w:hint="default"/>
        <w:lang w:val="ru-RU" w:eastAsia="en-US" w:bidi="ar-SA"/>
      </w:rPr>
    </w:lvl>
    <w:lvl w:ilvl="3" w:tentative="0">
      <w:start w:val="0"/>
      <w:numFmt w:val="bullet"/>
      <w:lvlText w:val="•"/>
      <w:lvlJc w:val="left"/>
      <w:pPr>
        <w:ind w:left="1355" w:hanging="185"/>
      </w:pPr>
      <w:rPr>
        <w:rFonts w:hint="default"/>
        <w:lang w:val="ru-RU" w:eastAsia="en-US" w:bidi="ar-SA"/>
      </w:rPr>
    </w:lvl>
    <w:lvl w:ilvl="4" w:tentative="0">
      <w:start w:val="0"/>
      <w:numFmt w:val="bullet"/>
      <w:lvlText w:val="•"/>
      <w:lvlJc w:val="left"/>
      <w:pPr>
        <w:ind w:left="1707" w:hanging="185"/>
      </w:pPr>
      <w:rPr>
        <w:rFonts w:hint="default"/>
        <w:lang w:val="ru-RU" w:eastAsia="en-US" w:bidi="ar-SA"/>
      </w:rPr>
    </w:lvl>
    <w:lvl w:ilvl="5" w:tentative="0">
      <w:start w:val="0"/>
      <w:numFmt w:val="bullet"/>
      <w:lvlText w:val="•"/>
      <w:lvlJc w:val="left"/>
      <w:pPr>
        <w:ind w:left="2059" w:hanging="185"/>
      </w:pPr>
      <w:rPr>
        <w:rFonts w:hint="default"/>
        <w:lang w:val="ru-RU" w:eastAsia="en-US" w:bidi="ar-SA"/>
      </w:rPr>
    </w:lvl>
    <w:lvl w:ilvl="6" w:tentative="0">
      <w:start w:val="0"/>
      <w:numFmt w:val="bullet"/>
      <w:lvlText w:val="•"/>
      <w:lvlJc w:val="left"/>
      <w:pPr>
        <w:ind w:left="2411" w:hanging="185"/>
      </w:pPr>
      <w:rPr>
        <w:rFonts w:hint="default"/>
        <w:lang w:val="ru-RU" w:eastAsia="en-US" w:bidi="ar-SA"/>
      </w:rPr>
    </w:lvl>
    <w:lvl w:ilvl="7" w:tentative="0">
      <w:start w:val="0"/>
      <w:numFmt w:val="bullet"/>
      <w:lvlText w:val="•"/>
      <w:lvlJc w:val="left"/>
      <w:pPr>
        <w:ind w:left="2763" w:hanging="185"/>
      </w:pPr>
      <w:rPr>
        <w:rFonts w:hint="default"/>
        <w:lang w:val="ru-RU" w:eastAsia="en-US" w:bidi="ar-SA"/>
      </w:rPr>
    </w:lvl>
    <w:lvl w:ilvl="8" w:tentative="0">
      <w:start w:val="0"/>
      <w:numFmt w:val="bullet"/>
      <w:lvlText w:val="•"/>
      <w:lvlJc w:val="left"/>
      <w:pPr>
        <w:ind w:left="3115" w:hanging="185"/>
      </w:pPr>
      <w:rPr>
        <w:rFonts w:hint="default"/>
        <w:lang w:val="ru-RU" w:eastAsia="en-US" w:bidi="ar-SA"/>
      </w:rPr>
    </w:lvl>
  </w:abstractNum>
  <w:abstractNum w:abstractNumId="43">
    <w:nsid w:val="FF1FCEEF"/>
    <w:multiLevelType w:val="multilevel"/>
    <w:tmpl w:val="FF1FCEEF"/>
    <w:lvl w:ilvl="0" w:tentative="0">
      <w:start w:val="0"/>
      <w:numFmt w:val="bullet"/>
      <w:lvlText w:val="-"/>
      <w:lvlJc w:val="left"/>
      <w:pPr>
        <w:ind w:left="107" w:hanging="128"/>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606" w:hanging="128"/>
      </w:pPr>
      <w:rPr>
        <w:rFonts w:hint="default"/>
        <w:lang w:val="ru-RU" w:eastAsia="en-US" w:bidi="ar-SA"/>
      </w:rPr>
    </w:lvl>
    <w:lvl w:ilvl="2" w:tentative="0">
      <w:start w:val="0"/>
      <w:numFmt w:val="bullet"/>
      <w:lvlText w:val="•"/>
      <w:lvlJc w:val="left"/>
      <w:pPr>
        <w:ind w:left="1113" w:hanging="128"/>
      </w:pPr>
      <w:rPr>
        <w:rFonts w:hint="default"/>
        <w:lang w:val="ru-RU" w:eastAsia="en-US" w:bidi="ar-SA"/>
      </w:rPr>
    </w:lvl>
    <w:lvl w:ilvl="3" w:tentative="0">
      <w:start w:val="0"/>
      <w:numFmt w:val="bullet"/>
      <w:lvlText w:val="•"/>
      <w:lvlJc w:val="left"/>
      <w:pPr>
        <w:ind w:left="1619" w:hanging="128"/>
      </w:pPr>
      <w:rPr>
        <w:rFonts w:hint="default"/>
        <w:lang w:val="ru-RU" w:eastAsia="en-US" w:bidi="ar-SA"/>
      </w:rPr>
    </w:lvl>
    <w:lvl w:ilvl="4" w:tentative="0">
      <w:start w:val="0"/>
      <w:numFmt w:val="bullet"/>
      <w:lvlText w:val="•"/>
      <w:lvlJc w:val="left"/>
      <w:pPr>
        <w:ind w:left="2126" w:hanging="128"/>
      </w:pPr>
      <w:rPr>
        <w:rFonts w:hint="default"/>
        <w:lang w:val="ru-RU" w:eastAsia="en-US" w:bidi="ar-SA"/>
      </w:rPr>
    </w:lvl>
    <w:lvl w:ilvl="5" w:tentative="0">
      <w:start w:val="0"/>
      <w:numFmt w:val="bullet"/>
      <w:lvlText w:val="•"/>
      <w:lvlJc w:val="left"/>
      <w:pPr>
        <w:ind w:left="2632" w:hanging="128"/>
      </w:pPr>
      <w:rPr>
        <w:rFonts w:hint="default"/>
        <w:lang w:val="ru-RU" w:eastAsia="en-US" w:bidi="ar-SA"/>
      </w:rPr>
    </w:lvl>
    <w:lvl w:ilvl="6" w:tentative="0">
      <w:start w:val="0"/>
      <w:numFmt w:val="bullet"/>
      <w:lvlText w:val="•"/>
      <w:lvlJc w:val="left"/>
      <w:pPr>
        <w:ind w:left="3139" w:hanging="128"/>
      </w:pPr>
      <w:rPr>
        <w:rFonts w:hint="default"/>
        <w:lang w:val="ru-RU" w:eastAsia="en-US" w:bidi="ar-SA"/>
      </w:rPr>
    </w:lvl>
    <w:lvl w:ilvl="7" w:tentative="0">
      <w:start w:val="0"/>
      <w:numFmt w:val="bullet"/>
      <w:lvlText w:val="•"/>
      <w:lvlJc w:val="left"/>
      <w:pPr>
        <w:ind w:left="3645" w:hanging="128"/>
      </w:pPr>
      <w:rPr>
        <w:rFonts w:hint="default"/>
        <w:lang w:val="ru-RU" w:eastAsia="en-US" w:bidi="ar-SA"/>
      </w:rPr>
    </w:lvl>
    <w:lvl w:ilvl="8" w:tentative="0">
      <w:start w:val="0"/>
      <w:numFmt w:val="bullet"/>
      <w:lvlText w:val="•"/>
      <w:lvlJc w:val="left"/>
      <w:pPr>
        <w:ind w:left="4152" w:hanging="128"/>
      </w:pPr>
      <w:rPr>
        <w:rFonts w:hint="default"/>
        <w:lang w:val="ru-RU" w:eastAsia="en-US" w:bidi="ar-SA"/>
      </w:rPr>
    </w:lvl>
  </w:abstractNum>
  <w:abstractNum w:abstractNumId="44">
    <w:nsid w:val="0099069D"/>
    <w:multiLevelType w:val="multilevel"/>
    <w:tmpl w:val="0099069D"/>
    <w:lvl w:ilvl="0" w:tentative="0">
      <w:start w:val="1"/>
      <w:numFmt w:val="decimal"/>
      <w:lvlText w:val="%1)"/>
      <w:lvlJc w:val="left"/>
      <w:pPr>
        <w:ind w:left="105" w:hanging="415"/>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57" w:hanging="415"/>
      </w:pPr>
      <w:rPr>
        <w:rFonts w:hint="default"/>
        <w:lang w:val="ru-RU" w:eastAsia="en-US" w:bidi="ar-SA"/>
      </w:rPr>
    </w:lvl>
    <w:lvl w:ilvl="2" w:tentative="0">
      <w:start w:val="0"/>
      <w:numFmt w:val="bullet"/>
      <w:lvlText w:val="•"/>
      <w:lvlJc w:val="left"/>
      <w:pPr>
        <w:ind w:left="815" w:hanging="415"/>
      </w:pPr>
      <w:rPr>
        <w:rFonts w:hint="default"/>
        <w:lang w:val="ru-RU" w:eastAsia="en-US" w:bidi="ar-SA"/>
      </w:rPr>
    </w:lvl>
    <w:lvl w:ilvl="3" w:tentative="0">
      <w:start w:val="0"/>
      <w:numFmt w:val="bullet"/>
      <w:lvlText w:val="•"/>
      <w:lvlJc w:val="left"/>
      <w:pPr>
        <w:ind w:left="1173" w:hanging="415"/>
      </w:pPr>
      <w:rPr>
        <w:rFonts w:hint="default"/>
        <w:lang w:val="ru-RU" w:eastAsia="en-US" w:bidi="ar-SA"/>
      </w:rPr>
    </w:lvl>
    <w:lvl w:ilvl="4" w:tentative="0">
      <w:start w:val="0"/>
      <w:numFmt w:val="bullet"/>
      <w:lvlText w:val="•"/>
      <w:lvlJc w:val="left"/>
      <w:pPr>
        <w:ind w:left="1530" w:hanging="415"/>
      </w:pPr>
      <w:rPr>
        <w:rFonts w:hint="default"/>
        <w:lang w:val="ru-RU" w:eastAsia="en-US" w:bidi="ar-SA"/>
      </w:rPr>
    </w:lvl>
    <w:lvl w:ilvl="5" w:tentative="0">
      <w:start w:val="0"/>
      <w:numFmt w:val="bullet"/>
      <w:lvlText w:val="•"/>
      <w:lvlJc w:val="left"/>
      <w:pPr>
        <w:ind w:left="1888" w:hanging="415"/>
      </w:pPr>
      <w:rPr>
        <w:rFonts w:hint="default"/>
        <w:lang w:val="ru-RU" w:eastAsia="en-US" w:bidi="ar-SA"/>
      </w:rPr>
    </w:lvl>
    <w:lvl w:ilvl="6" w:tentative="0">
      <w:start w:val="0"/>
      <w:numFmt w:val="bullet"/>
      <w:lvlText w:val="•"/>
      <w:lvlJc w:val="left"/>
      <w:pPr>
        <w:ind w:left="2246" w:hanging="415"/>
      </w:pPr>
      <w:rPr>
        <w:rFonts w:hint="default"/>
        <w:lang w:val="ru-RU" w:eastAsia="en-US" w:bidi="ar-SA"/>
      </w:rPr>
    </w:lvl>
    <w:lvl w:ilvl="7" w:tentative="0">
      <w:start w:val="0"/>
      <w:numFmt w:val="bullet"/>
      <w:lvlText w:val="•"/>
      <w:lvlJc w:val="left"/>
      <w:pPr>
        <w:ind w:left="2603" w:hanging="415"/>
      </w:pPr>
      <w:rPr>
        <w:rFonts w:hint="default"/>
        <w:lang w:val="ru-RU" w:eastAsia="en-US" w:bidi="ar-SA"/>
      </w:rPr>
    </w:lvl>
    <w:lvl w:ilvl="8" w:tentative="0">
      <w:start w:val="0"/>
      <w:numFmt w:val="bullet"/>
      <w:lvlText w:val="•"/>
      <w:lvlJc w:val="left"/>
      <w:pPr>
        <w:ind w:left="2961" w:hanging="415"/>
      </w:pPr>
      <w:rPr>
        <w:rFonts w:hint="default"/>
        <w:lang w:val="ru-RU" w:eastAsia="en-US" w:bidi="ar-SA"/>
      </w:rPr>
    </w:lvl>
  </w:abstractNum>
  <w:abstractNum w:abstractNumId="45">
    <w:nsid w:val="0463690B"/>
    <w:multiLevelType w:val="singleLevel"/>
    <w:tmpl w:val="0463690B"/>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46">
    <w:nsid w:val="04B34615"/>
    <w:multiLevelType w:val="multilevel"/>
    <w:tmpl w:val="04B34615"/>
    <w:lvl w:ilvl="0" w:tentative="0">
      <w:start w:val="0"/>
      <w:numFmt w:val="bullet"/>
      <w:lvlText w:val="-"/>
      <w:lvlJc w:val="left"/>
      <w:pPr>
        <w:ind w:left="107" w:hanging="303"/>
      </w:pPr>
      <w:rPr>
        <w:rFonts w:hint="default" w:ascii="Times New Roman" w:hAnsi="Times New Roman" w:eastAsia="Times New Roman" w:cs="Times New Roman"/>
        <w:spacing w:val="0"/>
        <w:w w:val="100"/>
        <w:lang w:val="ru-RU" w:eastAsia="en-US" w:bidi="ar-SA"/>
      </w:rPr>
    </w:lvl>
    <w:lvl w:ilvl="1" w:tentative="0">
      <w:start w:val="0"/>
      <w:numFmt w:val="bullet"/>
      <w:lvlText w:val="•"/>
      <w:lvlJc w:val="left"/>
      <w:pPr>
        <w:ind w:left="273" w:hanging="303"/>
      </w:pPr>
      <w:rPr>
        <w:rFonts w:hint="default"/>
        <w:lang w:val="ru-RU" w:eastAsia="en-US" w:bidi="ar-SA"/>
      </w:rPr>
    </w:lvl>
    <w:lvl w:ilvl="2" w:tentative="0">
      <w:start w:val="0"/>
      <w:numFmt w:val="bullet"/>
      <w:lvlText w:val="•"/>
      <w:lvlJc w:val="left"/>
      <w:pPr>
        <w:ind w:left="446" w:hanging="303"/>
      </w:pPr>
      <w:rPr>
        <w:rFonts w:hint="default"/>
        <w:lang w:val="ru-RU" w:eastAsia="en-US" w:bidi="ar-SA"/>
      </w:rPr>
    </w:lvl>
    <w:lvl w:ilvl="3" w:tentative="0">
      <w:start w:val="0"/>
      <w:numFmt w:val="bullet"/>
      <w:lvlText w:val="•"/>
      <w:lvlJc w:val="left"/>
      <w:pPr>
        <w:ind w:left="620" w:hanging="303"/>
      </w:pPr>
      <w:rPr>
        <w:rFonts w:hint="default"/>
        <w:lang w:val="ru-RU" w:eastAsia="en-US" w:bidi="ar-SA"/>
      </w:rPr>
    </w:lvl>
    <w:lvl w:ilvl="4" w:tentative="0">
      <w:start w:val="0"/>
      <w:numFmt w:val="bullet"/>
      <w:lvlText w:val="•"/>
      <w:lvlJc w:val="left"/>
      <w:pPr>
        <w:ind w:left="793" w:hanging="303"/>
      </w:pPr>
      <w:rPr>
        <w:rFonts w:hint="default"/>
        <w:lang w:val="ru-RU" w:eastAsia="en-US" w:bidi="ar-SA"/>
      </w:rPr>
    </w:lvl>
    <w:lvl w:ilvl="5" w:tentative="0">
      <w:start w:val="0"/>
      <w:numFmt w:val="bullet"/>
      <w:lvlText w:val="•"/>
      <w:lvlJc w:val="left"/>
      <w:pPr>
        <w:ind w:left="967" w:hanging="303"/>
      </w:pPr>
      <w:rPr>
        <w:rFonts w:hint="default"/>
        <w:lang w:val="ru-RU" w:eastAsia="en-US" w:bidi="ar-SA"/>
      </w:rPr>
    </w:lvl>
    <w:lvl w:ilvl="6" w:tentative="0">
      <w:start w:val="0"/>
      <w:numFmt w:val="bullet"/>
      <w:lvlText w:val="•"/>
      <w:lvlJc w:val="left"/>
      <w:pPr>
        <w:ind w:left="1140" w:hanging="303"/>
      </w:pPr>
      <w:rPr>
        <w:rFonts w:hint="default"/>
        <w:lang w:val="ru-RU" w:eastAsia="en-US" w:bidi="ar-SA"/>
      </w:rPr>
    </w:lvl>
    <w:lvl w:ilvl="7" w:tentative="0">
      <w:start w:val="0"/>
      <w:numFmt w:val="bullet"/>
      <w:lvlText w:val="•"/>
      <w:lvlJc w:val="left"/>
      <w:pPr>
        <w:ind w:left="1313" w:hanging="303"/>
      </w:pPr>
      <w:rPr>
        <w:rFonts w:hint="default"/>
        <w:lang w:val="ru-RU" w:eastAsia="en-US" w:bidi="ar-SA"/>
      </w:rPr>
    </w:lvl>
    <w:lvl w:ilvl="8" w:tentative="0">
      <w:start w:val="0"/>
      <w:numFmt w:val="bullet"/>
      <w:lvlText w:val="•"/>
      <w:lvlJc w:val="left"/>
      <w:pPr>
        <w:ind w:left="1487" w:hanging="303"/>
      </w:pPr>
      <w:rPr>
        <w:rFonts w:hint="default"/>
        <w:lang w:val="ru-RU" w:eastAsia="en-US" w:bidi="ar-SA"/>
      </w:rPr>
    </w:lvl>
  </w:abstractNum>
  <w:abstractNum w:abstractNumId="47">
    <w:nsid w:val="062B7D09"/>
    <w:multiLevelType w:val="multilevel"/>
    <w:tmpl w:val="062B7D09"/>
    <w:lvl w:ilvl="0" w:tentative="0">
      <w:start w:val="0"/>
      <w:numFmt w:val="bullet"/>
      <w:lvlText w:val=""/>
      <w:lvlJc w:val="left"/>
      <w:pPr>
        <w:ind w:left="570" w:hanging="428"/>
      </w:pPr>
      <w:rPr>
        <w:rFonts w:hint="default" w:ascii="Wingdings" w:hAnsi="Wingdings" w:eastAsia="Wingdings" w:cs="Wingdings"/>
        <w:spacing w:val="0"/>
        <w:w w:val="99"/>
        <w:lang w:val="ru-RU" w:eastAsia="en-US" w:bidi="ar-SA"/>
      </w:rPr>
    </w:lvl>
    <w:lvl w:ilvl="1" w:tentative="0">
      <w:start w:val="0"/>
      <w:numFmt w:val="bullet"/>
      <w:lvlText w:val="•"/>
      <w:lvlJc w:val="left"/>
      <w:pPr>
        <w:ind w:left="1993" w:hanging="428"/>
      </w:pPr>
      <w:rPr>
        <w:rFonts w:hint="default"/>
        <w:lang w:val="ru-RU" w:eastAsia="en-US" w:bidi="ar-SA"/>
      </w:rPr>
    </w:lvl>
    <w:lvl w:ilvl="2" w:tentative="0">
      <w:start w:val="0"/>
      <w:numFmt w:val="bullet"/>
      <w:lvlText w:val="•"/>
      <w:lvlJc w:val="left"/>
      <w:pPr>
        <w:ind w:left="3406" w:hanging="428"/>
      </w:pPr>
      <w:rPr>
        <w:rFonts w:hint="default"/>
        <w:lang w:val="ru-RU" w:eastAsia="en-US" w:bidi="ar-SA"/>
      </w:rPr>
    </w:lvl>
    <w:lvl w:ilvl="3" w:tentative="0">
      <w:start w:val="0"/>
      <w:numFmt w:val="bullet"/>
      <w:lvlText w:val="•"/>
      <w:lvlJc w:val="left"/>
      <w:pPr>
        <w:ind w:left="4820" w:hanging="428"/>
      </w:pPr>
      <w:rPr>
        <w:rFonts w:hint="default"/>
        <w:lang w:val="ru-RU" w:eastAsia="en-US" w:bidi="ar-SA"/>
      </w:rPr>
    </w:lvl>
    <w:lvl w:ilvl="4" w:tentative="0">
      <w:start w:val="0"/>
      <w:numFmt w:val="bullet"/>
      <w:lvlText w:val="•"/>
      <w:lvlJc w:val="left"/>
      <w:pPr>
        <w:ind w:left="6233" w:hanging="428"/>
      </w:pPr>
      <w:rPr>
        <w:rFonts w:hint="default"/>
        <w:lang w:val="ru-RU" w:eastAsia="en-US" w:bidi="ar-SA"/>
      </w:rPr>
    </w:lvl>
    <w:lvl w:ilvl="5" w:tentative="0">
      <w:start w:val="0"/>
      <w:numFmt w:val="bullet"/>
      <w:lvlText w:val="•"/>
      <w:lvlJc w:val="left"/>
      <w:pPr>
        <w:ind w:left="7646" w:hanging="428"/>
      </w:pPr>
      <w:rPr>
        <w:rFonts w:hint="default"/>
        <w:lang w:val="ru-RU" w:eastAsia="en-US" w:bidi="ar-SA"/>
      </w:rPr>
    </w:lvl>
    <w:lvl w:ilvl="6" w:tentative="0">
      <w:start w:val="0"/>
      <w:numFmt w:val="bullet"/>
      <w:lvlText w:val="•"/>
      <w:lvlJc w:val="left"/>
      <w:pPr>
        <w:ind w:left="9060" w:hanging="428"/>
      </w:pPr>
      <w:rPr>
        <w:rFonts w:hint="default"/>
        <w:lang w:val="ru-RU" w:eastAsia="en-US" w:bidi="ar-SA"/>
      </w:rPr>
    </w:lvl>
    <w:lvl w:ilvl="7" w:tentative="0">
      <w:start w:val="0"/>
      <w:numFmt w:val="bullet"/>
      <w:lvlText w:val="•"/>
      <w:lvlJc w:val="left"/>
      <w:pPr>
        <w:ind w:left="10473" w:hanging="428"/>
      </w:pPr>
      <w:rPr>
        <w:rFonts w:hint="default"/>
        <w:lang w:val="ru-RU" w:eastAsia="en-US" w:bidi="ar-SA"/>
      </w:rPr>
    </w:lvl>
    <w:lvl w:ilvl="8" w:tentative="0">
      <w:start w:val="0"/>
      <w:numFmt w:val="bullet"/>
      <w:lvlText w:val="•"/>
      <w:lvlJc w:val="left"/>
      <w:pPr>
        <w:ind w:left="11886" w:hanging="428"/>
      </w:pPr>
      <w:rPr>
        <w:rFonts w:hint="default"/>
        <w:lang w:val="ru-RU" w:eastAsia="en-US" w:bidi="ar-SA"/>
      </w:rPr>
    </w:lvl>
  </w:abstractNum>
  <w:abstractNum w:abstractNumId="48">
    <w:nsid w:val="0958F578"/>
    <w:multiLevelType w:val="multilevel"/>
    <w:tmpl w:val="0958F578"/>
    <w:lvl w:ilvl="0" w:tentative="0">
      <w:start w:val="0"/>
      <w:numFmt w:val="bullet"/>
      <w:lvlText w:val="-"/>
      <w:lvlJc w:val="left"/>
      <w:pPr>
        <w:ind w:left="105" w:hanging="142"/>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244" w:hanging="142"/>
      </w:pPr>
      <w:rPr>
        <w:rFonts w:hint="default"/>
        <w:lang w:val="ru-RU" w:eastAsia="en-US" w:bidi="ar-SA"/>
      </w:rPr>
    </w:lvl>
    <w:lvl w:ilvl="2" w:tentative="0">
      <w:start w:val="0"/>
      <w:numFmt w:val="bullet"/>
      <w:lvlText w:val="•"/>
      <w:lvlJc w:val="left"/>
      <w:pPr>
        <w:ind w:left="389" w:hanging="142"/>
      </w:pPr>
      <w:rPr>
        <w:rFonts w:hint="default"/>
        <w:lang w:val="ru-RU" w:eastAsia="en-US" w:bidi="ar-SA"/>
      </w:rPr>
    </w:lvl>
    <w:lvl w:ilvl="3" w:tentative="0">
      <w:start w:val="0"/>
      <w:numFmt w:val="bullet"/>
      <w:lvlText w:val="•"/>
      <w:lvlJc w:val="left"/>
      <w:pPr>
        <w:ind w:left="534" w:hanging="142"/>
      </w:pPr>
      <w:rPr>
        <w:rFonts w:hint="default"/>
        <w:lang w:val="ru-RU" w:eastAsia="en-US" w:bidi="ar-SA"/>
      </w:rPr>
    </w:lvl>
    <w:lvl w:ilvl="4" w:tentative="0">
      <w:start w:val="0"/>
      <w:numFmt w:val="bullet"/>
      <w:lvlText w:val="•"/>
      <w:lvlJc w:val="left"/>
      <w:pPr>
        <w:ind w:left="679" w:hanging="142"/>
      </w:pPr>
      <w:rPr>
        <w:rFonts w:hint="default"/>
        <w:lang w:val="ru-RU" w:eastAsia="en-US" w:bidi="ar-SA"/>
      </w:rPr>
    </w:lvl>
    <w:lvl w:ilvl="5" w:tentative="0">
      <w:start w:val="0"/>
      <w:numFmt w:val="bullet"/>
      <w:lvlText w:val="•"/>
      <w:lvlJc w:val="left"/>
      <w:pPr>
        <w:ind w:left="824" w:hanging="142"/>
      </w:pPr>
      <w:rPr>
        <w:rFonts w:hint="default"/>
        <w:lang w:val="ru-RU" w:eastAsia="en-US" w:bidi="ar-SA"/>
      </w:rPr>
    </w:lvl>
    <w:lvl w:ilvl="6" w:tentative="0">
      <w:start w:val="0"/>
      <w:numFmt w:val="bullet"/>
      <w:lvlText w:val="•"/>
      <w:lvlJc w:val="left"/>
      <w:pPr>
        <w:ind w:left="968" w:hanging="142"/>
      </w:pPr>
      <w:rPr>
        <w:rFonts w:hint="default"/>
        <w:lang w:val="ru-RU" w:eastAsia="en-US" w:bidi="ar-SA"/>
      </w:rPr>
    </w:lvl>
    <w:lvl w:ilvl="7" w:tentative="0">
      <w:start w:val="0"/>
      <w:numFmt w:val="bullet"/>
      <w:lvlText w:val="•"/>
      <w:lvlJc w:val="left"/>
      <w:pPr>
        <w:ind w:left="1113" w:hanging="142"/>
      </w:pPr>
      <w:rPr>
        <w:rFonts w:hint="default"/>
        <w:lang w:val="ru-RU" w:eastAsia="en-US" w:bidi="ar-SA"/>
      </w:rPr>
    </w:lvl>
    <w:lvl w:ilvl="8" w:tentative="0">
      <w:start w:val="0"/>
      <w:numFmt w:val="bullet"/>
      <w:lvlText w:val="•"/>
      <w:lvlJc w:val="left"/>
      <w:pPr>
        <w:ind w:left="1258" w:hanging="142"/>
      </w:pPr>
      <w:rPr>
        <w:rFonts w:hint="default"/>
        <w:lang w:val="ru-RU" w:eastAsia="en-US" w:bidi="ar-SA"/>
      </w:rPr>
    </w:lvl>
  </w:abstractNum>
  <w:abstractNum w:abstractNumId="49">
    <w:nsid w:val="0BD73D5F"/>
    <w:multiLevelType w:val="multilevel"/>
    <w:tmpl w:val="0BD73D5F"/>
    <w:lvl w:ilvl="0" w:tentative="0">
      <w:start w:val="0"/>
      <w:numFmt w:val="bullet"/>
      <w:lvlText w:val=""/>
      <w:lvlJc w:val="left"/>
      <w:pPr>
        <w:ind w:left="105" w:hanging="675"/>
      </w:pPr>
      <w:rPr>
        <w:rFonts w:hint="default" w:ascii="Wingdings" w:hAnsi="Wingdings" w:eastAsia="Wingdings" w:cs="Wingdings"/>
        <w:b w:val="0"/>
        <w:bCs w:val="0"/>
        <w:i w:val="0"/>
        <w:iCs w:val="0"/>
        <w:spacing w:val="0"/>
        <w:w w:val="99"/>
        <w:sz w:val="20"/>
        <w:szCs w:val="20"/>
        <w:lang w:val="ru-RU" w:eastAsia="en-US" w:bidi="ar-SA"/>
      </w:rPr>
    </w:lvl>
    <w:lvl w:ilvl="1" w:tentative="0">
      <w:start w:val="0"/>
      <w:numFmt w:val="bullet"/>
      <w:lvlText w:val="•"/>
      <w:lvlJc w:val="left"/>
      <w:pPr>
        <w:ind w:left="599" w:hanging="675"/>
      </w:pPr>
      <w:rPr>
        <w:rFonts w:hint="default"/>
        <w:lang w:val="ru-RU" w:eastAsia="en-US" w:bidi="ar-SA"/>
      </w:rPr>
    </w:lvl>
    <w:lvl w:ilvl="2" w:tentative="0">
      <w:start w:val="0"/>
      <w:numFmt w:val="bullet"/>
      <w:lvlText w:val="•"/>
      <w:lvlJc w:val="left"/>
      <w:pPr>
        <w:ind w:left="1098" w:hanging="675"/>
      </w:pPr>
      <w:rPr>
        <w:rFonts w:hint="default"/>
        <w:lang w:val="ru-RU" w:eastAsia="en-US" w:bidi="ar-SA"/>
      </w:rPr>
    </w:lvl>
    <w:lvl w:ilvl="3" w:tentative="0">
      <w:start w:val="0"/>
      <w:numFmt w:val="bullet"/>
      <w:lvlText w:val="•"/>
      <w:lvlJc w:val="left"/>
      <w:pPr>
        <w:ind w:left="1598" w:hanging="675"/>
      </w:pPr>
      <w:rPr>
        <w:rFonts w:hint="default"/>
        <w:lang w:val="ru-RU" w:eastAsia="en-US" w:bidi="ar-SA"/>
      </w:rPr>
    </w:lvl>
    <w:lvl w:ilvl="4" w:tentative="0">
      <w:start w:val="0"/>
      <w:numFmt w:val="bullet"/>
      <w:lvlText w:val="•"/>
      <w:lvlJc w:val="left"/>
      <w:pPr>
        <w:ind w:left="2097" w:hanging="675"/>
      </w:pPr>
      <w:rPr>
        <w:rFonts w:hint="default"/>
        <w:lang w:val="ru-RU" w:eastAsia="en-US" w:bidi="ar-SA"/>
      </w:rPr>
    </w:lvl>
    <w:lvl w:ilvl="5" w:tentative="0">
      <w:start w:val="0"/>
      <w:numFmt w:val="bullet"/>
      <w:lvlText w:val="•"/>
      <w:lvlJc w:val="left"/>
      <w:pPr>
        <w:ind w:left="2597" w:hanging="675"/>
      </w:pPr>
      <w:rPr>
        <w:rFonts w:hint="default"/>
        <w:lang w:val="ru-RU" w:eastAsia="en-US" w:bidi="ar-SA"/>
      </w:rPr>
    </w:lvl>
    <w:lvl w:ilvl="6" w:tentative="0">
      <w:start w:val="0"/>
      <w:numFmt w:val="bullet"/>
      <w:lvlText w:val="•"/>
      <w:lvlJc w:val="left"/>
      <w:pPr>
        <w:ind w:left="3096" w:hanging="675"/>
      </w:pPr>
      <w:rPr>
        <w:rFonts w:hint="default"/>
        <w:lang w:val="ru-RU" w:eastAsia="en-US" w:bidi="ar-SA"/>
      </w:rPr>
    </w:lvl>
    <w:lvl w:ilvl="7" w:tentative="0">
      <w:start w:val="0"/>
      <w:numFmt w:val="bullet"/>
      <w:lvlText w:val="•"/>
      <w:lvlJc w:val="left"/>
      <w:pPr>
        <w:ind w:left="3595" w:hanging="675"/>
      </w:pPr>
      <w:rPr>
        <w:rFonts w:hint="default"/>
        <w:lang w:val="ru-RU" w:eastAsia="en-US" w:bidi="ar-SA"/>
      </w:rPr>
    </w:lvl>
    <w:lvl w:ilvl="8" w:tentative="0">
      <w:start w:val="0"/>
      <w:numFmt w:val="bullet"/>
      <w:lvlText w:val="•"/>
      <w:lvlJc w:val="left"/>
      <w:pPr>
        <w:ind w:left="4095" w:hanging="675"/>
      </w:pPr>
      <w:rPr>
        <w:rFonts w:hint="default"/>
        <w:lang w:val="ru-RU" w:eastAsia="en-US" w:bidi="ar-SA"/>
      </w:rPr>
    </w:lvl>
  </w:abstractNum>
  <w:abstractNum w:abstractNumId="50">
    <w:nsid w:val="0BF86B7E"/>
    <w:multiLevelType w:val="multilevel"/>
    <w:tmpl w:val="0BF86B7E"/>
    <w:lvl w:ilvl="0" w:tentative="0">
      <w:start w:val="1"/>
      <w:numFmt w:val="decimal"/>
      <w:lvlText w:val="%1)"/>
      <w:lvlJc w:val="left"/>
      <w:pPr>
        <w:ind w:left="816" w:hanging="665"/>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204" w:hanging="665"/>
      </w:pPr>
      <w:rPr>
        <w:rFonts w:hint="default"/>
        <w:lang w:val="ru-RU" w:eastAsia="en-US" w:bidi="ar-SA"/>
      </w:rPr>
    </w:lvl>
    <w:lvl w:ilvl="2" w:tentative="0">
      <w:start w:val="0"/>
      <w:numFmt w:val="bullet"/>
      <w:lvlText w:val="•"/>
      <w:lvlJc w:val="left"/>
      <w:pPr>
        <w:ind w:left="1589" w:hanging="665"/>
      </w:pPr>
      <w:rPr>
        <w:rFonts w:hint="default"/>
        <w:lang w:val="ru-RU" w:eastAsia="en-US" w:bidi="ar-SA"/>
      </w:rPr>
    </w:lvl>
    <w:lvl w:ilvl="3" w:tentative="0">
      <w:start w:val="0"/>
      <w:numFmt w:val="bullet"/>
      <w:lvlText w:val="•"/>
      <w:lvlJc w:val="left"/>
      <w:pPr>
        <w:ind w:left="1974" w:hanging="665"/>
      </w:pPr>
      <w:rPr>
        <w:rFonts w:hint="default"/>
        <w:lang w:val="ru-RU" w:eastAsia="en-US" w:bidi="ar-SA"/>
      </w:rPr>
    </w:lvl>
    <w:lvl w:ilvl="4" w:tentative="0">
      <w:start w:val="0"/>
      <w:numFmt w:val="bullet"/>
      <w:lvlText w:val="•"/>
      <w:lvlJc w:val="left"/>
      <w:pPr>
        <w:ind w:left="2359" w:hanging="665"/>
      </w:pPr>
      <w:rPr>
        <w:rFonts w:hint="default"/>
        <w:lang w:val="ru-RU" w:eastAsia="en-US" w:bidi="ar-SA"/>
      </w:rPr>
    </w:lvl>
    <w:lvl w:ilvl="5" w:tentative="0">
      <w:start w:val="0"/>
      <w:numFmt w:val="bullet"/>
      <w:lvlText w:val="•"/>
      <w:lvlJc w:val="left"/>
      <w:pPr>
        <w:ind w:left="2744" w:hanging="665"/>
      </w:pPr>
      <w:rPr>
        <w:rFonts w:hint="default"/>
        <w:lang w:val="ru-RU" w:eastAsia="en-US" w:bidi="ar-SA"/>
      </w:rPr>
    </w:lvl>
    <w:lvl w:ilvl="6" w:tentative="0">
      <w:start w:val="0"/>
      <w:numFmt w:val="bullet"/>
      <w:lvlText w:val="•"/>
      <w:lvlJc w:val="left"/>
      <w:pPr>
        <w:ind w:left="3128" w:hanging="665"/>
      </w:pPr>
      <w:rPr>
        <w:rFonts w:hint="default"/>
        <w:lang w:val="ru-RU" w:eastAsia="en-US" w:bidi="ar-SA"/>
      </w:rPr>
    </w:lvl>
    <w:lvl w:ilvl="7" w:tentative="0">
      <w:start w:val="0"/>
      <w:numFmt w:val="bullet"/>
      <w:lvlText w:val="•"/>
      <w:lvlJc w:val="left"/>
      <w:pPr>
        <w:ind w:left="3513" w:hanging="665"/>
      </w:pPr>
      <w:rPr>
        <w:rFonts w:hint="default"/>
        <w:lang w:val="ru-RU" w:eastAsia="en-US" w:bidi="ar-SA"/>
      </w:rPr>
    </w:lvl>
    <w:lvl w:ilvl="8" w:tentative="0">
      <w:start w:val="0"/>
      <w:numFmt w:val="bullet"/>
      <w:lvlText w:val="•"/>
      <w:lvlJc w:val="left"/>
      <w:pPr>
        <w:ind w:left="3898" w:hanging="665"/>
      </w:pPr>
      <w:rPr>
        <w:rFonts w:hint="default"/>
        <w:lang w:val="ru-RU" w:eastAsia="en-US" w:bidi="ar-SA"/>
      </w:rPr>
    </w:lvl>
  </w:abstractNum>
  <w:abstractNum w:abstractNumId="51">
    <w:nsid w:val="0C647FA9"/>
    <w:multiLevelType w:val="multilevel"/>
    <w:tmpl w:val="0C647FA9"/>
    <w:lvl w:ilvl="0" w:tentative="0">
      <w:start w:val="1"/>
      <w:numFmt w:val="decimal"/>
      <w:lvlText w:val="%1)"/>
      <w:lvlJc w:val="left"/>
      <w:pPr>
        <w:ind w:left="108" w:hanging="70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56" w:hanging="708"/>
      </w:pPr>
      <w:rPr>
        <w:rFonts w:hint="default"/>
        <w:lang w:val="ru-RU" w:eastAsia="en-US" w:bidi="ar-SA"/>
      </w:rPr>
    </w:lvl>
    <w:lvl w:ilvl="2" w:tentative="0">
      <w:start w:val="0"/>
      <w:numFmt w:val="bullet"/>
      <w:lvlText w:val="•"/>
      <w:lvlJc w:val="left"/>
      <w:pPr>
        <w:ind w:left="1013" w:hanging="708"/>
      </w:pPr>
      <w:rPr>
        <w:rFonts w:hint="default"/>
        <w:lang w:val="ru-RU" w:eastAsia="en-US" w:bidi="ar-SA"/>
      </w:rPr>
    </w:lvl>
    <w:lvl w:ilvl="3" w:tentative="0">
      <w:start w:val="0"/>
      <w:numFmt w:val="bullet"/>
      <w:lvlText w:val="•"/>
      <w:lvlJc w:val="left"/>
      <w:pPr>
        <w:ind w:left="1470" w:hanging="708"/>
      </w:pPr>
      <w:rPr>
        <w:rFonts w:hint="default"/>
        <w:lang w:val="ru-RU" w:eastAsia="en-US" w:bidi="ar-SA"/>
      </w:rPr>
    </w:lvl>
    <w:lvl w:ilvl="4" w:tentative="0">
      <w:start w:val="0"/>
      <w:numFmt w:val="bullet"/>
      <w:lvlText w:val="•"/>
      <w:lvlJc w:val="left"/>
      <w:pPr>
        <w:ind w:left="1927" w:hanging="708"/>
      </w:pPr>
      <w:rPr>
        <w:rFonts w:hint="default"/>
        <w:lang w:val="ru-RU" w:eastAsia="en-US" w:bidi="ar-SA"/>
      </w:rPr>
    </w:lvl>
    <w:lvl w:ilvl="5" w:tentative="0">
      <w:start w:val="0"/>
      <w:numFmt w:val="bullet"/>
      <w:lvlText w:val="•"/>
      <w:lvlJc w:val="left"/>
      <w:pPr>
        <w:ind w:left="2384" w:hanging="708"/>
      </w:pPr>
      <w:rPr>
        <w:rFonts w:hint="default"/>
        <w:lang w:val="ru-RU" w:eastAsia="en-US" w:bidi="ar-SA"/>
      </w:rPr>
    </w:lvl>
    <w:lvl w:ilvl="6" w:tentative="0">
      <w:start w:val="0"/>
      <w:numFmt w:val="bullet"/>
      <w:lvlText w:val="•"/>
      <w:lvlJc w:val="left"/>
      <w:pPr>
        <w:ind w:left="2840" w:hanging="708"/>
      </w:pPr>
      <w:rPr>
        <w:rFonts w:hint="default"/>
        <w:lang w:val="ru-RU" w:eastAsia="en-US" w:bidi="ar-SA"/>
      </w:rPr>
    </w:lvl>
    <w:lvl w:ilvl="7" w:tentative="0">
      <w:start w:val="0"/>
      <w:numFmt w:val="bullet"/>
      <w:lvlText w:val="•"/>
      <w:lvlJc w:val="left"/>
      <w:pPr>
        <w:ind w:left="3297" w:hanging="708"/>
      </w:pPr>
      <w:rPr>
        <w:rFonts w:hint="default"/>
        <w:lang w:val="ru-RU" w:eastAsia="en-US" w:bidi="ar-SA"/>
      </w:rPr>
    </w:lvl>
    <w:lvl w:ilvl="8" w:tentative="0">
      <w:start w:val="0"/>
      <w:numFmt w:val="bullet"/>
      <w:lvlText w:val="•"/>
      <w:lvlJc w:val="left"/>
      <w:pPr>
        <w:ind w:left="3754" w:hanging="708"/>
      </w:pPr>
      <w:rPr>
        <w:rFonts w:hint="default"/>
        <w:lang w:val="ru-RU" w:eastAsia="en-US" w:bidi="ar-SA"/>
      </w:rPr>
    </w:lvl>
  </w:abstractNum>
  <w:abstractNum w:abstractNumId="52">
    <w:nsid w:val="0D526B54"/>
    <w:multiLevelType w:val="multilevel"/>
    <w:tmpl w:val="0D526B54"/>
    <w:lvl w:ilvl="0" w:tentative="0">
      <w:start w:val="4"/>
      <w:numFmt w:val="decimal"/>
      <w:lvlText w:val="%1)"/>
      <w:lvlJc w:val="left"/>
      <w:pPr>
        <w:ind w:left="347" w:hanging="240"/>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581" w:hanging="240"/>
      </w:pPr>
      <w:rPr>
        <w:rFonts w:hint="default"/>
        <w:lang w:val="ru-RU" w:eastAsia="en-US" w:bidi="ar-SA"/>
      </w:rPr>
    </w:lvl>
    <w:lvl w:ilvl="2" w:tentative="0">
      <w:start w:val="0"/>
      <w:numFmt w:val="bullet"/>
      <w:lvlText w:val="•"/>
      <w:lvlJc w:val="left"/>
      <w:pPr>
        <w:ind w:left="2822" w:hanging="240"/>
      </w:pPr>
      <w:rPr>
        <w:rFonts w:hint="default"/>
        <w:lang w:val="ru-RU" w:eastAsia="en-US" w:bidi="ar-SA"/>
      </w:rPr>
    </w:lvl>
    <w:lvl w:ilvl="3" w:tentative="0">
      <w:start w:val="0"/>
      <w:numFmt w:val="bullet"/>
      <w:lvlText w:val="•"/>
      <w:lvlJc w:val="left"/>
      <w:pPr>
        <w:ind w:left="4063" w:hanging="240"/>
      </w:pPr>
      <w:rPr>
        <w:rFonts w:hint="default"/>
        <w:lang w:val="ru-RU" w:eastAsia="en-US" w:bidi="ar-SA"/>
      </w:rPr>
    </w:lvl>
    <w:lvl w:ilvl="4" w:tentative="0">
      <w:start w:val="0"/>
      <w:numFmt w:val="bullet"/>
      <w:lvlText w:val="•"/>
      <w:lvlJc w:val="left"/>
      <w:pPr>
        <w:ind w:left="5304" w:hanging="240"/>
      </w:pPr>
      <w:rPr>
        <w:rFonts w:hint="default"/>
        <w:lang w:val="ru-RU" w:eastAsia="en-US" w:bidi="ar-SA"/>
      </w:rPr>
    </w:lvl>
    <w:lvl w:ilvl="5" w:tentative="0">
      <w:start w:val="0"/>
      <w:numFmt w:val="bullet"/>
      <w:lvlText w:val="•"/>
      <w:lvlJc w:val="left"/>
      <w:pPr>
        <w:ind w:left="6545" w:hanging="240"/>
      </w:pPr>
      <w:rPr>
        <w:rFonts w:hint="default"/>
        <w:lang w:val="ru-RU" w:eastAsia="en-US" w:bidi="ar-SA"/>
      </w:rPr>
    </w:lvl>
    <w:lvl w:ilvl="6" w:tentative="0">
      <w:start w:val="0"/>
      <w:numFmt w:val="bullet"/>
      <w:lvlText w:val="•"/>
      <w:lvlJc w:val="left"/>
      <w:pPr>
        <w:ind w:left="7786" w:hanging="240"/>
      </w:pPr>
      <w:rPr>
        <w:rFonts w:hint="default"/>
        <w:lang w:val="ru-RU" w:eastAsia="en-US" w:bidi="ar-SA"/>
      </w:rPr>
    </w:lvl>
    <w:lvl w:ilvl="7" w:tentative="0">
      <w:start w:val="0"/>
      <w:numFmt w:val="bullet"/>
      <w:lvlText w:val="•"/>
      <w:lvlJc w:val="left"/>
      <w:pPr>
        <w:ind w:left="9027" w:hanging="240"/>
      </w:pPr>
      <w:rPr>
        <w:rFonts w:hint="default"/>
        <w:lang w:val="ru-RU" w:eastAsia="en-US" w:bidi="ar-SA"/>
      </w:rPr>
    </w:lvl>
    <w:lvl w:ilvl="8" w:tentative="0">
      <w:start w:val="0"/>
      <w:numFmt w:val="bullet"/>
      <w:lvlText w:val="•"/>
      <w:lvlJc w:val="left"/>
      <w:pPr>
        <w:ind w:left="10268" w:hanging="240"/>
      </w:pPr>
      <w:rPr>
        <w:rFonts w:hint="default"/>
        <w:lang w:val="ru-RU" w:eastAsia="en-US" w:bidi="ar-SA"/>
      </w:rPr>
    </w:lvl>
  </w:abstractNum>
  <w:abstractNum w:abstractNumId="53">
    <w:nsid w:val="0F5F6763"/>
    <w:multiLevelType w:val="multilevel"/>
    <w:tmpl w:val="0F5F6763"/>
    <w:lvl w:ilvl="0" w:tentative="0">
      <w:start w:val="0"/>
      <w:numFmt w:val="bullet"/>
      <w:lvlText w:val=""/>
      <w:lvlJc w:val="left"/>
      <w:pPr>
        <w:ind w:left="1137" w:hanging="428"/>
      </w:pPr>
      <w:rPr>
        <w:rFonts w:hint="default" w:ascii="Wingdings" w:hAnsi="Wingdings" w:eastAsia="Wingdings" w:cs="Wingdings"/>
        <w:b w:val="0"/>
        <w:bCs w:val="0"/>
        <w:i w:val="0"/>
        <w:iCs w:val="0"/>
        <w:spacing w:val="0"/>
        <w:w w:val="100"/>
        <w:sz w:val="22"/>
        <w:szCs w:val="22"/>
        <w:lang w:val="ru-RU" w:eastAsia="en-US" w:bidi="ar-SA"/>
      </w:rPr>
    </w:lvl>
    <w:lvl w:ilvl="1" w:tentative="0">
      <w:start w:val="0"/>
      <w:numFmt w:val="bullet"/>
      <w:lvlText w:val="•"/>
      <w:lvlJc w:val="left"/>
      <w:pPr>
        <w:ind w:left="2103" w:hanging="428"/>
      </w:pPr>
      <w:rPr>
        <w:rFonts w:hint="default"/>
        <w:lang w:val="ru-RU" w:eastAsia="en-US" w:bidi="ar-SA"/>
      </w:rPr>
    </w:lvl>
    <w:lvl w:ilvl="2" w:tentative="0">
      <w:start w:val="0"/>
      <w:numFmt w:val="bullet"/>
      <w:lvlText w:val="•"/>
      <w:lvlJc w:val="left"/>
      <w:pPr>
        <w:ind w:left="3066" w:hanging="428"/>
      </w:pPr>
      <w:rPr>
        <w:rFonts w:hint="default"/>
        <w:lang w:val="ru-RU" w:eastAsia="en-US" w:bidi="ar-SA"/>
      </w:rPr>
    </w:lvl>
    <w:lvl w:ilvl="3" w:tentative="0">
      <w:start w:val="0"/>
      <w:numFmt w:val="bullet"/>
      <w:lvlText w:val="•"/>
      <w:lvlJc w:val="left"/>
      <w:pPr>
        <w:ind w:left="4030" w:hanging="428"/>
      </w:pPr>
      <w:rPr>
        <w:rFonts w:hint="default"/>
        <w:lang w:val="ru-RU" w:eastAsia="en-US" w:bidi="ar-SA"/>
      </w:rPr>
    </w:lvl>
    <w:lvl w:ilvl="4" w:tentative="0">
      <w:start w:val="0"/>
      <w:numFmt w:val="bullet"/>
      <w:lvlText w:val="•"/>
      <w:lvlJc w:val="left"/>
      <w:pPr>
        <w:ind w:left="4993" w:hanging="428"/>
      </w:pPr>
      <w:rPr>
        <w:rFonts w:hint="default"/>
        <w:lang w:val="ru-RU" w:eastAsia="en-US" w:bidi="ar-SA"/>
      </w:rPr>
    </w:lvl>
    <w:lvl w:ilvl="5" w:tentative="0">
      <w:start w:val="0"/>
      <w:numFmt w:val="bullet"/>
      <w:lvlText w:val="•"/>
      <w:lvlJc w:val="left"/>
      <w:pPr>
        <w:ind w:left="5956" w:hanging="428"/>
      </w:pPr>
      <w:rPr>
        <w:rFonts w:hint="default"/>
        <w:lang w:val="ru-RU" w:eastAsia="en-US" w:bidi="ar-SA"/>
      </w:rPr>
    </w:lvl>
    <w:lvl w:ilvl="6" w:tentative="0">
      <w:start w:val="0"/>
      <w:numFmt w:val="bullet"/>
      <w:lvlText w:val="•"/>
      <w:lvlJc w:val="left"/>
      <w:pPr>
        <w:ind w:left="6920" w:hanging="428"/>
      </w:pPr>
      <w:rPr>
        <w:rFonts w:hint="default"/>
        <w:lang w:val="ru-RU" w:eastAsia="en-US" w:bidi="ar-SA"/>
      </w:rPr>
    </w:lvl>
    <w:lvl w:ilvl="7" w:tentative="0">
      <w:start w:val="0"/>
      <w:numFmt w:val="bullet"/>
      <w:lvlText w:val="•"/>
      <w:lvlJc w:val="left"/>
      <w:pPr>
        <w:ind w:left="7883" w:hanging="428"/>
      </w:pPr>
      <w:rPr>
        <w:rFonts w:hint="default"/>
        <w:lang w:val="ru-RU" w:eastAsia="en-US" w:bidi="ar-SA"/>
      </w:rPr>
    </w:lvl>
    <w:lvl w:ilvl="8" w:tentative="0">
      <w:start w:val="0"/>
      <w:numFmt w:val="bullet"/>
      <w:lvlText w:val="•"/>
      <w:lvlJc w:val="left"/>
      <w:pPr>
        <w:ind w:left="8846" w:hanging="428"/>
      </w:pPr>
      <w:rPr>
        <w:rFonts w:hint="default"/>
        <w:lang w:val="ru-RU" w:eastAsia="en-US" w:bidi="ar-SA"/>
      </w:rPr>
    </w:lvl>
  </w:abstractNum>
  <w:abstractNum w:abstractNumId="54">
    <w:nsid w:val="119CEBC3"/>
    <w:multiLevelType w:val="multilevel"/>
    <w:tmpl w:val="119CEBC3"/>
    <w:lvl w:ilvl="0" w:tentative="0">
      <w:start w:val="1"/>
      <w:numFmt w:val="decimal"/>
      <w:lvlText w:val="%1)"/>
      <w:lvlJc w:val="left"/>
      <w:pPr>
        <w:ind w:left="107" w:hanging="34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71" w:hanging="348"/>
      </w:pPr>
      <w:rPr>
        <w:rFonts w:hint="default"/>
        <w:lang w:val="ru-RU" w:eastAsia="en-US" w:bidi="ar-SA"/>
      </w:rPr>
    </w:lvl>
    <w:lvl w:ilvl="2" w:tentative="0">
      <w:start w:val="0"/>
      <w:numFmt w:val="bullet"/>
      <w:lvlText w:val="•"/>
      <w:lvlJc w:val="left"/>
      <w:pPr>
        <w:ind w:left="843" w:hanging="348"/>
      </w:pPr>
      <w:rPr>
        <w:rFonts w:hint="default"/>
        <w:lang w:val="ru-RU" w:eastAsia="en-US" w:bidi="ar-SA"/>
      </w:rPr>
    </w:lvl>
    <w:lvl w:ilvl="3" w:tentative="0">
      <w:start w:val="0"/>
      <w:numFmt w:val="bullet"/>
      <w:lvlText w:val="•"/>
      <w:lvlJc w:val="left"/>
      <w:pPr>
        <w:ind w:left="1215" w:hanging="348"/>
      </w:pPr>
      <w:rPr>
        <w:rFonts w:hint="default"/>
        <w:lang w:val="ru-RU" w:eastAsia="en-US" w:bidi="ar-SA"/>
      </w:rPr>
    </w:lvl>
    <w:lvl w:ilvl="4" w:tentative="0">
      <w:start w:val="0"/>
      <w:numFmt w:val="bullet"/>
      <w:lvlText w:val="•"/>
      <w:lvlJc w:val="left"/>
      <w:pPr>
        <w:ind w:left="1587" w:hanging="348"/>
      </w:pPr>
      <w:rPr>
        <w:rFonts w:hint="default"/>
        <w:lang w:val="ru-RU" w:eastAsia="en-US" w:bidi="ar-SA"/>
      </w:rPr>
    </w:lvl>
    <w:lvl w:ilvl="5" w:tentative="0">
      <w:start w:val="0"/>
      <w:numFmt w:val="bullet"/>
      <w:lvlText w:val="•"/>
      <w:lvlJc w:val="left"/>
      <w:pPr>
        <w:ind w:left="1959" w:hanging="348"/>
      </w:pPr>
      <w:rPr>
        <w:rFonts w:hint="default"/>
        <w:lang w:val="ru-RU" w:eastAsia="en-US" w:bidi="ar-SA"/>
      </w:rPr>
    </w:lvl>
    <w:lvl w:ilvl="6" w:tentative="0">
      <w:start w:val="0"/>
      <w:numFmt w:val="bullet"/>
      <w:lvlText w:val="•"/>
      <w:lvlJc w:val="left"/>
      <w:pPr>
        <w:ind w:left="2330" w:hanging="348"/>
      </w:pPr>
      <w:rPr>
        <w:rFonts w:hint="default"/>
        <w:lang w:val="ru-RU" w:eastAsia="en-US" w:bidi="ar-SA"/>
      </w:rPr>
    </w:lvl>
    <w:lvl w:ilvl="7" w:tentative="0">
      <w:start w:val="0"/>
      <w:numFmt w:val="bullet"/>
      <w:lvlText w:val="•"/>
      <w:lvlJc w:val="left"/>
      <w:pPr>
        <w:ind w:left="2702" w:hanging="348"/>
      </w:pPr>
      <w:rPr>
        <w:rFonts w:hint="default"/>
        <w:lang w:val="ru-RU" w:eastAsia="en-US" w:bidi="ar-SA"/>
      </w:rPr>
    </w:lvl>
    <w:lvl w:ilvl="8" w:tentative="0">
      <w:start w:val="0"/>
      <w:numFmt w:val="bullet"/>
      <w:lvlText w:val="•"/>
      <w:lvlJc w:val="left"/>
      <w:pPr>
        <w:ind w:left="3074" w:hanging="348"/>
      </w:pPr>
      <w:rPr>
        <w:rFonts w:hint="default"/>
        <w:lang w:val="ru-RU" w:eastAsia="en-US" w:bidi="ar-SA"/>
      </w:rPr>
    </w:lvl>
  </w:abstractNum>
  <w:abstractNum w:abstractNumId="55">
    <w:nsid w:val="15542E47"/>
    <w:multiLevelType w:val="multilevel"/>
    <w:tmpl w:val="15542E47"/>
    <w:lvl w:ilvl="0" w:tentative="0">
      <w:start w:val="0"/>
      <w:numFmt w:val="bullet"/>
      <w:lvlText w:val=""/>
      <w:lvlJc w:val="left"/>
      <w:pPr>
        <w:ind w:left="248" w:hanging="144"/>
      </w:pPr>
      <w:rPr>
        <w:rFonts w:hint="default" w:ascii="Symbol" w:hAnsi="Symbol" w:eastAsia="Symbol" w:cs="Symbol"/>
        <w:b w:val="0"/>
        <w:bCs w:val="0"/>
        <w:i w:val="0"/>
        <w:iCs w:val="0"/>
        <w:spacing w:val="0"/>
        <w:w w:val="100"/>
        <w:sz w:val="24"/>
        <w:szCs w:val="24"/>
        <w:lang w:val="ru-RU" w:eastAsia="en-US" w:bidi="ar-SA"/>
      </w:rPr>
    </w:lvl>
    <w:lvl w:ilvl="1" w:tentative="0">
      <w:start w:val="0"/>
      <w:numFmt w:val="bullet"/>
      <w:lvlText w:val="•"/>
      <w:lvlJc w:val="left"/>
      <w:pPr>
        <w:ind w:left="611" w:hanging="144"/>
      </w:pPr>
      <w:rPr>
        <w:rFonts w:hint="default"/>
        <w:lang w:val="ru-RU" w:eastAsia="en-US" w:bidi="ar-SA"/>
      </w:rPr>
    </w:lvl>
    <w:lvl w:ilvl="2" w:tentative="0">
      <w:start w:val="0"/>
      <w:numFmt w:val="bullet"/>
      <w:lvlText w:val="•"/>
      <w:lvlJc w:val="left"/>
      <w:pPr>
        <w:ind w:left="983" w:hanging="144"/>
      </w:pPr>
      <w:rPr>
        <w:rFonts w:hint="default"/>
        <w:lang w:val="ru-RU" w:eastAsia="en-US" w:bidi="ar-SA"/>
      </w:rPr>
    </w:lvl>
    <w:lvl w:ilvl="3" w:tentative="0">
      <w:start w:val="0"/>
      <w:numFmt w:val="bullet"/>
      <w:lvlText w:val="•"/>
      <w:lvlJc w:val="left"/>
      <w:pPr>
        <w:ind w:left="1355" w:hanging="144"/>
      </w:pPr>
      <w:rPr>
        <w:rFonts w:hint="default"/>
        <w:lang w:val="ru-RU" w:eastAsia="en-US" w:bidi="ar-SA"/>
      </w:rPr>
    </w:lvl>
    <w:lvl w:ilvl="4" w:tentative="0">
      <w:start w:val="0"/>
      <w:numFmt w:val="bullet"/>
      <w:lvlText w:val="•"/>
      <w:lvlJc w:val="left"/>
      <w:pPr>
        <w:ind w:left="1726" w:hanging="144"/>
      </w:pPr>
      <w:rPr>
        <w:rFonts w:hint="default"/>
        <w:lang w:val="ru-RU" w:eastAsia="en-US" w:bidi="ar-SA"/>
      </w:rPr>
    </w:lvl>
    <w:lvl w:ilvl="5" w:tentative="0">
      <w:start w:val="0"/>
      <w:numFmt w:val="bullet"/>
      <w:lvlText w:val="•"/>
      <w:lvlJc w:val="left"/>
      <w:pPr>
        <w:ind w:left="2098" w:hanging="144"/>
      </w:pPr>
      <w:rPr>
        <w:rFonts w:hint="default"/>
        <w:lang w:val="ru-RU" w:eastAsia="en-US" w:bidi="ar-SA"/>
      </w:rPr>
    </w:lvl>
    <w:lvl w:ilvl="6" w:tentative="0">
      <w:start w:val="0"/>
      <w:numFmt w:val="bullet"/>
      <w:lvlText w:val="•"/>
      <w:lvlJc w:val="left"/>
      <w:pPr>
        <w:ind w:left="2470" w:hanging="144"/>
      </w:pPr>
      <w:rPr>
        <w:rFonts w:hint="default"/>
        <w:lang w:val="ru-RU" w:eastAsia="en-US" w:bidi="ar-SA"/>
      </w:rPr>
    </w:lvl>
    <w:lvl w:ilvl="7" w:tentative="0">
      <w:start w:val="0"/>
      <w:numFmt w:val="bullet"/>
      <w:lvlText w:val="•"/>
      <w:lvlJc w:val="left"/>
      <w:pPr>
        <w:ind w:left="2841" w:hanging="144"/>
      </w:pPr>
      <w:rPr>
        <w:rFonts w:hint="default"/>
        <w:lang w:val="ru-RU" w:eastAsia="en-US" w:bidi="ar-SA"/>
      </w:rPr>
    </w:lvl>
    <w:lvl w:ilvl="8" w:tentative="0">
      <w:start w:val="0"/>
      <w:numFmt w:val="bullet"/>
      <w:lvlText w:val="•"/>
      <w:lvlJc w:val="left"/>
      <w:pPr>
        <w:ind w:left="3213" w:hanging="144"/>
      </w:pPr>
      <w:rPr>
        <w:rFonts w:hint="default"/>
        <w:lang w:val="ru-RU" w:eastAsia="en-US" w:bidi="ar-SA"/>
      </w:rPr>
    </w:lvl>
  </w:abstractNum>
  <w:abstractNum w:abstractNumId="56">
    <w:nsid w:val="162FCA0D"/>
    <w:multiLevelType w:val="singleLevel"/>
    <w:tmpl w:val="162FCA0D"/>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57">
    <w:nsid w:val="1BA7783C"/>
    <w:multiLevelType w:val="multilevel"/>
    <w:tmpl w:val="1BA7783C"/>
    <w:lvl w:ilvl="0" w:tentative="0">
      <w:start w:val="1"/>
      <w:numFmt w:val="decimal"/>
      <w:lvlText w:val="%1."/>
      <w:lvlJc w:val="left"/>
      <w:pPr>
        <w:ind w:left="274" w:hanging="167"/>
        <w:jc w:val="left"/>
      </w:pPr>
      <w:rPr>
        <w:rFonts w:hint="default" w:ascii="Times New Roman" w:hAnsi="Times New Roman" w:eastAsia="Times New Roman" w:cs="Times New Roman"/>
        <w:b w:val="0"/>
        <w:bCs w:val="0"/>
        <w:i w:val="0"/>
        <w:iCs w:val="0"/>
        <w:spacing w:val="-1"/>
        <w:w w:val="96"/>
        <w:sz w:val="20"/>
        <w:szCs w:val="20"/>
        <w:lang w:val="ru-RU" w:eastAsia="en-US" w:bidi="ar-SA"/>
      </w:rPr>
    </w:lvl>
    <w:lvl w:ilvl="1" w:tentative="0">
      <w:start w:val="0"/>
      <w:numFmt w:val="bullet"/>
      <w:lvlText w:val="•"/>
      <w:lvlJc w:val="left"/>
      <w:pPr>
        <w:ind w:left="520" w:hanging="167"/>
      </w:pPr>
      <w:rPr>
        <w:rFonts w:hint="default"/>
        <w:lang w:val="ru-RU" w:eastAsia="en-US" w:bidi="ar-SA"/>
      </w:rPr>
    </w:lvl>
    <w:lvl w:ilvl="2" w:tentative="0">
      <w:start w:val="0"/>
      <w:numFmt w:val="bullet"/>
      <w:lvlText w:val="•"/>
      <w:lvlJc w:val="left"/>
      <w:pPr>
        <w:ind w:left="760" w:hanging="167"/>
      </w:pPr>
      <w:rPr>
        <w:rFonts w:hint="default"/>
        <w:lang w:val="ru-RU" w:eastAsia="en-US" w:bidi="ar-SA"/>
      </w:rPr>
    </w:lvl>
    <w:lvl w:ilvl="3" w:tentative="0">
      <w:start w:val="0"/>
      <w:numFmt w:val="bullet"/>
      <w:lvlText w:val="•"/>
      <w:lvlJc w:val="left"/>
      <w:pPr>
        <w:ind w:left="1000" w:hanging="167"/>
      </w:pPr>
      <w:rPr>
        <w:rFonts w:hint="default"/>
        <w:lang w:val="ru-RU" w:eastAsia="en-US" w:bidi="ar-SA"/>
      </w:rPr>
    </w:lvl>
    <w:lvl w:ilvl="4" w:tentative="0">
      <w:start w:val="0"/>
      <w:numFmt w:val="bullet"/>
      <w:lvlText w:val="•"/>
      <w:lvlJc w:val="left"/>
      <w:pPr>
        <w:ind w:left="1241" w:hanging="167"/>
      </w:pPr>
      <w:rPr>
        <w:rFonts w:hint="default"/>
        <w:lang w:val="ru-RU" w:eastAsia="en-US" w:bidi="ar-SA"/>
      </w:rPr>
    </w:lvl>
    <w:lvl w:ilvl="5" w:tentative="0">
      <w:start w:val="0"/>
      <w:numFmt w:val="bullet"/>
      <w:lvlText w:val="•"/>
      <w:lvlJc w:val="left"/>
      <w:pPr>
        <w:ind w:left="1481" w:hanging="167"/>
      </w:pPr>
      <w:rPr>
        <w:rFonts w:hint="default"/>
        <w:lang w:val="ru-RU" w:eastAsia="en-US" w:bidi="ar-SA"/>
      </w:rPr>
    </w:lvl>
    <w:lvl w:ilvl="6" w:tentative="0">
      <w:start w:val="0"/>
      <w:numFmt w:val="bullet"/>
      <w:lvlText w:val="•"/>
      <w:lvlJc w:val="left"/>
      <w:pPr>
        <w:ind w:left="1721" w:hanging="167"/>
      </w:pPr>
      <w:rPr>
        <w:rFonts w:hint="default"/>
        <w:lang w:val="ru-RU" w:eastAsia="en-US" w:bidi="ar-SA"/>
      </w:rPr>
    </w:lvl>
    <w:lvl w:ilvl="7" w:tentative="0">
      <w:start w:val="0"/>
      <w:numFmt w:val="bullet"/>
      <w:lvlText w:val="•"/>
      <w:lvlJc w:val="left"/>
      <w:pPr>
        <w:ind w:left="1962" w:hanging="167"/>
      </w:pPr>
      <w:rPr>
        <w:rFonts w:hint="default"/>
        <w:lang w:val="ru-RU" w:eastAsia="en-US" w:bidi="ar-SA"/>
      </w:rPr>
    </w:lvl>
    <w:lvl w:ilvl="8" w:tentative="0">
      <w:start w:val="0"/>
      <w:numFmt w:val="bullet"/>
      <w:lvlText w:val="•"/>
      <w:lvlJc w:val="left"/>
      <w:pPr>
        <w:ind w:left="2202" w:hanging="167"/>
      </w:pPr>
      <w:rPr>
        <w:rFonts w:hint="default"/>
        <w:lang w:val="ru-RU" w:eastAsia="en-US" w:bidi="ar-SA"/>
      </w:rPr>
    </w:lvl>
  </w:abstractNum>
  <w:abstractNum w:abstractNumId="58">
    <w:nsid w:val="1D93529D"/>
    <w:multiLevelType w:val="multilevel"/>
    <w:tmpl w:val="1D93529D"/>
    <w:lvl w:ilvl="0" w:tentative="0">
      <w:start w:val="1"/>
      <w:numFmt w:val="decimal"/>
      <w:lvlText w:val="%1)"/>
      <w:lvlJc w:val="left"/>
      <w:pPr>
        <w:ind w:left="108" w:hanging="281"/>
        <w:jc w:val="right"/>
      </w:pPr>
      <w:rPr>
        <w:rFonts w:hint="default" w:ascii="Times New Roman" w:hAnsi="Times New Roman" w:eastAsia="Times New Roman" w:cs="Times New Roman"/>
        <w:b w:val="0"/>
        <w:bCs w:val="0"/>
        <w:i/>
        <w:iCs/>
        <w:spacing w:val="0"/>
        <w:w w:val="100"/>
        <w:sz w:val="22"/>
        <w:szCs w:val="22"/>
        <w:lang w:val="ru-RU" w:eastAsia="en-US" w:bidi="ar-SA"/>
      </w:rPr>
    </w:lvl>
    <w:lvl w:ilvl="1" w:tentative="0">
      <w:start w:val="0"/>
      <w:numFmt w:val="bullet"/>
      <w:lvlText w:val="•"/>
      <w:lvlJc w:val="left"/>
      <w:pPr>
        <w:ind w:left="396" w:hanging="281"/>
      </w:pPr>
      <w:rPr>
        <w:rFonts w:hint="default"/>
        <w:lang w:val="ru-RU" w:eastAsia="en-US" w:bidi="ar-SA"/>
      </w:rPr>
    </w:lvl>
    <w:lvl w:ilvl="2" w:tentative="0">
      <w:start w:val="0"/>
      <w:numFmt w:val="bullet"/>
      <w:lvlText w:val="•"/>
      <w:lvlJc w:val="left"/>
      <w:pPr>
        <w:ind w:left="692" w:hanging="281"/>
      </w:pPr>
      <w:rPr>
        <w:rFonts w:hint="default"/>
        <w:lang w:val="ru-RU" w:eastAsia="en-US" w:bidi="ar-SA"/>
      </w:rPr>
    </w:lvl>
    <w:lvl w:ilvl="3" w:tentative="0">
      <w:start w:val="0"/>
      <w:numFmt w:val="bullet"/>
      <w:lvlText w:val="•"/>
      <w:lvlJc w:val="left"/>
      <w:pPr>
        <w:ind w:left="988" w:hanging="281"/>
      </w:pPr>
      <w:rPr>
        <w:rFonts w:hint="default"/>
        <w:lang w:val="ru-RU" w:eastAsia="en-US" w:bidi="ar-SA"/>
      </w:rPr>
    </w:lvl>
    <w:lvl w:ilvl="4" w:tentative="0">
      <w:start w:val="0"/>
      <w:numFmt w:val="bullet"/>
      <w:lvlText w:val="•"/>
      <w:lvlJc w:val="left"/>
      <w:pPr>
        <w:ind w:left="1285" w:hanging="281"/>
      </w:pPr>
      <w:rPr>
        <w:rFonts w:hint="default"/>
        <w:lang w:val="ru-RU" w:eastAsia="en-US" w:bidi="ar-SA"/>
      </w:rPr>
    </w:lvl>
    <w:lvl w:ilvl="5" w:tentative="0">
      <w:start w:val="0"/>
      <w:numFmt w:val="bullet"/>
      <w:lvlText w:val="•"/>
      <w:lvlJc w:val="left"/>
      <w:pPr>
        <w:ind w:left="1581" w:hanging="281"/>
      </w:pPr>
      <w:rPr>
        <w:rFonts w:hint="default"/>
        <w:lang w:val="ru-RU" w:eastAsia="en-US" w:bidi="ar-SA"/>
      </w:rPr>
    </w:lvl>
    <w:lvl w:ilvl="6" w:tentative="0">
      <w:start w:val="0"/>
      <w:numFmt w:val="bullet"/>
      <w:lvlText w:val="•"/>
      <w:lvlJc w:val="left"/>
      <w:pPr>
        <w:ind w:left="1877" w:hanging="281"/>
      </w:pPr>
      <w:rPr>
        <w:rFonts w:hint="default"/>
        <w:lang w:val="ru-RU" w:eastAsia="en-US" w:bidi="ar-SA"/>
      </w:rPr>
    </w:lvl>
    <w:lvl w:ilvl="7" w:tentative="0">
      <w:start w:val="0"/>
      <w:numFmt w:val="bullet"/>
      <w:lvlText w:val="•"/>
      <w:lvlJc w:val="left"/>
      <w:pPr>
        <w:ind w:left="2174" w:hanging="281"/>
      </w:pPr>
      <w:rPr>
        <w:rFonts w:hint="default"/>
        <w:lang w:val="ru-RU" w:eastAsia="en-US" w:bidi="ar-SA"/>
      </w:rPr>
    </w:lvl>
    <w:lvl w:ilvl="8" w:tentative="0">
      <w:start w:val="0"/>
      <w:numFmt w:val="bullet"/>
      <w:lvlText w:val="•"/>
      <w:lvlJc w:val="left"/>
      <w:pPr>
        <w:ind w:left="2470" w:hanging="281"/>
      </w:pPr>
      <w:rPr>
        <w:rFonts w:hint="default"/>
        <w:lang w:val="ru-RU" w:eastAsia="en-US" w:bidi="ar-SA"/>
      </w:rPr>
    </w:lvl>
  </w:abstractNum>
  <w:abstractNum w:abstractNumId="59">
    <w:nsid w:val="1E9440AA"/>
    <w:multiLevelType w:val="multilevel"/>
    <w:tmpl w:val="1E9440AA"/>
    <w:lvl w:ilvl="0" w:tentative="0">
      <w:start w:val="1"/>
      <w:numFmt w:val="decimal"/>
      <w:lvlText w:val="%1)"/>
      <w:lvlJc w:val="left"/>
      <w:pPr>
        <w:ind w:left="105" w:hanging="240"/>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457" w:hanging="240"/>
      </w:pPr>
      <w:rPr>
        <w:rFonts w:hint="default"/>
        <w:lang w:val="ru-RU" w:eastAsia="en-US" w:bidi="ar-SA"/>
      </w:rPr>
    </w:lvl>
    <w:lvl w:ilvl="2" w:tentative="0">
      <w:start w:val="0"/>
      <w:numFmt w:val="bullet"/>
      <w:lvlText w:val="•"/>
      <w:lvlJc w:val="left"/>
      <w:pPr>
        <w:ind w:left="815" w:hanging="240"/>
      </w:pPr>
      <w:rPr>
        <w:rFonts w:hint="default"/>
        <w:lang w:val="ru-RU" w:eastAsia="en-US" w:bidi="ar-SA"/>
      </w:rPr>
    </w:lvl>
    <w:lvl w:ilvl="3" w:tentative="0">
      <w:start w:val="0"/>
      <w:numFmt w:val="bullet"/>
      <w:lvlText w:val="•"/>
      <w:lvlJc w:val="left"/>
      <w:pPr>
        <w:ind w:left="1173" w:hanging="240"/>
      </w:pPr>
      <w:rPr>
        <w:rFonts w:hint="default"/>
        <w:lang w:val="ru-RU" w:eastAsia="en-US" w:bidi="ar-SA"/>
      </w:rPr>
    </w:lvl>
    <w:lvl w:ilvl="4" w:tentative="0">
      <w:start w:val="0"/>
      <w:numFmt w:val="bullet"/>
      <w:lvlText w:val="•"/>
      <w:lvlJc w:val="left"/>
      <w:pPr>
        <w:ind w:left="1530" w:hanging="240"/>
      </w:pPr>
      <w:rPr>
        <w:rFonts w:hint="default"/>
        <w:lang w:val="ru-RU" w:eastAsia="en-US" w:bidi="ar-SA"/>
      </w:rPr>
    </w:lvl>
    <w:lvl w:ilvl="5" w:tentative="0">
      <w:start w:val="0"/>
      <w:numFmt w:val="bullet"/>
      <w:lvlText w:val="•"/>
      <w:lvlJc w:val="left"/>
      <w:pPr>
        <w:ind w:left="1888" w:hanging="240"/>
      </w:pPr>
      <w:rPr>
        <w:rFonts w:hint="default"/>
        <w:lang w:val="ru-RU" w:eastAsia="en-US" w:bidi="ar-SA"/>
      </w:rPr>
    </w:lvl>
    <w:lvl w:ilvl="6" w:tentative="0">
      <w:start w:val="0"/>
      <w:numFmt w:val="bullet"/>
      <w:lvlText w:val="•"/>
      <w:lvlJc w:val="left"/>
      <w:pPr>
        <w:ind w:left="2246" w:hanging="240"/>
      </w:pPr>
      <w:rPr>
        <w:rFonts w:hint="default"/>
        <w:lang w:val="ru-RU" w:eastAsia="en-US" w:bidi="ar-SA"/>
      </w:rPr>
    </w:lvl>
    <w:lvl w:ilvl="7" w:tentative="0">
      <w:start w:val="0"/>
      <w:numFmt w:val="bullet"/>
      <w:lvlText w:val="•"/>
      <w:lvlJc w:val="left"/>
      <w:pPr>
        <w:ind w:left="2603" w:hanging="240"/>
      </w:pPr>
      <w:rPr>
        <w:rFonts w:hint="default"/>
        <w:lang w:val="ru-RU" w:eastAsia="en-US" w:bidi="ar-SA"/>
      </w:rPr>
    </w:lvl>
    <w:lvl w:ilvl="8" w:tentative="0">
      <w:start w:val="0"/>
      <w:numFmt w:val="bullet"/>
      <w:lvlText w:val="•"/>
      <w:lvlJc w:val="left"/>
      <w:pPr>
        <w:ind w:left="2961" w:hanging="240"/>
      </w:pPr>
      <w:rPr>
        <w:rFonts w:hint="default"/>
        <w:lang w:val="ru-RU" w:eastAsia="en-US" w:bidi="ar-SA"/>
      </w:rPr>
    </w:lvl>
  </w:abstractNum>
  <w:abstractNum w:abstractNumId="60">
    <w:nsid w:val="21E25A3B"/>
    <w:multiLevelType w:val="multilevel"/>
    <w:tmpl w:val="21E25A3B"/>
    <w:lvl w:ilvl="0" w:tentative="0">
      <w:start w:val="1"/>
      <w:numFmt w:val="decimal"/>
      <w:lvlText w:val="%1)"/>
      <w:lvlJc w:val="left"/>
      <w:pPr>
        <w:ind w:left="815" w:hanging="714"/>
        <w:jc w:val="left"/>
      </w:pPr>
      <w:rPr>
        <w:rFonts w:hint="default" w:ascii="Times New Roman" w:hAnsi="Times New Roman" w:eastAsia="Times New Roman" w:cs="Times New Roman"/>
        <w:b w:val="0"/>
        <w:bCs w:val="0"/>
        <w:i/>
        <w:iCs/>
        <w:spacing w:val="0"/>
        <w:w w:val="100"/>
        <w:sz w:val="22"/>
        <w:szCs w:val="22"/>
        <w:lang w:val="ru-RU" w:eastAsia="en-US" w:bidi="ar-SA"/>
      </w:rPr>
    </w:lvl>
    <w:lvl w:ilvl="1" w:tentative="0">
      <w:start w:val="0"/>
      <w:numFmt w:val="bullet"/>
      <w:lvlText w:val="•"/>
      <w:lvlJc w:val="left"/>
      <w:pPr>
        <w:ind w:left="1119" w:hanging="714"/>
      </w:pPr>
      <w:rPr>
        <w:rFonts w:hint="default"/>
        <w:lang w:val="ru-RU" w:eastAsia="en-US" w:bidi="ar-SA"/>
      </w:rPr>
    </w:lvl>
    <w:lvl w:ilvl="2" w:tentative="0">
      <w:start w:val="0"/>
      <w:numFmt w:val="bullet"/>
      <w:lvlText w:val="•"/>
      <w:lvlJc w:val="left"/>
      <w:pPr>
        <w:ind w:left="1419" w:hanging="714"/>
      </w:pPr>
      <w:rPr>
        <w:rFonts w:hint="default"/>
        <w:lang w:val="ru-RU" w:eastAsia="en-US" w:bidi="ar-SA"/>
      </w:rPr>
    </w:lvl>
    <w:lvl w:ilvl="3" w:tentative="0">
      <w:start w:val="0"/>
      <w:numFmt w:val="bullet"/>
      <w:lvlText w:val="•"/>
      <w:lvlJc w:val="left"/>
      <w:pPr>
        <w:ind w:left="1719" w:hanging="714"/>
      </w:pPr>
      <w:rPr>
        <w:rFonts w:hint="default"/>
        <w:lang w:val="ru-RU" w:eastAsia="en-US" w:bidi="ar-SA"/>
      </w:rPr>
    </w:lvl>
    <w:lvl w:ilvl="4" w:tentative="0">
      <w:start w:val="0"/>
      <w:numFmt w:val="bullet"/>
      <w:lvlText w:val="•"/>
      <w:lvlJc w:val="left"/>
      <w:pPr>
        <w:ind w:left="2018" w:hanging="714"/>
      </w:pPr>
      <w:rPr>
        <w:rFonts w:hint="default"/>
        <w:lang w:val="ru-RU" w:eastAsia="en-US" w:bidi="ar-SA"/>
      </w:rPr>
    </w:lvl>
    <w:lvl w:ilvl="5" w:tentative="0">
      <w:start w:val="0"/>
      <w:numFmt w:val="bullet"/>
      <w:lvlText w:val="•"/>
      <w:lvlJc w:val="left"/>
      <w:pPr>
        <w:ind w:left="2318" w:hanging="714"/>
      </w:pPr>
      <w:rPr>
        <w:rFonts w:hint="default"/>
        <w:lang w:val="ru-RU" w:eastAsia="en-US" w:bidi="ar-SA"/>
      </w:rPr>
    </w:lvl>
    <w:lvl w:ilvl="6" w:tentative="0">
      <w:start w:val="0"/>
      <w:numFmt w:val="bullet"/>
      <w:lvlText w:val="•"/>
      <w:lvlJc w:val="left"/>
      <w:pPr>
        <w:ind w:left="2618" w:hanging="714"/>
      </w:pPr>
      <w:rPr>
        <w:rFonts w:hint="default"/>
        <w:lang w:val="ru-RU" w:eastAsia="en-US" w:bidi="ar-SA"/>
      </w:rPr>
    </w:lvl>
    <w:lvl w:ilvl="7" w:tentative="0">
      <w:start w:val="0"/>
      <w:numFmt w:val="bullet"/>
      <w:lvlText w:val="•"/>
      <w:lvlJc w:val="left"/>
      <w:pPr>
        <w:ind w:left="2917" w:hanging="714"/>
      </w:pPr>
      <w:rPr>
        <w:rFonts w:hint="default"/>
        <w:lang w:val="ru-RU" w:eastAsia="en-US" w:bidi="ar-SA"/>
      </w:rPr>
    </w:lvl>
    <w:lvl w:ilvl="8" w:tentative="0">
      <w:start w:val="0"/>
      <w:numFmt w:val="bullet"/>
      <w:lvlText w:val="•"/>
      <w:lvlJc w:val="left"/>
      <w:pPr>
        <w:ind w:left="3217" w:hanging="714"/>
      </w:pPr>
      <w:rPr>
        <w:rFonts w:hint="default"/>
        <w:lang w:val="ru-RU" w:eastAsia="en-US" w:bidi="ar-SA"/>
      </w:rPr>
    </w:lvl>
  </w:abstractNum>
  <w:abstractNum w:abstractNumId="61">
    <w:nsid w:val="26B0E725"/>
    <w:multiLevelType w:val="multilevel"/>
    <w:tmpl w:val="26B0E725"/>
    <w:lvl w:ilvl="0" w:tentative="0">
      <w:start w:val="1"/>
      <w:numFmt w:val="decimal"/>
      <w:lvlText w:val="%1)"/>
      <w:lvlJc w:val="left"/>
      <w:pPr>
        <w:ind w:left="871" w:hanging="437"/>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2067" w:hanging="437"/>
      </w:pPr>
      <w:rPr>
        <w:rFonts w:hint="default"/>
        <w:lang w:val="ru-RU" w:eastAsia="en-US" w:bidi="ar-SA"/>
      </w:rPr>
    </w:lvl>
    <w:lvl w:ilvl="2" w:tentative="0">
      <w:start w:val="0"/>
      <w:numFmt w:val="bullet"/>
      <w:lvlText w:val="•"/>
      <w:lvlJc w:val="left"/>
      <w:pPr>
        <w:ind w:left="3254" w:hanging="437"/>
      </w:pPr>
      <w:rPr>
        <w:rFonts w:hint="default"/>
        <w:lang w:val="ru-RU" w:eastAsia="en-US" w:bidi="ar-SA"/>
      </w:rPr>
    </w:lvl>
    <w:lvl w:ilvl="3" w:tentative="0">
      <w:start w:val="0"/>
      <w:numFmt w:val="bullet"/>
      <w:lvlText w:val="•"/>
      <w:lvlJc w:val="left"/>
      <w:pPr>
        <w:ind w:left="4441" w:hanging="437"/>
      </w:pPr>
      <w:rPr>
        <w:rFonts w:hint="default"/>
        <w:lang w:val="ru-RU" w:eastAsia="en-US" w:bidi="ar-SA"/>
      </w:rPr>
    </w:lvl>
    <w:lvl w:ilvl="4" w:tentative="0">
      <w:start w:val="0"/>
      <w:numFmt w:val="bullet"/>
      <w:lvlText w:val="•"/>
      <w:lvlJc w:val="left"/>
      <w:pPr>
        <w:ind w:left="5628" w:hanging="437"/>
      </w:pPr>
      <w:rPr>
        <w:rFonts w:hint="default"/>
        <w:lang w:val="ru-RU" w:eastAsia="en-US" w:bidi="ar-SA"/>
      </w:rPr>
    </w:lvl>
    <w:lvl w:ilvl="5" w:tentative="0">
      <w:start w:val="0"/>
      <w:numFmt w:val="bullet"/>
      <w:lvlText w:val="•"/>
      <w:lvlJc w:val="left"/>
      <w:pPr>
        <w:ind w:left="6815" w:hanging="437"/>
      </w:pPr>
      <w:rPr>
        <w:rFonts w:hint="default"/>
        <w:lang w:val="ru-RU" w:eastAsia="en-US" w:bidi="ar-SA"/>
      </w:rPr>
    </w:lvl>
    <w:lvl w:ilvl="6" w:tentative="0">
      <w:start w:val="0"/>
      <w:numFmt w:val="bullet"/>
      <w:lvlText w:val="•"/>
      <w:lvlJc w:val="left"/>
      <w:pPr>
        <w:ind w:left="8002" w:hanging="437"/>
      </w:pPr>
      <w:rPr>
        <w:rFonts w:hint="default"/>
        <w:lang w:val="ru-RU" w:eastAsia="en-US" w:bidi="ar-SA"/>
      </w:rPr>
    </w:lvl>
    <w:lvl w:ilvl="7" w:tentative="0">
      <w:start w:val="0"/>
      <w:numFmt w:val="bullet"/>
      <w:lvlText w:val="•"/>
      <w:lvlJc w:val="left"/>
      <w:pPr>
        <w:ind w:left="9189" w:hanging="437"/>
      </w:pPr>
      <w:rPr>
        <w:rFonts w:hint="default"/>
        <w:lang w:val="ru-RU" w:eastAsia="en-US" w:bidi="ar-SA"/>
      </w:rPr>
    </w:lvl>
    <w:lvl w:ilvl="8" w:tentative="0">
      <w:start w:val="0"/>
      <w:numFmt w:val="bullet"/>
      <w:lvlText w:val="•"/>
      <w:lvlJc w:val="left"/>
      <w:pPr>
        <w:ind w:left="10376" w:hanging="437"/>
      </w:pPr>
      <w:rPr>
        <w:rFonts w:hint="default"/>
        <w:lang w:val="ru-RU" w:eastAsia="en-US" w:bidi="ar-SA"/>
      </w:rPr>
    </w:lvl>
  </w:abstractNum>
  <w:abstractNum w:abstractNumId="62">
    <w:nsid w:val="2884807C"/>
    <w:multiLevelType w:val="singleLevel"/>
    <w:tmpl w:val="2884807C"/>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63">
    <w:nsid w:val="296C1802"/>
    <w:multiLevelType w:val="multilevel"/>
    <w:tmpl w:val="296C1802"/>
    <w:lvl w:ilvl="0" w:tentative="0">
      <w:start w:val="1"/>
      <w:numFmt w:val="decimal"/>
      <w:lvlText w:val="%1)"/>
      <w:lvlJc w:val="left"/>
      <w:pPr>
        <w:ind w:left="345" w:hanging="240"/>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673" w:hanging="240"/>
      </w:pPr>
      <w:rPr>
        <w:rFonts w:hint="default"/>
        <w:lang w:val="ru-RU" w:eastAsia="en-US" w:bidi="ar-SA"/>
      </w:rPr>
    </w:lvl>
    <w:lvl w:ilvl="2" w:tentative="0">
      <w:start w:val="0"/>
      <w:numFmt w:val="bullet"/>
      <w:lvlText w:val="•"/>
      <w:lvlJc w:val="left"/>
      <w:pPr>
        <w:ind w:left="1007" w:hanging="240"/>
      </w:pPr>
      <w:rPr>
        <w:rFonts w:hint="default"/>
        <w:lang w:val="ru-RU" w:eastAsia="en-US" w:bidi="ar-SA"/>
      </w:rPr>
    </w:lvl>
    <w:lvl w:ilvl="3" w:tentative="0">
      <w:start w:val="0"/>
      <w:numFmt w:val="bullet"/>
      <w:lvlText w:val="•"/>
      <w:lvlJc w:val="left"/>
      <w:pPr>
        <w:ind w:left="1341" w:hanging="240"/>
      </w:pPr>
      <w:rPr>
        <w:rFonts w:hint="default"/>
        <w:lang w:val="ru-RU" w:eastAsia="en-US" w:bidi="ar-SA"/>
      </w:rPr>
    </w:lvl>
    <w:lvl w:ilvl="4" w:tentative="0">
      <w:start w:val="0"/>
      <w:numFmt w:val="bullet"/>
      <w:lvlText w:val="•"/>
      <w:lvlJc w:val="left"/>
      <w:pPr>
        <w:ind w:left="1674" w:hanging="240"/>
      </w:pPr>
      <w:rPr>
        <w:rFonts w:hint="default"/>
        <w:lang w:val="ru-RU" w:eastAsia="en-US" w:bidi="ar-SA"/>
      </w:rPr>
    </w:lvl>
    <w:lvl w:ilvl="5" w:tentative="0">
      <w:start w:val="0"/>
      <w:numFmt w:val="bullet"/>
      <w:lvlText w:val="•"/>
      <w:lvlJc w:val="left"/>
      <w:pPr>
        <w:ind w:left="2008" w:hanging="240"/>
      </w:pPr>
      <w:rPr>
        <w:rFonts w:hint="default"/>
        <w:lang w:val="ru-RU" w:eastAsia="en-US" w:bidi="ar-SA"/>
      </w:rPr>
    </w:lvl>
    <w:lvl w:ilvl="6" w:tentative="0">
      <w:start w:val="0"/>
      <w:numFmt w:val="bullet"/>
      <w:lvlText w:val="•"/>
      <w:lvlJc w:val="left"/>
      <w:pPr>
        <w:ind w:left="2342" w:hanging="240"/>
      </w:pPr>
      <w:rPr>
        <w:rFonts w:hint="default"/>
        <w:lang w:val="ru-RU" w:eastAsia="en-US" w:bidi="ar-SA"/>
      </w:rPr>
    </w:lvl>
    <w:lvl w:ilvl="7" w:tentative="0">
      <w:start w:val="0"/>
      <w:numFmt w:val="bullet"/>
      <w:lvlText w:val="•"/>
      <w:lvlJc w:val="left"/>
      <w:pPr>
        <w:ind w:left="2675" w:hanging="240"/>
      </w:pPr>
      <w:rPr>
        <w:rFonts w:hint="default"/>
        <w:lang w:val="ru-RU" w:eastAsia="en-US" w:bidi="ar-SA"/>
      </w:rPr>
    </w:lvl>
    <w:lvl w:ilvl="8" w:tentative="0">
      <w:start w:val="0"/>
      <w:numFmt w:val="bullet"/>
      <w:lvlText w:val="•"/>
      <w:lvlJc w:val="left"/>
      <w:pPr>
        <w:ind w:left="3009" w:hanging="240"/>
      </w:pPr>
      <w:rPr>
        <w:rFonts w:hint="default"/>
        <w:lang w:val="ru-RU" w:eastAsia="en-US" w:bidi="ar-SA"/>
      </w:rPr>
    </w:lvl>
  </w:abstractNum>
  <w:abstractNum w:abstractNumId="64">
    <w:nsid w:val="2ED11B61"/>
    <w:multiLevelType w:val="singleLevel"/>
    <w:tmpl w:val="2ED11B61"/>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65">
    <w:nsid w:val="311A808D"/>
    <w:multiLevelType w:val="multilevel"/>
    <w:tmpl w:val="311A808D"/>
    <w:lvl w:ilvl="0" w:tentative="0">
      <w:start w:val="1"/>
      <w:numFmt w:val="decimal"/>
      <w:lvlText w:val="%1)"/>
      <w:lvlJc w:val="left"/>
      <w:pPr>
        <w:ind w:left="105" w:hanging="69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00" w:hanging="698"/>
      </w:pPr>
      <w:rPr>
        <w:rFonts w:hint="default"/>
        <w:lang w:val="ru-RU" w:eastAsia="en-US" w:bidi="ar-SA"/>
      </w:rPr>
    </w:lvl>
    <w:lvl w:ilvl="2" w:tentative="0">
      <w:start w:val="0"/>
      <w:numFmt w:val="bullet"/>
      <w:lvlText w:val="•"/>
      <w:lvlJc w:val="left"/>
      <w:pPr>
        <w:ind w:left="900" w:hanging="698"/>
      </w:pPr>
      <w:rPr>
        <w:rFonts w:hint="default"/>
        <w:lang w:val="ru-RU" w:eastAsia="en-US" w:bidi="ar-SA"/>
      </w:rPr>
    </w:lvl>
    <w:lvl w:ilvl="3" w:tentative="0">
      <w:start w:val="0"/>
      <w:numFmt w:val="bullet"/>
      <w:lvlText w:val="•"/>
      <w:lvlJc w:val="left"/>
      <w:pPr>
        <w:ind w:left="1300" w:hanging="698"/>
      </w:pPr>
      <w:rPr>
        <w:rFonts w:hint="default"/>
        <w:lang w:val="ru-RU" w:eastAsia="en-US" w:bidi="ar-SA"/>
      </w:rPr>
    </w:lvl>
    <w:lvl w:ilvl="4" w:tentative="0">
      <w:start w:val="0"/>
      <w:numFmt w:val="bullet"/>
      <w:lvlText w:val="•"/>
      <w:lvlJc w:val="left"/>
      <w:pPr>
        <w:ind w:left="1700" w:hanging="698"/>
      </w:pPr>
      <w:rPr>
        <w:rFonts w:hint="default"/>
        <w:lang w:val="ru-RU" w:eastAsia="en-US" w:bidi="ar-SA"/>
      </w:rPr>
    </w:lvl>
    <w:lvl w:ilvl="5" w:tentative="0">
      <w:start w:val="0"/>
      <w:numFmt w:val="bullet"/>
      <w:lvlText w:val="•"/>
      <w:lvlJc w:val="left"/>
      <w:pPr>
        <w:ind w:left="2100" w:hanging="698"/>
      </w:pPr>
      <w:rPr>
        <w:rFonts w:hint="default"/>
        <w:lang w:val="ru-RU" w:eastAsia="en-US" w:bidi="ar-SA"/>
      </w:rPr>
    </w:lvl>
    <w:lvl w:ilvl="6" w:tentative="0">
      <w:start w:val="0"/>
      <w:numFmt w:val="bullet"/>
      <w:lvlText w:val="•"/>
      <w:lvlJc w:val="left"/>
      <w:pPr>
        <w:ind w:left="2500" w:hanging="698"/>
      </w:pPr>
      <w:rPr>
        <w:rFonts w:hint="default"/>
        <w:lang w:val="ru-RU" w:eastAsia="en-US" w:bidi="ar-SA"/>
      </w:rPr>
    </w:lvl>
    <w:lvl w:ilvl="7" w:tentative="0">
      <w:start w:val="0"/>
      <w:numFmt w:val="bullet"/>
      <w:lvlText w:val="•"/>
      <w:lvlJc w:val="left"/>
      <w:pPr>
        <w:ind w:left="2900" w:hanging="698"/>
      </w:pPr>
      <w:rPr>
        <w:rFonts w:hint="default"/>
        <w:lang w:val="ru-RU" w:eastAsia="en-US" w:bidi="ar-SA"/>
      </w:rPr>
    </w:lvl>
    <w:lvl w:ilvl="8" w:tentative="0">
      <w:start w:val="0"/>
      <w:numFmt w:val="bullet"/>
      <w:lvlText w:val="•"/>
      <w:lvlJc w:val="left"/>
      <w:pPr>
        <w:ind w:left="3300" w:hanging="698"/>
      </w:pPr>
      <w:rPr>
        <w:rFonts w:hint="default"/>
        <w:lang w:val="ru-RU" w:eastAsia="en-US" w:bidi="ar-SA"/>
      </w:rPr>
    </w:lvl>
  </w:abstractNum>
  <w:abstractNum w:abstractNumId="66">
    <w:nsid w:val="33903E34"/>
    <w:multiLevelType w:val="multilevel"/>
    <w:tmpl w:val="33903E34"/>
    <w:lvl w:ilvl="0" w:tentative="0">
      <w:start w:val="0"/>
      <w:numFmt w:val="bullet"/>
      <w:lvlText w:val="-"/>
      <w:lvlJc w:val="left"/>
      <w:pPr>
        <w:ind w:left="107" w:hanging="396"/>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14" w:hanging="396"/>
      </w:pPr>
      <w:rPr>
        <w:rFonts w:hint="default"/>
        <w:lang w:val="ru-RU" w:eastAsia="en-US" w:bidi="ar-SA"/>
      </w:rPr>
    </w:lvl>
    <w:lvl w:ilvl="2" w:tentative="0">
      <w:start w:val="0"/>
      <w:numFmt w:val="bullet"/>
      <w:lvlText w:val="•"/>
      <w:lvlJc w:val="left"/>
      <w:pPr>
        <w:ind w:left="928" w:hanging="396"/>
      </w:pPr>
      <w:rPr>
        <w:rFonts w:hint="default"/>
        <w:lang w:val="ru-RU" w:eastAsia="en-US" w:bidi="ar-SA"/>
      </w:rPr>
    </w:lvl>
    <w:lvl w:ilvl="3" w:tentative="0">
      <w:start w:val="0"/>
      <w:numFmt w:val="bullet"/>
      <w:lvlText w:val="•"/>
      <w:lvlJc w:val="left"/>
      <w:pPr>
        <w:ind w:left="1343" w:hanging="396"/>
      </w:pPr>
      <w:rPr>
        <w:rFonts w:hint="default"/>
        <w:lang w:val="ru-RU" w:eastAsia="en-US" w:bidi="ar-SA"/>
      </w:rPr>
    </w:lvl>
    <w:lvl w:ilvl="4" w:tentative="0">
      <w:start w:val="0"/>
      <w:numFmt w:val="bullet"/>
      <w:lvlText w:val="•"/>
      <w:lvlJc w:val="left"/>
      <w:pPr>
        <w:ind w:left="1757" w:hanging="396"/>
      </w:pPr>
      <w:rPr>
        <w:rFonts w:hint="default"/>
        <w:lang w:val="ru-RU" w:eastAsia="en-US" w:bidi="ar-SA"/>
      </w:rPr>
    </w:lvl>
    <w:lvl w:ilvl="5" w:tentative="0">
      <w:start w:val="0"/>
      <w:numFmt w:val="bullet"/>
      <w:lvlText w:val="•"/>
      <w:lvlJc w:val="left"/>
      <w:pPr>
        <w:ind w:left="2172" w:hanging="396"/>
      </w:pPr>
      <w:rPr>
        <w:rFonts w:hint="default"/>
        <w:lang w:val="ru-RU" w:eastAsia="en-US" w:bidi="ar-SA"/>
      </w:rPr>
    </w:lvl>
    <w:lvl w:ilvl="6" w:tentative="0">
      <w:start w:val="0"/>
      <w:numFmt w:val="bullet"/>
      <w:lvlText w:val="•"/>
      <w:lvlJc w:val="left"/>
      <w:pPr>
        <w:ind w:left="2586" w:hanging="396"/>
      </w:pPr>
      <w:rPr>
        <w:rFonts w:hint="default"/>
        <w:lang w:val="ru-RU" w:eastAsia="en-US" w:bidi="ar-SA"/>
      </w:rPr>
    </w:lvl>
    <w:lvl w:ilvl="7" w:tentative="0">
      <w:start w:val="0"/>
      <w:numFmt w:val="bullet"/>
      <w:lvlText w:val="•"/>
      <w:lvlJc w:val="left"/>
      <w:pPr>
        <w:ind w:left="3000" w:hanging="396"/>
      </w:pPr>
      <w:rPr>
        <w:rFonts w:hint="default"/>
        <w:lang w:val="ru-RU" w:eastAsia="en-US" w:bidi="ar-SA"/>
      </w:rPr>
    </w:lvl>
    <w:lvl w:ilvl="8" w:tentative="0">
      <w:start w:val="0"/>
      <w:numFmt w:val="bullet"/>
      <w:lvlText w:val="•"/>
      <w:lvlJc w:val="left"/>
      <w:pPr>
        <w:ind w:left="3415" w:hanging="396"/>
      </w:pPr>
      <w:rPr>
        <w:rFonts w:hint="default"/>
        <w:lang w:val="ru-RU" w:eastAsia="en-US" w:bidi="ar-SA"/>
      </w:rPr>
    </w:lvl>
  </w:abstractNum>
  <w:abstractNum w:abstractNumId="67">
    <w:nsid w:val="33B79DA5"/>
    <w:multiLevelType w:val="multilevel"/>
    <w:tmpl w:val="33B79DA5"/>
    <w:lvl w:ilvl="0" w:tentative="0">
      <w:start w:val="1"/>
      <w:numFmt w:val="decimal"/>
      <w:lvlText w:val="%1."/>
      <w:lvlJc w:val="left"/>
      <w:pPr>
        <w:ind w:left="108" w:hanging="452"/>
        <w:jc w:val="left"/>
      </w:pPr>
      <w:rPr>
        <w:rFonts w:hint="default" w:ascii="Times New Roman" w:hAnsi="Times New Roman" w:eastAsia="Times New Roman" w:cs="Times New Roman"/>
        <w:b w:val="0"/>
        <w:bCs w:val="0"/>
        <w:i w:val="0"/>
        <w:iCs w:val="0"/>
        <w:color w:val="171717"/>
        <w:spacing w:val="0"/>
        <w:w w:val="100"/>
        <w:sz w:val="22"/>
        <w:szCs w:val="22"/>
        <w:lang w:val="ru-RU" w:eastAsia="en-US" w:bidi="ar-SA"/>
      </w:rPr>
    </w:lvl>
    <w:lvl w:ilvl="1" w:tentative="0">
      <w:start w:val="0"/>
      <w:numFmt w:val="bullet"/>
      <w:lvlText w:val="•"/>
      <w:lvlJc w:val="left"/>
      <w:pPr>
        <w:ind w:left="627" w:hanging="452"/>
      </w:pPr>
      <w:rPr>
        <w:rFonts w:hint="default"/>
        <w:lang w:val="ru-RU" w:eastAsia="en-US" w:bidi="ar-SA"/>
      </w:rPr>
    </w:lvl>
    <w:lvl w:ilvl="2" w:tentative="0">
      <w:start w:val="0"/>
      <w:numFmt w:val="bullet"/>
      <w:lvlText w:val="•"/>
      <w:lvlJc w:val="left"/>
      <w:pPr>
        <w:ind w:left="1155" w:hanging="452"/>
      </w:pPr>
      <w:rPr>
        <w:rFonts w:hint="default"/>
        <w:lang w:val="ru-RU" w:eastAsia="en-US" w:bidi="ar-SA"/>
      </w:rPr>
    </w:lvl>
    <w:lvl w:ilvl="3" w:tentative="0">
      <w:start w:val="0"/>
      <w:numFmt w:val="bullet"/>
      <w:lvlText w:val="•"/>
      <w:lvlJc w:val="left"/>
      <w:pPr>
        <w:ind w:left="1683" w:hanging="452"/>
      </w:pPr>
      <w:rPr>
        <w:rFonts w:hint="default"/>
        <w:lang w:val="ru-RU" w:eastAsia="en-US" w:bidi="ar-SA"/>
      </w:rPr>
    </w:lvl>
    <w:lvl w:ilvl="4" w:tentative="0">
      <w:start w:val="0"/>
      <w:numFmt w:val="bullet"/>
      <w:lvlText w:val="•"/>
      <w:lvlJc w:val="left"/>
      <w:pPr>
        <w:ind w:left="2211" w:hanging="452"/>
      </w:pPr>
      <w:rPr>
        <w:rFonts w:hint="default"/>
        <w:lang w:val="ru-RU" w:eastAsia="en-US" w:bidi="ar-SA"/>
      </w:rPr>
    </w:lvl>
    <w:lvl w:ilvl="5" w:tentative="0">
      <w:start w:val="0"/>
      <w:numFmt w:val="bullet"/>
      <w:lvlText w:val="•"/>
      <w:lvlJc w:val="left"/>
      <w:pPr>
        <w:ind w:left="2739" w:hanging="452"/>
      </w:pPr>
      <w:rPr>
        <w:rFonts w:hint="default"/>
        <w:lang w:val="ru-RU" w:eastAsia="en-US" w:bidi="ar-SA"/>
      </w:rPr>
    </w:lvl>
    <w:lvl w:ilvl="6" w:tentative="0">
      <w:start w:val="0"/>
      <w:numFmt w:val="bullet"/>
      <w:lvlText w:val="•"/>
      <w:lvlJc w:val="left"/>
      <w:pPr>
        <w:ind w:left="3267" w:hanging="452"/>
      </w:pPr>
      <w:rPr>
        <w:rFonts w:hint="default"/>
        <w:lang w:val="ru-RU" w:eastAsia="en-US" w:bidi="ar-SA"/>
      </w:rPr>
    </w:lvl>
    <w:lvl w:ilvl="7" w:tentative="0">
      <w:start w:val="0"/>
      <w:numFmt w:val="bullet"/>
      <w:lvlText w:val="•"/>
      <w:lvlJc w:val="left"/>
      <w:pPr>
        <w:ind w:left="3795" w:hanging="452"/>
      </w:pPr>
      <w:rPr>
        <w:rFonts w:hint="default"/>
        <w:lang w:val="ru-RU" w:eastAsia="en-US" w:bidi="ar-SA"/>
      </w:rPr>
    </w:lvl>
    <w:lvl w:ilvl="8" w:tentative="0">
      <w:start w:val="0"/>
      <w:numFmt w:val="bullet"/>
      <w:lvlText w:val="•"/>
      <w:lvlJc w:val="left"/>
      <w:pPr>
        <w:ind w:left="4323" w:hanging="452"/>
      </w:pPr>
      <w:rPr>
        <w:rFonts w:hint="default"/>
        <w:lang w:val="ru-RU" w:eastAsia="en-US" w:bidi="ar-SA"/>
      </w:rPr>
    </w:lvl>
  </w:abstractNum>
  <w:abstractNum w:abstractNumId="68">
    <w:nsid w:val="3ABE04E8"/>
    <w:multiLevelType w:val="multilevel"/>
    <w:tmpl w:val="3ABE04E8"/>
    <w:lvl w:ilvl="0" w:tentative="0">
      <w:start w:val="1"/>
      <w:numFmt w:val="decimal"/>
      <w:lvlText w:val="%1)"/>
      <w:lvlJc w:val="left"/>
      <w:pPr>
        <w:ind w:left="623" w:hanging="51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1074" w:hanging="518"/>
      </w:pPr>
      <w:rPr>
        <w:rFonts w:hint="default"/>
        <w:lang w:val="ru-RU" w:eastAsia="en-US" w:bidi="ar-SA"/>
      </w:rPr>
    </w:lvl>
    <w:lvl w:ilvl="2" w:tentative="0">
      <w:start w:val="0"/>
      <w:numFmt w:val="bullet"/>
      <w:lvlText w:val="•"/>
      <w:lvlJc w:val="left"/>
      <w:pPr>
        <w:ind w:left="1528" w:hanging="518"/>
      </w:pPr>
      <w:rPr>
        <w:rFonts w:hint="default"/>
        <w:lang w:val="ru-RU" w:eastAsia="en-US" w:bidi="ar-SA"/>
      </w:rPr>
    </w:lvl>
    <w:lvl w:ilvl="3" w:tentative="0">
      <w:start w:val="0"/>
      <w:numFmt w:val="bullet"/>
      <w:lvlText w:val="•"/>
      <w:lvlJc w:val="left"/>
      <w:pPr>
        <w:ind w:left="1982" w:hanging="518"/>
      </w:pPr>
      <w:rPr>
        <w:rFonts w:hint="default"/>
        <w:lang w:val="ru-RU" w:eastAsia="en-US" w:bidi="ar-SA"/>
      </w:rPr>
    </w:lvl>
    <w:lvl w:ilvl="4" w:tentative="0">
      <w:start w:val="0"/>
      <w:numFmt w:val="bullet"/>
      <w:lvlText w:val="•"/>
      <w:lvlJc w:val="left"/>
      <w:pPr>
        <w:ind w:left="2437" w:hanging="518"/>
      </w:pPr>
      <w:rPr>
        <w:rFonts w:hint="default"/>
        <w:lang w:val="ru-RU" w:eastAsia="en-US" w:bidi="ar-SA"/>
      </w:rPr>
    </w:lvl>
    <w:lvl w:ilvl="5" w:tentative="0">
      <w:start w:val="0"/>
      <w:numFmt w:val="bullet"/>
      <w:lvlText w:val="•"/>
      <w:lvlJc w:val="left"/>
      <w:pPr>
        <w:ind w:left="2891" w:hanging="518"/>
      </w:pPr>
      <w:rPr>
        <w:rFonts w:hint="default"/>
        <w:lang w:val="ru-RU" w:eastAsia="en-US" w:bidi="ar-SA"/>
      </w:rPr>
    </w:lvl>
    <w:lvl w:ilvl="6" w:tentative="0">
      <w:start w:val="0"/>
      <w:numFmt w:val="bullet"/>
      <w:lvlText w:val="•"/>
      <w:lvlJc w:val="left"/>
      <w:pPr>
        <w:ind w:left="3345" w:hanging="518"/>
      </w:pPr>
      <w:rPr>
        <w:rFonts w:hint="default"/>
        <w:lang w:val="ru-RU" w:eastAsia="en-US" w:bidi="ar-SA"/>
      </w:rPr>
    </w:lvl>
    <w:lvl w:ilvl="7" w:tentative="0">
      <w:start w:val="0"/>
      <w:numFmt w:val="bullet"/>
      <w:lvlText w:val="•"/>
      <w:lvlJc w:val="left"/>
      <w:pPr>
        <w:ind w:left="3800" w:hanging="518"/>
      </w:pPr>
      <w:rPr>
        <w:rFonts w:hint="default"/>
        <w:lang w:val="ru-RU" w:eastAsia="en-US" w:bidi="ar-SA"/>
      </w:rPr>
    </w:lvl>
    <w:lvl w:ilvl="8" w:tentative="0">
      <w:start w:val="0"/>
      <w:numFmt w:val="bullet"/>
      <w:lvlText w:val="•"/>
      <w:lvlJc w:val="left"/>
      <w:pPr>
        <w:ind w:left="4254" w:hanging="518"/>
      </w:pPr>
      <w:rPr>
        <w:rFonts w:hint="default"/>
        <w:lang w:val="ru-RU" w:eastAsia="en-US" w:bidi="ar-SA"/>
      </w:rPr>
    </w:lvl>
  </w:abstractNum>
  <w:abstractNum w:abstractNumId="69">
    <w:nsid w:val="3C40330F"/>
    <w:multiLevelType w:val="multilevel"/>
    <w:tmpl w:val="3C40330F"/>
    <w:lvl w:ilvl="0" w:tentative="0">
      <w:start w:val="1"/>
      <w:numFmt w:val="decimal"/>
      <w:lvlText w:val="%1)"/>
      <w:lvlJc w:val="left"/>
      <w:pPr>
        <w:ind w:left="106" w:hanging="755"/>
        <w:jc w:val="left"/>
      </w:pPr>
      <w:rPr>
        <w:rFonts w:hint="default" w:ascii="Times New Roman" w:hAnsi="Times New Roman" w:eastAsia="Times New Roman" w:cs="Times New Roman"/>
        <w:b w:val="0"/>
        <w:bCs w:val="0"/>
        <w:i/>
        <w:iCs/>
        <w:spacing w:val="0"/>
        <w:w w:val="100"/>
        <w:sz w:val="22"/>
        <w:szCs w:val="22"/>
        <w:lang w:val="ru-RU" w:eastAsia="en-US" w:bidi="ar-SA"/>
      </w:rPr>
    </w:lvl>
    <w:lvl w:ilvl="1" w:tentative="0">
      <w:start w:val="0"/>
      <w:numFmt w:val="bullet"/>
      <w:lvlText w:val="•"/>
      <w:lvlJc w:val="left"/>
      <w:pPr>
        <w:ind w:left="442" w:hanging="755"/>
      </w:pPr>
      <w:rPr>
        <w:rFonts w:hint="default"/>
        <w:lang w:val="ru-RU" w:eastAsia="en-US" w:bidi="ar-SA"/>
      </w:rPr>
    </w:lvl>
    <w:lvl w:ilvl="2" w:tentative="0">
      <w:start w:val="0"/>
      <w:numFmt w:val="bullet"/>
      <w:lvlText w:val="•"/>
      <w:lvlJc w:val="left"/>
      <w:pPr>
        <w:ind w:left="784" w:hanging="755"/>
      </w:pPr>
      <w:rPr>
        <w:rFonts w:hint="default"/>
        <w:lang w:val="ru-RU" w:eastAsia="en-US" w:bidi="ar-SA"/>
      </w:rPr>
    </w:lvl>
    <w:lvl w:ilvl="3" w:tentative="0">
      <w:start w:val="0"/>
      <w:numFmt w:val="bullet"/>
      <w:lvlText w:val="•"/>
      <w:lvlJc w:val="left"/>
      <w:pPr>
        <w:ind w:left="1126" w:hanging="755"/>
      </w:pPr>
      <w:rPr>
        <w:rFonts w:hint="default"/>
        <w:lang w:val="ru-RU" w:eastAsia="en-US" w:bidi="ar-SA"/>
      </w:rPr>
    </w:lvl>
    <w:lvl w:ilvl="4" w:tentative="0">
      <w:start w:val="0"/>
      <w:numFmt w:val="bullet"/>
      <w:lvlText w:val="•"/>
      <w:lvlJc w:val="left"/>
      <w:pPr>
        <w:ind w:left="1468" w:hanging="755"/>
      </w:pPr>
      <w:rPr>
        <w:rFonts w:hint="default"/>
        <w:lang w:val="ru-RU" w:eastAsia="en-US" w:bidi="ar-SA"/>
      </w:rPr>
    </w:lvl>
    <w:lvl w:ilvl="5" w:tentative="0">
      <w:start w:val="0"/>
      <w:numFmt w:val="bullet"/>
      <w:lvlText w:val="•"/>
      <w:lvlJc w:val="left"/>
      <w:pPr>
        <w:ind w:left="1810" w:hanging="755"/>
      </w:pPr>
      <w:rPr>
        <w:rFonts w:hint="default"/>
        <w:lang w:val="ru-RU" w:eastAsia="en-US" w:bidi="ar-SA"/>
      </w:rPr>
    </w:lvl>
    <w:lvl w:ilvl="6" w:tentative="0">
      <w:start w:val="0"/>
      <w:numFmt w:val="bullet"/>
      <w:lvlText w:val="•"/>
      <w:lvlJc w:val="left"/>
      <w:pPr>
        <w:ind w:left="2152" w:hanging="755"/>
      </w:pPr>
      <w:rPr>
        <w:rFonts w:hint="default"/>
        <w:lang w:val="ru-RU" w:eastAsia="en-US" w:bidi="ar-SA"/>
      </w:rPr>
    </w:lvl>
    <w:lvl w:ilvl="7" w:tentative="0">
      <w:start w:val="0"/>
      <w:numFmt w:val="bullet"/>
      <w:lvlText w:val="•"/>
      <w:lvlJc w:val="left"/>
      <w:pPr>
        <w:ind w:left="2494" w:hanging="755"/>
      </w:pPr>
      <w:rPr>
        <w:rFonts w:hint="default"/>
        <w:lang w:val="ru-RU" w:eastAsia="en-US" w:bidi="ar-SA"/>
      </w:rPr>
    </w:lvl>
    <w:lvl w:ilvl="8" w:tentative="0">
      <w:start w:val="0"/>
      <w:numFmt w:val="bullet"/>
      <w:lvlText w:val="•"/>
      <w:lvlJc w:val="left"/>
      <w:pPr>
        <w:ind w:left="2836" w:hanging="755"/>
      </w:pPr>
      <w:rPr>
        <w:rFonts w:hint="default"/>
        <w:lang w:val="ru-RU" w:eastAsia="en-US" w:bidi="ar-SA"/>
      </w:rPr>
    </w:lvl>
  </w:abstractNum>
  <w:abstractNum w:abstractNumId="70">
    <w:nsid w:val="3FCE7E19"/>
    <w:multiLevelType w:val="multilevel"/>
    <w:tmpl w:val="3FCE7E19"/>
    <w:lvl w:ilvl="0" w:tentative="0">
      <w:start w:val="1"/>
      <w:numFmt w:val="decimal"/>
      <w:lvlText w:val="%1)"/>
      <w:lvlJc w:val="left"/>
      <w:pPr>
        <w:ind w:left="290"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637" w:hanging="185"/>
      </w:pPr>
      <w:rPr>
        <w:rFonts w:hint="default"/>
        <w:lang w:val="ru-RU" w:eastAsia="en-US" w:bidi="ar-SA"/>
      </w:rPr>
    </w:lvl>
    <w:lvl w:ilvl="2" w:tentative="0">
      <w:start w:val="0"/>
      <w:numFmt w:val="bullet"/>
      <w:lvlText w:val="•"/>
      <w:lvlJc w:val="left"/>
      <w:pPr>
        <w:ind w:left="975" w:hanging="185"/>
      </w:pPr>
      <w:rPr>
        <w:rFonts w:hint="default"/>
        <w:lang w:val="ru-RU" w:eastAsia="en-US" w:bidi="ar-SA"/>
      </w:rPr>
    </w:lvl>
    <w:lvl w:ilvl="3" w:tentative="0">
      <w:start w:val="0"/>
      <w:numFmt w:val="bullet"/>
      <w:lvlText w:val="•"/>
      <w:lvlJc w:val="left"/>
      <w:pPr>
        <w:ind w:left="1313" w:hanging="185"/>
      </w:pPr>
      <w:rPr>
        <w:rFonts w:hint="default"/>
        <w:lang w:val="ru-RU" w:eastAsia="en-US" w:bidi="ar-SA"/>
      </w:rPr>
    </w:lvl>
    <w:lvl w:ilvl="4" w:tentative="0">
      <w:start w:val="0"/>
      <w:numFmt w:val="bullet"/>
      <w:lvlText w:val="•"/>
      <w:lvlJc w:val="left"/>
      <w:pPr>
        <w:ind w:left="1650" w:hanging="185"/>
      </w:pPr>
      <w:rPr>
        <w:rFonts w:hint="default"/>
        <w:lang w:val="ru-RU" w:eastAsia="en-US" w:bidi="ar-SA"/>
      </w:rPr>
    </w:lvl>
    <w:lvl w:ilvl="5" w:tentative="0">
      <w:start w:val="0"/>
      <w:numFmt w:val="bullet"/>
      <w:lvlText w:val="•"/>
      <w:lvlJc w:val="left"/>
      <w:pPr>
        <w:ind w:left="1988" w:hanging="185"/>
      </w:pPr>
      <w:rPr>
        <w:rFonts w:hint="default"/>
        <w:lang w:val="ru-RU" w:eastAsia="en-US" w:bidi="ar-SA"/>
      </w:rPr>
    </w:lvl>
    <w:lvl w:ilvl="6" w:tentative="0">
      <w:start w:val="0"/>
      <w:numFmt w:val="bullet"/>
      <w:lvlText w:val="•"/>
      <w:lvlJc w:val="left"/>
      <w:pPr>
        <w:ind w:left="2326" w:hanging="185"/>
      </w:pPr>
      <w:rPr>
        <w:rFonts w:hint="default"/>
        <w:lang w:val="ru-RU" w:eastAsia="en-US" w:bidi="ar-SA"/>
      </w:rPr>
    </w:lvl>
    <w:lvl w:ilvl="7" w:tentative="0">
      <w:start w:val="0"/>
      <w:numFmt w:val="bullet"/>
      <w:lvlText w:val="•"/>
      <w:lvlJc w:val="left"/>
      <w:pPr>
        <w:ind w:left="2663" w:hanging="185"/>
      </w:pPr>
      <w:rPr>
        <w:rFonts w:hint="default"/>
        <w:lang w:val="ru-RU" w:eastAsia="en-US" w:bidi="ar-SA"/>
      </w:rPr>
    </w:lvl>
    <w:lvl w:ilvl="8" w:tentative="0">
      <w:start w:val="0"/>
      <w:numFmt w:val="bullet"/>
      <w:lvlText w:val="•"/>
      <w:lvlJc w:val="left"/>
      <w:pPr>
        <w:ind w:left="3001" w:hanging="185"/>
      </w:pPr>
      <w:rPr>
        <w:rFonts w:hint="default"/>
        <w:lang w:val="ru-RU" w:eastAsia="en-US" w:bidi="ar-SA"/>
      </w:rPr>
    </w:lvl>
  </w:abstractNum>
  <w:abstractNum w:abstractNumId="71">
    <w:nsid w:val="4317ACD0"/>
    <w:multiLevelType w:val="multilevel"/>
    <w:tmpl w:val="4317ACD0"/>
    <w:lvl w:ilvl="0" w:tentative="0">
      <w:start w:val="6"/>
      <w:numFmt w:val="decimal"/>
      <w:lvlText w:val="%1)"/>
      <w:lvlJc w:val="left"/>
      <w:pPr>
        <w:ind w:left="108" w:hanging="411"/>
        <w:jc w:val="right"/>
      </w:pPr>
      <w:rPr>
        <w:rFonts w:hint="default" w:ascii="Times New Roman" w:hAnsi="Times New Roman" w:eastAsia="Times New Roman" w:cs="Times New Roman"/>
        <w:b w:val="0"/>
        <w:bCs w:val="0"/>
        <w:i/>
        <w:iCs/>
        <w:spacing w:val="0"/>
        <w:w w:val="87"/>
        <w:sz w:val="22"/>
        <w:szCs w:val="22"/>
        <w:lang w:val="ru-RU" w:eastAsia="en-US" w:bidi="ar-SA"/>
      </w:rPr>
    </w:lvl>
    <w:lvl w:ilvl="1" w:tentative="0">
      <w:start w:val="0"/>
      <w:numFmt w:val="bullet"/>
      <w:lvlText w:val="•"/>
      <w:lvlJc w:val="left"/>
      <w:pPr>
        <w:ind w:left="401" w:hanging="411"/>
      </w:pPr>
      <w:rPr>
        <w:rFonts w:hint="default"/>
        <w:lang w:val="ru-RU" w:eastAsia="en-US" w:bidi="ar-SA"/>
      </w:rPr>
    </w:lvl>
    <w:lvl w:ilvl="2" w:tentative="0">
      <w:start w:val="0"/>
      <w:numFmt w:val="bullet"/>
      <w:lvlText w:val="•"/>
      <w:lvlJc w:val="left"/>
      <w:pPr>
        <w:ind w:left="702" w:hanging="411"/>
      </w:pPr>
      <w:rPr>
        <w:rFonts w:hint="default"/>
        <w:lang w:val="ru-RU" w:eastAsia="en-US" w:bidi="ar-SA"/>
      </w:rPr>
    </w:lvl>
    <w:lvl w:ilvl="3" w:tentative="0">
      <w:start w:val="0"/>
      <w:numFmt w:val="bullet"/>
      <w:lvlText w:val="•"/>
      <w:lvlJc w:val="left"/>
      <w:pPr>
        <w:ind w:left="1003" w:hanging="411"/>
      </w:pPr>
      <w:rPr>
        <w:rFonts w:hint="default"/>
        <w:lang w:val="ru-RU" w:eastAsia="en-US" w:bidi="ar-SA"/>
      </w:rPr>
    </w:lvl>
    <w:lvl w:ilvl="4" w:tentative="0">
      <w:start w:val="0"/>
      <w:numFmt w:val="bullet"/>
      <w:lvlText w:val="•"/>
      <w:lvlJc w:val="left"/>
      <w:pPr>
        <w:ind w:left="1304" w:hanging="411"/>
      </w:pPr>
      <w:rPr>
        <w:rFonts w:hint="default"/>
        <w:lang w:val="ru-RU" w:eastAsia="en-US" w:bidi="ar-SA"/>
      </w:rPr>
    </w:lvl>
    <w:lvl w:ilvl="5" w:tentative="0">
      <w:start w:val="0"/>
      <w:numFmt w:val="bullet"/>
      <w:lvlText w:val="•"/>
      <w:lvlJc w:val="left"/>
      <w:pPr>
        <w:ind w:left="1605" w:hanging="411"/>
      </w:pPr>
      <w:rPr>
        <w:rFonts w:hint="default"/>
        <w:lang w:val="ru-RU" w:eastAsia="en-US" w:bidi="ar-SA"/>
      </w:rPr>
    </w:lvl>
    <w:lvl w:ilvl="6" w:tentative="0">
      <w:start w:val="0"/>
      <w:numFmt w:val="bullet"/>
      <w:lvlText w:val="•"/>
      <w:lvlJc w:val="left"/>
      <w:pPr>
        <w:ind w:left="1906" w:hanging="411"/>
      </w:pPr>
      <w:rPr>
        <w:rFonts w:hint="default"/>
        <w:lang w:val="ru-RU" w:eastAsia="en-US" w:bidi="ar-SA"/>
      </w:rPr>
    </w:lvl>
    <w:lvl w:ilvl="7" w:tentative="0">
      <w:start w:val="0"/>
      <w:numFmt w:val="bullet"/>
      <w:lvlText w:val="•"/>
      <w:lvlJc w:val="left"/>
      <w:pPr>
        <w:ind w:left="2207" w:hanging="411"/>
      </w:pPr>
      <w:rPr>
        <w:rFonts w:hint="default"/>
        <w:lang w:val="ru-RU" w:eastAsia="en-US" w:bidi="ar-SA"/>
      </w:rPr>
    </w:lvl>
    <w:lvl w:ilvl="8" w:tentative="0">
      <w:start w:val="0"/>
      <w:numFmt w:val="bullet"/>
      <w:lvlText w:val="•"/>
      <w:lvlJc w:val="left"/>
      <w:pPr>
        <w:ind w:left="2508" w:hanging="411"/>
      </w:pPr>
      <w:rPr>
        <w:rFonts w:hint="default"/>
        <w:lang w:val="ru-RU" w:eastAsia="en-US" w:bidi="ar-SA"/>
      </w:rPr>
    </w:lvl>
  </w:abstractNum>
  <w:abstractNum w:abstractNumId="72">
    <w:nsid w:val="44CB99E9"/>
    <w:multiLevelType w:val="multilevel"/>
    <w:tmpl w:val="44CB99E9"/>
    <w:lvl w:ilvl="0" w:tentative="0">
      <w:start w:val="0"/>
      <w:numFmt w:val="bullet"/>
      <w:lvlText w:val=""/>
      <w:lvlJc w:val="left"/>
      <w:pPr>
        <w:ind w:left="813" w:hanging="675"/>
      </w:pPr>
      <w:rPr>
        <w:rFonts w:hint="default" w:ascii="Wingdings" w:hAnsi="Wingdings" w:eastAsia="Wingdings" w:cs="Wingdings"/>
        <w:b w:val="0"/>
        <w:bCs w:val="0"/>
        <w:i w:val="0"/>
        <w:iCs w:val="0"/>
        <w:spacing w:val="0"/>
        <w:w w:val="99"/>
        <w:sz w:val="20"/>
        <w:szCs w:val="20"/>
        <w:lang w:val="ru-RU" w:eastAsia="en-US" w:bidi="ar-SA"/>
      </w:rPr>
    </w:lvl>
    <w:lvl w:ilvl="1" w:tentative="0">
      <w:start w:val="0"/>
      <w:numFmt w:val="bullet"/>
      <w:lvlText w:val="•"/>
      <w:lvlJc w:val="left"/>
      <w:pPr>
        <w:ind w:left="1247" w:hanging="675"/>
      </w:pPr>
      <w:rPr>
        <w:rFonts w:hint="default"/>
        <w:lang w:val="ru-RU" w:eastAsia="en-US" w:bidi="ar-SA"/>
      </w:rPr>
    </w:lvl>
    <w:lvl w:ilvl="2" w:tentative="0">
      <w:start w:val="0"/>
      <w:numFmt w:val="bullet"/>
      <w:lvlText w:val="•"/>
      <w:lvlJc w:val="left"/>
      <w:pPr>
        <w:ind w:left="1674" w:hanging="675"/>
      </w:pPr>
      <w:rPr>
        <w:rFonts w:hint="default"/>
        <w:lang w:val="ru-RU" w:eastAsia="en-US" w:bidi="ar-SA"/>
      </w:rPr>
    </w:lvl>
    <w:lvl w:ilvl="3" w:tentative="0">
      <w:start w:val="0"/>
      <w:numFmt w:val="bullet"/>
      <w:lvlText w:val="•"/>
      <w:lvlJc w:val="left"/>
      <w:pPr>
        <w:ind w:left="2102" w:hanging="675"/>
      </w:pPr>
      <w:rPr>
        <w:rFonts w:hint="default"/>
        <w:lang w:val="ru-RU" w:eastAsia="en-US" w:bidi="ar-SA"/>
      </w:rPr>
    </w:lvl>
    <w:lvl w:ilvl="4" w:tentative="0">
      <w:start w:val="0"/>
      <w:numFmt w:val="bullet"/>
      <w:lvlText w:val="•"/>
      <w:lvlJc w:val="left"/>
      <w:pPr>
        <w:ind w:left="2529" w:hanging="675"/>
      </w:pPr>
      <w:rPr>
        <w:rFonts w:hint="default"/>
        <w:lang w:val="ru-RU" w:eastAsia="en-US" w:bidi="ar-SA"/>
      </w:rPr>
    </w:lvl>
    <w:lvl w:ilvl="5" w:tentative="0">
      <w:start w:val="0"/>
      <w:numFmt w:val="bullet"/>
      <w:lvlText w:val="•"/>
      <w:lvlJc w:val="left"/>
      <w:pPr>
        <w:ind w:left="2957" w:hanging="675"/>
      </w:pPr>
      <w:rPr>
        <w:rFonts w:hint="default"/>
        <w:lang w:val="ru-RU" w:eastAsia="en-US" w:bidi="ar-SA"/>
      </w:rPr>
    </w:lvl>
    <w:lvl w:ilvl="6" w:tentative="0">
      <w:start w:val="0"/>
      <w:numFmt w:val="bullet"/>
      <w:lvlText w:val="•"/>
      <w:lvlJc w:val="left"/>
      <w:pPr>
        <w:ind w:left="3384" w:hanging="675"/>
      </w:pPr>
      <w:rPr>
        <w:rFonts w:hint="default"/>
        <w:lang w:val="ru-RU" w:eastAsia="en-US" w:bidi="ar-SA"/>
      </w:rPr>
    </w:lvl>
    <w:lvl w:ilvl="7" w:tentative="0">
      <w:start w:val="0"/>
      <w:numFmt w:val="bullet"/>
      <w:lvlText w:val="•"/>
      <w:lvlJc w:val="left"/>
      <w:pPr>
        <w:ind w:left="3811" w:hanging="675"/>
      </w:pPr>
      <w:rPr>
        <w:rFonts w:hint="default"/>
        <w:lang w:val="ru-RU" w:eastAsia="en-US" w:bidi="ar-SA"/>
      </w:rPr>
    </w:lvl>
    <w:lvl w:ilvl="8" w:tentative="0">
      <w:start w:val="0"/>
      <w:numFmt w:val="bullet"/>
      <w:lvlText w:val="•"/>
      <w:lvlJc w:val="left"/>
      <w:pPr>
        <w:ind w:left="4239" w:hanging="675"/>
      </w:pPr>
      <w:rPr>
        <w:rFonts w:hint="default"/>
        <w:lang w:val="ru-RU" w:eastAsia="en-US" w:bidi="ar-SA"/>
      </w:rPr>
    </w:lvl>
  </w:abstractNum>
  <w:abstractNum w:abstractNumId="73">
    <w:nsid w:val="4E800364"/>
    <w:multiLevelType w:val="multilevel"/>
    <w:tmpl w:val="4E800364"/>
    <w:lvl w:ilvl="0" w:tentative="0">
      <w:start w:val="0"/>
      <w:numFmt w:val="bullet"/>
      <w:lvlText w:val=""/>
      <w:lvlJc w:val="left"/>
      <w:pPr>
        <w:ind w:left="1988" w:hanging="428"/>
      </w:pPr>
      <w:rPr>
        <w:rFonts w:hint="default" w:ascii="Wingdings" w:hAnsi="Wingdings" w:eastAsia="Wingdings" w:cs="Wingdings"/>
        <w:b w:val="0"/>
        <w:bCs w:val="0"/>
        <w:i w:val="0"/>
        <w:iCs w:val="0"/>
        <w:spacing w:val="0"/>
        <w:w w:val="100"/>
        <w:sz w:val="22"/>
        <w:szCs w:val="22"/>
        <w:lang w:val="ru-RU" w:eastAsia="en-US" w:bidi="ar-SA"/>
      </w:rPr>
    </w:lvl>
    <w:lvl w:ilvl="1" w:tentative="0">
      <w:start w:val="0"/>
      <w:numFmt w:val="bullet"/>
      <w:lvlText w:val="•"/>
      <w:lvlJc w:val="left"/>
      <w:pPr>
        <w:ind w:left="2916" w:hanging="428"/>
      </w:pPr>
      <w:rPr>
        <w:rFonts w:hint="default"/>
        <w:lang w:val="ru-RU" w:eastAsia="en-US" w:bidi="ar-SA"/>
      </w:rPr>
    </w:lvl>
    <w:lvl w:ilvl="2" w:tentative="0">
      <w:start w:val="0"/>
      <w:numFmt w:val="bullet"/>
      <w:lvlText w:val="•"/>
      <w:lvlJc w:val="left"/>
      <w:pPr>
        <w:ind w:left="3852" w:hanging="428"/>
      </w:pPr>
      <w:rPr>
        <w:rFonts w:hint="default"/>
        <w:lang w:val="ru-RU" w:eastAsia="en-US" w:bidi="ar-SA"/>
      </w:rPr>
    </w:lvl>
    <w:lvl w:ilvl="3" w:tentative="0">
      <w:start w:val="0"/>
      <w:numFmt w:val="bullet"/>
      <w:lvlText w:val="•"/>
      <w:lvlJc w:val="left"/>
      <w:pPr>
        <w:ind w:left="4788" w:hanging="428"/>
      </w:pPr>
      <w:rPr>
        <w:rFonts w:hint="default"/>
        <w:lang w:val="ru-RU" w:eastAsia="en-US" w:bidi="ar-SA"/>
      </w:rPr>
    </w:lvl>
    <w:lvl w:ilvl="4" w:tentative="0">
      <w:start w:val="0"/>
      <w:numFmt w:val="bullet"/>
      <w:lvlText w:val="•"/>
      <w:lvlJc w:val="left"/>
      <w:pPr>
        <w:ind w:left="5724" w:hanging="428"/>
      </w:pPr>
      <w:rPr>
        <w:rFonts w:hint="default"/>
        <w:lang w:val="ru-RU" w:eastAsia="en-US" w:bidi="ar-SA"/>
      </w:rPr>
    </w:lvl>
    <w:lvl w:ilvl="5" w:tentative="0">
      <w:start w:val="0"/>
      <w:numFmt w:val="bullet"/>
      <w:lvlText w:val="•"/>
      <w:lvlJc w:val="left"/>
      <w:pPr>
        <w:ind w:left="6660" w:hanging="428"/>
      </w:pPr>
      <w:rPr>
        <w:rFonts w:hint="default"/>
        <w:lang w:val="ru-RU" w:eastAsia="en-US" w:bidi="ar-SA"/>
      </w:rPr>
    </w:lvl>
    <w:lvl w:ilvl="6" w:tentative="0">
      <w:start w:val="0"/>
      <w:numFmt w:val="bullet"/>
      <w:lvlText w:val="•"/>
      <w:lvlJc w:val="left"/>
      <w:pPr>
        <w:ind w:left="7596" w:hanging="428"/>
      </w:pPr>
      <w:rPr>
        <w:rFonts w:hint="default"/>
        <w:lang w:val="ru-RU" w:eastAsia="en-US" w:bidi="ar-SA"/>
      </w:rPr>
    </w:lvl>
    <w:lvl w:ilvl="7" w:tentative="0">
      <w:start w:val="0"/>
      <w:numFmt w:val="bullet"/>
      <w:lvlText w:val="•"/>
      <w:lvlJc w:val="left"/>
      <w:pPr>
        <w:ind w:left="8532" w:hanging="428"/>
      </w:pPr>
      <w:rPr>
        <w:rFonts w:hint="default"/>
        <w:lang w:val="ru-RU" w:eastAsia="en-US" w:bidi="ar-SA"/>
      </w:rPr>
    </w:lvl>
    <w:lvl w:ilvl="8" w:tentative="0">
      <w:start w:val="0"/>
      <w:numFmt w:val="bullet"/>
      <w:lvlText w:val="•"/>
      <w:lvlJc w:val="left"/>
      <w:pPr>
        <w:ind w:left="9468" w:hanging="428"/>
      </w:pPr>
      <w:rPr>
        <w:rFonts w:hint="default"/>
        <w:lang w:val="ru-RU" w:eastAsia="en-US" w:bidi="ar-SA"/>
      </w:rPr>
    </w:lvl>
  </w:abstractNum>
  <w:abstractNum w:abstractNumId="74">
    <w:nsid w:val="4F39C446"/>
    <w:multiLevelType w:val="multilevel"/>
    <w:tmpl w:val="4F39C446"/>
    <w:lvl w:ilvl="0" w:tentative="0">
      <w:start w:val="1"/>
      <w:numFmt w:val="decimal"/>
      <w:lvlText w:val="%1)"/>
      <w:lvlJc w:val="left"/>
      <w:pPr>
        <w:ind w:left="107"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471" w:hanging="185"/>
      </w:pPr>
      <w:rPr>
        <w:rFonts w:hint="default"/>
        <w:lang w:val="ru-RU" w:eastAsia="en-US" w:bidi="ar-SA"/>
      </w:rPr>
    </w:lvl>
    <w:lvl w:ilvl="2" w:tentative="0">
      <w:start w:val="0"/>
      <w:numFmt w:val="bullet"/>
      <w:lvlText w:val="•"/>
      <w:lvlJc w:val="left"/>
      <w:pPr>
        <w:ind w:left="843" w:hanging="185"/>
      </w:pPr>
      <w:rPr>
        <w:rFonts w:hint="default"/>
        <w:lang w:val="ru-RU" w:eastAsia="en-US" w:bidi="ar-SA"/>
      </w:rPr>
    </w:lvl>
    <w:lvl w:ilvl="3" w:tentative="0">
      <w:start w:val="0"/>
      <w:numFmt w:val="bullet"/>
      <w:lvlText w:val="•"/>
      <w:lvlJc w:val="left"/>
      <w:pPr>
        <w:ind w:left="1215" w:hanging="185"/>
      </w:pPr>
      <w:rPr>
        <w:rFonts w:hint="default"/>
        <w:lang w:val="ru-RU" w:eastAsia="en-US" w:bidi="ar-SA"/>
      </w:rPr>
    </w:lvl>
    <w:lvl w:ilvl="4" w:tentative="0">
      <w:start w:val="0"/>
      <w:numFmt w:val="bullet"/>
      <w:lvlText w:val="•"/>
      <w:lvlJc w:val="left"/>
      <w:pPr>
        <w:ind w:left="1587" w:hanging="185"/>
      </w:pPr>
      <w:rPr>
        <w:rFonts w:hint="default"/>
        <w:lang w:val="ru-RU" w:eastAsia="en-US" w:bidi="ar-SA"/>
      </w:rPr>
    </w:lvl>
    <w:lvl w:ilvl="5" w:tentative="0">
      <w:start w:val="0"/>
      <w:numFmt w:val="bullet"/>
      <w:lvlText w:val="•"/>
      <w:lvlJc w:val="left"/>
      <w:pPr>
        <w:ind w:left="1959" w:hanging="185"/>
      </w:pPr>
      <w:rPr>
        <w:rFonts w:hint="default"/>
        <w:lang w:val="ru-RU" w:eastAsia="en-US" w:bidi="ar-SA"/>
      </w:rPr>
    </w:lvl>
    <w:lvl w:ilvl="6" w:tentative="0">
      <w:start w:val="0"/>
      <w:numFmt w:val="bullet"/>
      <w:lvlText w:val="•"/>
      <w:lvlJc w:val="left"/>
      <w:pPr>
        <w:ind w:left="2330" w:hanging="185"/>
      </w:pPr>
      <w:rPr>
        <w:rFonts w:hint="default"/>
        <w:lang w:val="ru-RU" w:eastAsia="en-US" w:bidi="ar-SA"/>
      </w:rPr>
    </w:lvl>
    <w:lvl w:ilvl="7" w:tentative="0">
      <w:start w:val="0"/>
      <w:numFmt w:val="bullet"/>
      <w:lvlText w:val="•"/>
      <w:lvlJc w:val="left"/>
      <w:pPr>
        <w:ind w:left="2702" w:hanging="185"/>
      </w:pPr>
      <w:rPr>
        <w:rFonts w:hint="default"/>
        <w:lang w:val="ru-RU" w:eastAsia="en-US" w:bidi="ar-SA"/>
      </w:rPr>
    </w:lvl>
    <w:lvl w:ilvl="8" w:tentative="0">
      <w:start w:val="0"/>
      <w:numFmt w:val="bullet"/>
      <w:lvlText w:val="•"/>
      <w:lvlJc w:val="left"/>
      <w:pPr>
        <w:ind w:left="3074" w:hanging="185"/>
      </w:pPr>
      <w:rPr>
        <w:rFonts w:hint="default"/>
        <w:lang w:val="ru-RU" w:eastAsia="en-US" w:bidi="ar-SA"/>
      </w:rPr>
    </w:lvl>
  </w:abstractNum>
  <w:abstractNum w:abstractNumId="75">
    <w:nsid w:val="500CDCE8"/>
    <w:multiLevelType w:val="multilevel"/>
    <w:tmpl w:val="500CDCE8"/>
    <w:lvl w:ilvl="0" w:tentative="0">
      <w:start w:val="1"/>
      <w:numFmt w:val="decimal"/>
      <w:lvlText w:val="%1)"/>
      <w:lvlJc w:val="left"/>
      <w:pPr>
        <w:ind w:left="430" w:hanging="324"/>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777" w:hanging="324"/>
      </w:pPr>
      <w:rPr>
        <w:rFonts w:hint="default"/>
        <w:lang w:val="ru-RU" w:eastAsia="en-US" w:bidi="ar-SA"/>
      </w:rPr>
    </w:lvl>
    <w:lvl w:ilvl="2" w:tentative="0">
      <w:start w:val="0"/>
      <w:numFmt w:val="bullet"/>
      <w:lvlText w:val="•"/>
      <w:lvlJc w:val="left"/>
      <w:pPr>
        <w:ind w:left="1115" w:hanging="324"/>
      </w:pPr>
      <w:rPr>
        <w:rFonts w:hint="default"/>
        <w:lang w:val="ru-RU" w:eastAsia="en-US" w:bidi="ar-SA"/>
      </w:rPr>
    </w:lvl>
    <w:lvl w:ilvl="3" w:tentative="0">
      <w:start w:val="0"/>
      <w:numFmt w:val="bullet"/>
      <w:lvlText w:val="•"/>
      <w:lvlJc w:val="left"/>
      <w:pPr>
        <w:ind w:left="1453" w:hanging="324"/>
      </w:pPr>
      <w:rPr>
        <w:rFonts w:hint="default"/>
        <w:lang w:val="ru-RU" w:eastAsia="en-US" w:bidi="ar-SA"/>
      </w:rPr>
    </w:lvl>
    <w:lvl w:ilvl="4" w:tentative="0">
      <w:start w:val="0"/>
      <w:numFmt w:val="bullet"/>
      <w:lvlText w:val="•"/>
      <w:lvlJc w:val="left"/>
      <w:pPr>
        <w:ind w:left="1791" w:hanging="324"/>
      </w:pPr>
      <w:rPr>
        <w:rFonts w:hint="default"/>
        <w:lang w:val="ru-RU" w:eastAsia="en-US" w:bidi="ar-SA"/>
      </w:rPr>
    </w:lvl>
    <w:lvl w:ilvl="5" w:tentative="0">
      <w:start w:val="0"/>
      <w:numFmt w:val="bullet"/>
      <w:lvlText w:val="•"/>
      <w:lvlJc w:val="left"/>
      <w:pPr>
        <w:ind w:left="2129" w:hanging="324"/>
      </w:pPr>
      <w:rPr>
        <w:rFonts w:hint="default"/>
        <w:lang w:val="ru-RU" w:eastAsia="en-US" w:bidi="ar-SA"/>
      </w:rPr>
    </w:lvl>
    <w:lvl w:ilvl="6" w:tentative="0">
      <w:start w:val="0"/>
      <w:numFmt w:val="bullet"/>
      <w:lvlText w:val="•"/>
      <w:lvlJc w:val="left"/>
      <w:pPr>
        <w:ind w:left="2467" w:hanging="324"/>
      </w:pPr>
      <w:rPr>
        <w:rFonts w:hint="default"/>
        <w:lang w:val="ru-RU" w:eastAsia="en-US" w:bidi="ar-SA"/>
      </w:rPr>
    </w:lvl>
    <w:lvl w:ilvl="7" w:tentative="0">
      <w:start w:val="0"/>
      <w:numFmt w:val="bullet"/>
      <w:lvlText w:val="•"/>
      <w:lvlJc w:val="left"/>
      <w:pPr>
        <w:ind w:left="2805" w:hanging="324"/>
      </w:pPr>
      <w:rPr>
        <w:rFonts w:hint="default"/>
        <w:lang w:val="ru-RU" w:eastAsia="en-US" w:bidi="ar-SA"/>
      </w:rPr>
    </w:lvl>
    <w:lvl w:ilvl="8" w:tentative="0">
      <w:start w:val="0"/>
      <w:numFmt w:val="bullet"/>
      <w:lvlText w:val="•"/>
      <w:lvlJc w:val="left"/>
      <w:pPr>
        <w:ind w:left="3143" w:hanging="324"/>
      </w:pPr>
      <w:rPr>
        <w:rFonts w:hint="default"/>
        <w:lang w:val="ru-RU" w:eastAsia="en-US" w:bidi="ar-SA"/>
      </w:rPr>
    </w:lvl>
  </w:abstractNum>
  <w:abstractNum w:abstractNumId="76">
    <w:nsid w:val="51683C14"/>
    <w:multiLevelType w:val="singleLevel"/>
    <w:tmpl w:val="51683C14"/>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77">
    <w:nsid w:val="55D00B0C"/>
    <w:multiLevelType w:val="multilevel"/>
    <w:tmpl w:val="55D00B0C"/>
    <w:lvl w:ilvl="0" w:tentative="0">
      <w:start w:val="2"/>
      <w:numFmt w:val="decimal"/>
      <w:lvlText w:val="%1)"/>
      <w:lvlJc w:val="left"/>
      <w:pPr>
        <w:ind w:left="105" w:hanging="242"/>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606" w:hanging="242"/>
      </w:pPr>
      <w:rPr>
        <w:rFonts w:hint="default"/>
        <w:lang w:val="ru-RU" w:eastAsia="en-US" w:bidi="ar-SA"/>
      </w:rPr>
    </w:lvl>
    <w:lvl w:ilvl="2" w:tentative="0">
      <w:start w:val="0"/>
      <w:numFmt w:val="bullet"/>
      <w:lvlText w:val="•"/>
      <w:lvlJc w:val="left"/>
      <w:pPr>
        <w:ind w:left="1112" w:hanging="242"/>
      </w:pPr>
      <w:rPr>
        <w:rFonts w:hint="default"/>
        <w:lang w:val="ru-RU" w:eastAsia="en-US" w:bidi="ar-SA"/>
      </w:rPr>
    </w:lvl>
    <w:lvl w:ilvl="3" w:tentative="0">
      <w:start w:val="0"/>
      <w:numFmt w:val="bullet"/>
      <w:lvlText w:val="•"/>
      <w:lvlJc w:val="left"/>
      <w:pPr>
        <w:ind w:left="1618" w:hanging="242"/>
      </w:pPr>
      <w:rPr>
        <w:rFonts w:hint="default"/>
        <w:lang w:val="ru-RU" w:eastAsia="en-US" w:bidi="ar-SA"/>
      </w:rPr>
    </w:lvl>
    <w:lvl w:ilvl="4" w:tentative="0">
      <w:start w:val="0"/>
      <w:numFmt w:val="bullet"/>
      <w:lvlText w:val="•"/>
      <w:lvlJc w:val="left"/>
      <w:pPr>
        <w:ind w:left="2125" w:hanging="242"/>
      </w:pPr>
      <w:rPr>
        <w:rFonts w:hint="default"/>
        <w:lang w:val="ru-RU" w:eastAsia="en-US" w:bidi="ar-SA"/>
      </w:rPr>
    </w:lvl>
    <w:lvl w:ilvl="5" w:tentative="0">
      <w:start w:val="0"/>
      <w:numFmt w:val="bullet"/>
      <w:lvlText w:val="•"/>
      <w:lvlJc w:val="left"/>
      <w:pPr>
        <w:ind w:left="2631" w:hanging="242"/>
      </w:pPr>
      <w:rPr>
        <w:rFonts w:hint="default"/>
        <w:lang w:val="ru-RU" w:eastAsia="en-US" w:bidi="ar-SA"/>
      </w:rPr>
    </w:lvl>
    <w:lvl w:ilvl="6" w:tentative="0">
      <w:start w:val="0"/>
      <w:numFmt w:val="bullet"/>
      <w:lvlText w:val="•"/>
      <w:lvlJc w:val="left"/>
      <w:pPr>
        <w:ind w:left="3137" w:hanging="242"/>
      </w:pPr>
      <w:rPr>
        <w:rFonts w:hint="default"/>
        <w:lang w:val="ru-RU" w:eastAsia="en-US" w:bidi="ar-SA"/>
      </w:rPr>
    </w:lvl>
    <w:lvl w:ilvl="7" w:tentative="0">
      <w:start w:val="0"/>
      <w:numFmt w:val="bullet"/>
      <w:lvlText w:val="•"/>
      <w:lvlJc w:val="left"/>
      <w:pPr>
        <w:ind w:left="3644" w:hanging="242"/>
      </w:pPr>
      <w:rPr>
        <w:rFonts w:hint="default"/>
        <w:lang w:val="ru-RU" w:eastAsia="en-US" w:bidi="ar-SA"/>
      </w:rPr>
    </w:lvl>
    <w:lvl w:ilvl="8" w:tentative="0">
      <w:start w:val="0"/>
      <w:numFmt w:val="bullet"/>
      <w:lvlText w:val="•"/>
      <w:lvlJc w:val="left"/>
      <w:pPr>
        <w:ind w:left="4150" w:hanging="242"/>
      </w:pPr>
      <w:rPr>
        <w:rFonts w:hint="default"/>
        <w:lang w:val="ru-RU" w:eastAsia="en-US" w:bidi="ar-SA"/>
      </w:rPr>
    </w:lvl>
  </w:abstractNum>
  <w:abstractNum w:abstractNumId="78">
    <w:nsid w:val="5FC51C94"/>
    <w:multiLevelType w:val="multilevel"/>
    <w:tmpl w:val="5FC51C94"/>
    <w:lvl w:ilvl="0" w:tentative="0">
      <w:start w:val="1"/>
      <w:numFmt w:val="decimal"/>
      <w:lvlText w:val="%1)"/>
      <w:lvlJc w:val="left"/>
      <w:pPr>
        <w:ind w:left="108" w:hanging="701"/>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56" w:hanging="701"/>
      </w:pPr>
      <w:rPr>
        <w:rFonts w:hint="default"/>
        <w:lang w:val="ru-RU" w:eastAsia="en-US" w:bidi="ar-SA"/>
      </w:rPr>
    </w:lvl>
    <w:lvl w:ilvl="2" w:tentative="0">
      <w:start w:val="0"/>
      <w:numFmt w:val="bullet"/>
      <w:lvlText w:val="•"/>
      <w:lvlJc w:val="left"/>
      <w:pPr>
        <w:ind w:left="1013" w:hanging="701"/>
      </w:pPr>
      <w:rPr>
        <w:rFonts w:hint="default"/>
        <w:lang w:val="ru-RU" w:eastAsia="en-US" w:bidi="ar-SA"/>
      </w:rPr>
    </w:lvl>
    <w:lvl w:ilvl="3" w:tentative="0">
      <w:start w:val="0"/>
      <w:numFmt w:val="bullet"/>
      <w:lvlText w:val="•"/>
      <w:lvlJc w:val="left"/>
      <w:pPr>
        <w:ind w:left="1470" w:hanging="701"/>
      </w:pPr>
      <w:rPr>
        <w:rFonts w:hint="default"/>
        <w:lang w:val="ru-RU" w:eastAsia="en-US" w:bidi="ar-SA"/>
      </w:rPr>
    </w:lvl>
    <w:lvl w:ilvl="4" w:tentative="0">
      <w:start w:val="0"/>
      <w:numFmt w:val="bullet"/>
      <w:lvlText w:val="•"/>
      <w:lvlJc w:val="left"/>
      <w:pPr>
        <w:ind w:left="1927" w:hanging="701"/>
      </w:pPr>
      <w:rPr>
        <w:rFonts w:hint="default"/>
        <w:lang w:val="ru-RU" w:eastAsia="en-US" w:bidi="ar-SA"/>
      </w:rPr>
    </w:lvl>
    <w:lvl w:ilvl="5" w:tentative="0">
      <w:start w:val="0"/>
      <w:numFmt w:val="bullet"/>
      <w:lvlText w:val="•"/>
      <w:lvlJc w:val="left"/>
      <w:pPr>
        <w:ind w:left="2384" w:hanging="701"/>
      </w:pPr>
      <w:rPr>
        <w:rFonts w:hint="default"/>
        <w:lang w:val="ru-RU" w:eastAsia="en-US" w:bidi="ar-SA"/>
      </w:rPr>
    </w:lvl>
    <w:lvl w:ilvl="6" w:tentative="0">
      <w:start w:val="0"/>
      <w:numFmt w:val="bullet"/>
      <w:lvlText w:val="•"/>
      <w:lvlJc w:val="left"/>
      <w:pPr>
        <w:ind w:left="2840" w:hanging="701"/>
      </w:pPr>
      <w:rPr>
        <w:rFonts w:hint="default"/>
        <w:lang w:val="ru-RU" w:eastAsia="en-US" w:bidi="ar-SA"/>
      </w:rPr>
    </w:lvl>
    <w:lvl w:ilvl="7" w:tentative="0">
      <w:start w:val="0"/>
      <w:numFmt w:val="bullet"/>
      <w:lvlText w:val="•"/>
      <w:lvlJc w:val="left"/>
      <w:pPr>
        <w:ind w:left="3297" w:hanging="701"/>
      </w:pPr>
      <w:rPr>
        <w:rFonts w:hint="default"/>
        <w:lang w:val="ru-RU" w:eastAsia="en-US" w:bidi="ar-SA"/>
      </w:rPr>
    </w:lvl>
    <w:lvl w:ilvl="8" w:tentative="0">
      <w:start w:val="0"/>
      <w:numFmt w:val="bullet"/>
      <w:lvlText w:val="•"/>
      <w:lvlJc w:val="left"/>
      <w:pPr>
        <w:ind w:left="3754" w:hanging="701"/>
      </w:pPr>
      <w:rPr>
        <w:rFonts w:hint="default"/>
        <w:lang w:val="ru-RU" w:eastAsia="en-US" w:bidi="ar-SA"/>
      </w:rPr>
    </w:lvl>
  </w:abstractNum>
  <w:abstractNum w:abstractNumId="79">
    <w:nsid w:val="60D4D8E7"/>
    <w:multiLevelType w:val="multilevel"/>
    <w:tmpl w:val="60D4D8E7"/>
    <w:lvl w:ilvl="0" w:tentative="0">
      <w:start w:val="0"/>
      <w:numFmt w:val="bullet"/>
      <w:lvlText w:val=""/>
      <w:lvlJc w:val="left"/>
      <w:pPr>
        <w:ind w:left="816" w:hanging="708"/>
      </w:pPr>
      <w:rPr>
        <w:rFonts w:hint="default" w:ascii="Wingdings" w:hAnsi="Wingdings" w:eastAsia="Wingdings" w:cs="Wingdings"/>
        <w:b w:val="0"/>
        <w:bCs w:val="0"/>
        <w:i w:val="0"/>
        <w:iCs w:val="0"/>
        <w:spacing w:val="0"/>
        <w:w w:val="99"/>
        <w:sz w:val="20"/>
        <w:szCs w:val="20"/>
        <w:lang w:val="ru-RU" w:eastAsia="en-US" w:bidi="ar-SA"/>
      </w:rPr>
    </w:lvl>
    <w:lvl w:ilvl="1" w:tentative="0">
      <w:start w:val="0"/>
      <w:numFmt w:val="bullet"/>
      <w:lvlText w:val="•"/>
      <w:lvlJc w:val="left"/>
      <w:pPr>
        <w:ind w:left="1088" w:hanging="708"/>
      </w:pPr>
      <w:rPr>
        <w:rFonts w:hint="default"/>
        <w:lang w:val="ru-RU" w:eastAsia="en-US" w:bidi="ar-SA"/>
      </w:rPr>
    </w:lvl>
    <w:lvl w:ilvl="2" w:tentative="0">
      <w:start w:val="0"/>
      <w:numFmt w:val="bullet"/>
      <w:lvlText w:val="•"/>
      <w:lvlJc w:val="left"/>
      <w:pPr>
        <w:ind w:left="1356" w:hanging="708"/>
      </w:pPr>
      <w:rPr>
        <w:rFonts w:hint="default"/>
        <w:lang w:val="ru-RU" w:eastAsia="en-US" w:bidi="ar-SA"/>
      </w:rPr>
    </w:lvl>
    <w:lvl w:ilvl="3" w:tentative="0">
      <w:start w:val="0"/>
      <w:numFmt w:val="bullet"/>
      <w:lvlText w:val="•"/>
      <w:lvlJc w:val="left"/>
      <w:pPr>
        <w:ind w:left="1624" w:hanging="708"/>
      </w:pPr>
      <w:rPr>
        <w:rFonts w:hint="default"/>
        <w:lang w:val="ru-RU" w:eastAsia="en-US" w:bidi="ar-SA"/>
      </w:rPr>
    </w:lvl>
    <w:lvl w:ilvl="4" w:tentative="0">
      <w:start w:val="0"/>
      <w:numFmt w:val="bullet"/>
      <w:lvlText w:val="•"/>
      <w:lvlJc w:val="left"/>
      <w:pPr>
        <w:ind w:left="1892" w:hanging="708"/>
      </w:pPr>
      <w:rPr>
        <w:rFonts w:hint="default"/>
        <w:lang w:val="ru-RU" w:eastAsia="en-US" w:bidi="ar-SA"/>
      </w:rPr>
    </w:lvl>
    <w:lvl w:ilvl="5" w:tentative="0">
      <w:start w:val="0"/>
      <w:numFmt w:val="bullet"/>
      <w:lvlText w:val="•"/>
      <w:lvlJc w:val="left"/>
      <w:pPr>
        <w:ind w:left="2161" w:hanging="708"/>
      </w:pPr>
      <w:rPr>
        <w:rFonts w:hint="default"/>
        <w:lang w:val="ru-RU" w:eastAsia="en-US" w:bidi="ar-SA"/>
      </w:rPr>
    </w:lvl>
    <w:lvl w:ilvl="6" w:tentative="0">
      <w:start w:val="0"/>
      <w:numFmt w:val="bullet"/>
      <w:lvlText w:val="•"/>
      <w:lvlJc w:val="left"/>
      <w:pPr>
        <w:ind w:left="2429" w:hanging="708"/>
      </w:pPr>
      <w:rPr>
        <w:rFonts w:hint="default"/>
        <w:lang w:val="ru-RU" w:eastAsia="en-US" w:bidi="ar-SA"/>
      </w:rPr>
    </w:lvl>
    <w:lvl w:ilvl="7" w:tentative="0">
      <w:start w:val="0"/>
      <w:numFmt w:val="bullet"/>
      <w:lvlText w:val="•"/>
      <w:lvlJc w:val="left"/>
      <w:pPr>
        <w:ind w:left="2697" w:hanging="708"/>
      </w:pPr>
      <w:rPr>
        <w:rFonts w:hint="default"/>
        <w:lang w:val="ru-RU" w:eastAsia="en-US" w:bidi="ar-SA"/>
      </w:rPr>
    </w:lvl>
    <w:lvl w:ilvl="8" w:tentative="0">
      <w:start w:val="0"/>
      <w:numFmt w:val="bullet"/>
      <w:lvlText w:val="•"/>
      <w:lvlJc w:val="left"/>
      <w:pPr>
        <w:ind w:left="2965" w:hanging="708"/>
      </w:pPr>
      <w:rPr>
        <w:rFonts w:hint="default"/>
        <w:lang w:val="ru-RU" w:eastAsia="en-US" w:bidi="ar-SA"/>
      </w:rPr>
    </w:lvl>
  </w:abstractNum>
  <w:abstractNum w:abstractNumId="80">
    <w:nsid w:val="61BB1BDF"/>
    <w:multiLevelType w:val="singleLevel"/>
    <w:tmpl w:val="61BB1BDF"/>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81">
    <w:nsid w:val="62C16141"/>
    <w:multiLevelType w:val="multilevel"/>
    <w:tmpl w:val="62C16141"/>
    <w:lvl w:ilvl="0" w:tentative="0">
      <w:start w:val="1"/>
      <w:numFmt w:val="decimal"/>
      <w:lvlText w:val="%1)"/>
      <w:lvlJc w:val="left"/>
      <w:pPr>
        <w:ind w:left="107" w:hanging="185"/>
        <w:jc w:val="left"/>
      </w:pPr>
      <w:rPr>
        <w:rFonts w:hint="default" w:ascii="Times New Roman" w:hAnsi="Times New Roman" w:eastAsia="Times New Roman" w:cs="Times New Roman"/>
        <w:b w:val="0"/>
        <w:bCs w:val="0"/>
        <w:i w:val="0"/>
        <w:iCs w:val="0"/>
        <w:spacing w:val="0"/>
        <w:w w:val="98"/>
        <w:sz w:val="20"/>
        <w:szCs w:val="20"/>
        <w:lang w:val="ru-RU" w:eastAsia="en-US" w:bidi="ar-SA"/>
      </w:rPr>
    </w:lvl>
    <w:lvl w:ilvl="1" w:tentative="0">
      <w:start w:val="0"/>
      <w:numFmt w:val="bullet"/>
      <w:lvlText w:val="•"/>
      <w:lvlJc w:val="left"/>
      <w:pPr>
        <w:ind w:left="471" w:hanging="185"/>
      </w:pPr>
      <w:rPr>
        <w:rFonts w:hint="default"/>
        <w:lang w:val="ru-RU" w:eastAsia="en-US" w:bidi="ar-SA"/>
      </w:rPr>
    </w:lvl>
    <w:lvl w:ilvl="2" w:tentative="0">
      <w:start w:val="0"/>
      <w:numFmt w:val="bullet"/>
      <w:lvlText w:val="•"/>
      <w:lvlJc w:val="left"/>
      <w:pPr>
        <w:ind w:left="843" w:hanging="185"/>
      </w:pPr>
      <w:rPr>
        <w:rFonts w:hint="default"/>
        <w:lang w:val="ru-RU" w:eastAsia="en-US" w:bidi="ar-SA"/>
      </w:rPr>
    </w:lvl>
    <w:lvl w:ilvl="3" w:tentative="0">
      <w:start w:val="0"/>
      <w:numFmt w:val="bullet"/>
      <w:lvlText w:val="•"/>
      <w:lvlJc w:val="left"/>
      <w:pPr>
        <w:ind w:left="1215" w:hanging="185"/>
      </w:pPr>
      <w:rPr>
        <w:rFonts w:hint="default"/>
        <w:lang w:val="ru-RU" w:eastAsia="en-US" w:bidi="ar-SA"/>
      </w:rPr>
    </w:lvl>
    <w:lvl w:ilvl="4" w:tentative="0">
      <w:start w:val="0"/>
      <w:numFmt w:val="bullet"/>
      <w:lvlText w:val="•"/>
      <w:lvlJc w:val="left"/>
      <w:pPr>
        <w:ind w:left="1587" w:hanging="185"/>
      </w:pPr>
      <w:rPr>
        <w:rFonts w:hint="default"/>
        <w:lang w:val="ru-RU" w:eastAsia="en-US" w:bidi="ar-SA"/>
      </w:rPr>
    </w:lvl>
    <w:lvl w:ilvl="5" w:tentative="0">
      <w:start w:val="0"/>
      <w:numFmt w:val="bullet"/>
      <w:lvlText w:val="•"/>
      <w:lvlJc w:val="left"/>
      <w:pPr>
        <w:ind w:left="1959" w:hanging="185"/>
      </w:pPr>
      <w:rPr>
        <w:rFonts w:hint="default"/>
        <w:lang w:val="ru-RU" w:eastAsia="en-US" w:bidi="ar-SA"/>
      </w:rPr>
    </w:lvl>
    <w:lvl w:ilvl="6" w:tentative="0">
      <w:start w:val="0"/>
      <w:numFmt w:val="bullet"/>
      <w:lvlText w:val="•"/>
      <w:lvlJc w:val="left"/>
      <w:pPr>
        <w:ind w:left="2330" w:hanging="185"/>
      </w:pPr>
      <w:rPr>
        <w:rFonts w:hint="default"/>
        <w:lang w:val="ru-RU" w:eastAsia="en-US" w:bidi="ar-SA"/>
      </w:rPr>
    </w:lvl>
    <w:lvl w:ilvl="7" w:tentative="0">
      <w:start w:val="0"/>
      <w:numFmt w:val="bullet"/>
      <w:lvlText w:val="•"/>
      <w:lvlJc w:val="left"/>
      <w:pPr>
        <w:ind w:left="2702" w:hanging="185"/>
      </w:pPr>
      <w:rPr>
        <w:rFonts w:hint="default"/>
        <w:lang w:val="ru-RU" w:eastAsia="en-US" w:bidi="ar-SA"/>
      </w:rPr>
    </w:lvl>
    <w:lvl w:ilvl="8" w:tentative="0">
      <w:start w:val="0"/>
      <w:numFmt w:val="bullet"/>
      <w:lvlText w:val="•"/>
      <w:lvlJc w:val="left"/>
      <w:pPr>
        <w:ind w:left="3074" w:hanging="185"/>
      </w:pPr>
      <w:rPr>
        <w:rFonts w:hint="default"/>
        <w:lang w:val="ru-RU" w:eastAsia="en-US" w:bidi="ar-SA"/>
      </w:rPr>
    </w:lvl>
  </w:abstractNum>
  <w:abstractNum w:abstractNumId="82">
    <w:nsid w:val="64CCAA31"/>
    <w:multiLevelType w:val="multilevel"/>
    <w:tmpl w:val="64CCAA31"/>
    <w:lvl w:ilvl="0" w:tentative="0">
      <w:start w:val="0"/>
      <w:numFmt w:val="bullet"/>
      <w:lvlText w:val=""/>
      <w:lvlJc w:val="left"/>
      <w:pPr>
        <w:ind w:left="816" w:hanging="708"/>
      </w:pPr>
      <w:rPr>
        <w:rFonts w:hint="default" w:ascii="Wingdings" w:hAnsi="Wingdings" w:eastAsia="Wingdings" w:cs="Wingdings"/>
        <w:b w:val="0"/>
        <w:bCs w:val="0"/>
        <w:i w:val="0"/>
        <w:iCs w:val="0"/>
        <w:spacing w:val="0"/>
        <w:w w:val="99"/>
        <w:sz w:val="20"/>
        <w:szCs w:val="20"/>
        <w:lang w:val="ru-RU" w:eastAsia="en-US" w:bidi="ar-SA"/>
      </w:rPr>
    </w:lvl>
    <w:lvl w:ilvl="1" w:tentative="0">
      <w:start w:val="0"/>
      <w:numFmt w:val="bullet"/>
      <w:lvlText w:val="•"/>
      <w:lvlJc w:val="left"/>
      <w:pPr>
        <w:ind w:left="1088" w:hanging="708"/>
      </w:pPr>
      <w:rPr>
        <w:rFonts w:hint="default"/>
        <w:lang w:val="ru-RU" w:eastAsia="en-US" w:bidi="ar-SA"/>
      </w:rPr>
    </w:lvl>
    <w:lvl w:ilvl="2" w:tentative="0">
      <w:start w:val="0"/>
      <w:numFmt w:val="bullet"/>
      <w:lvlText w:val="•"/>
      <w:lvlJc w:val="left"/>
      <w:pPr>
        <w:ind w:left="1356" w:hanging="708"/>
      </w:pPr>
      <w:rPr>
        <w:rFonts w:hint="default"/>
        <w:lang w:val="ru-RU" w:eastAsia="en-US" w:bidi="ar-SA"/>
      </w:rPr>
    </w:lvl>
    <w:lvl w:ilvl="3" w:tentative="0">
      <w:start w:val="0"/>
      <w:numFmt w:val="bullet"/>
      <w:lvlText w:val="•"/>
      <w:lvlJc w:val="left"/>
      <w:pPr>
        <w:ind w:left="1624" w:hanging="708"/>
      </w:pPr>
      <w:rPr>
        <w:rFonts w:hint="default"/>
        <w:lang w:val="ru-RU" w:eastAsia="en-US" w:bidi="ar-SA"/>
      </w:rPr>
    </w:lvl>
    <w:lvl w:ilvl="4" w:tentative="0">
      <w:start w:val="0"/>
      <w:numFmt w:val="bullet"/>
      <w:lvlText w:val="•"/>
      <w:lvlJc w:val="left"/>
      <w:pPr>
        <w:ind w:left="1892" w:hanging="708"/>
      </w:pPr>
      <w:rPr>
        <w:rFonts w:hint="default"/>
        <w:lang w:val="ru-RU" w:eastAsia="en-US" w:bidi="ar-SA"/>
      </w:rPr>
    </w:lvl>
    <w:lvl w:ilvl="5" w:tentative="0">
      <w:start w:val="0"/>
      <w:numFmt w:val="bullet"/>
      <w:lvlText w:val="•"/>
      <w:lvlJc w:val="left"/>
      <w:pPr>
        <w:ind w:left="2161" w:hanging="708"/>
      </w:pPr>
      <w:rPr>
        <w:rFonts w:hint="default"/>
        <w:lang w:val="ru-RU" w:eastAsia="en-US" w:bidi="ar-SA"/>
      </w:rPr>
    </w:lvl>
    <w:lvl w:ilvl="6" w:tentative="0">
      <w:start w:val="0"/>
      <w:numFmt w:val="bullet"/>
      <w:lvlText w:val="•"/>
      <w:lvlJc w:val="left"/>
      <w:pPr>
        <w:ind w:left="2429" w:hanging="708"/>
      </w:pPr>
      <w:rPr>
        <w:rFonts w:hint="default"/>
        <w:lang w:val="ru-RU" w:eastAsia="en-US" w:bidi="ar-SA"/>
      </w:rPr>
    </w:lvl>
    <w:lvl w:ilvl="7" w:tentative="0">
      <w:start w:val="0"/>
      <w:numFmt w:val="bullet"/>
      <w:lvlText w:val="•"/>
      <w:lvlJc w:val="left"/>
      <w:pPr>
        <w:ind w:left="2697" w:hanging="708"/>
      </w:pPr>
      <w:rPr>
        <w:rFonts w:hint="default"/>
        <w:lang w:val="ru-RU" w:eastAsia="en-US" w:bidi="ar-SA"/>
      </w:rPr>
    </w:lvl>
    <w:lvl w:ilvl="8" w:tentative="0">
      <w:start w:val="0"/>
      <w:numFmt w:val="bullet"/>
      <w:lvlText w:val="•"/>
      <w:lvlJc w:val="left"/>
      <w:pPr>
        <w:ind w:left="2965" w:hanging="708"/>
      </w:pPr>
      <w:rPr>
        <w:rFonts w:hint="default"/>
        <w:lang w:val="ru-RU" w:eastAsia="en-US" w:bidi="ar-SA"/>
      </w:rPr>
    </w:lvl>
  </w:abstractNum>
  <w:abstractNum w:abstractNumId="83">
    <w:nsid w:val="65B2CA26"/>
    <w:multiLevelType w:val="multilevel"/>
    <w:tmpl w:val="65B2CA26"/>
    <w:lvl w:ilvl="0" w:tentative="0">
      <w:start w:val="0"/>
      <w:numFmt w:val="bullet"/>
      <w:lvlText w:val=""/>
      <w:lvlJc w:val="left"/>
      <w:pPr>
        <w:ind w:left="1704" w:hanging="428"/>
      </w:pPr>
      <w:rPr>
        <w:rFonts w:hint="default" w:ascii="Wingdings" w:hAnsi="Wingdings" w:eastAsia="Wingdings" w:cs="Wingdings"/>
        <w:b w:val="0"/>
        <w:bCs w:val="0"/>
        <w:i w:val="0"/>
        <w:iCs w:val="0"/>
        <w:spacing w:val="0"/>
        <w:w w:val="100"/>
        <w:sz w:val="22"/>
        <w:szCs w:val="22"/>
        <w:lang w:val="ru-RU" w:eastAsia="en-US" w:bidi="ar-SA"/>
      </w:rPr>
    </w:lvl>
    <w:lvl w:ilvl="1" w:tentative="0">
      <w:start w:val="0"/>
      <w:numFmt w:val="bullet"/>
      <w:lvlText w:val="•"/>
      <w:lvlJc w:val="left"/>
      <w:pPr>
        <w:ind w:left="2635" w:hanging="428"/>
      </w:pPr>
      <w:rPr>
        <w:rFonts w:hint="default"/>
        <w:lang w:val="ru-RU" w:eastAsia="en-US" w:bidi="ar-SA"/>
      </w:rPr>
    </w:lvl>
    <w:lvl w:ilvl="2" w:tentative="0">
      <w:start w:val="0"/>
      <w:numFmt w:val="bullet"/>
      <w:lvlText w:val="•"/>
      <w:lvlJc w:val="left"/>
      <w:pPr>
        <w:ind w:left="3571" w:hanging="428"/>
      </w:pPr>
      <w:rPr>
        <w:rFonts w:hint="default"/>
        <w:lang w:val="ru-RU" w:eastAsia="en-US" w:bidi="ar-SA"/>
      </w:rPr>
    </w:lvl>
    <w:lvl w:ilvl="3" w:tentative="0">
      <w:start w:val="0"/>
      <w:numFmt w:val="bullet"/>
      <w:lvlText w:val="•"/>
      <w:lvlJc w:val="left"/>
      <w:pPr>
        <w:ind w:left="4507" w:hanging="428"/>
      </w:pPr>
      <w:rPr>
        <w:rFonts w:hint="default"/>
        <w:lang w:val="ru-RU" w:eastAsia="en-US" w:bidi="ar-SA"/>
      </w:rPr>
    </w:lvl>
    <w:lvl w:ilvl="4" w:tentative="0">
      <w:start w:val="0"/>
      <w:numFmt w:val="bullet"/>
      <w:lvlText w:val="•"/>
      <w:lvlJc w:val="left"/>
      <w:pPr>
        <w:ind w:left="5442" w:hanging="428"/>
      </w:pPr>
      <w:rPr>
        <w:rFonts w:hint="default"/>
        <w:lang w:val="ru-RU" w:eastAsia="en-US" w:bidi="ar-SA"/>
      </w:rPr>
    </w:lvl>
    <w:lvl w:ilvl="5" w:tentative="0">
      <w:start w:val="0"/>
      <w:numFmt w:val="bullet"/>
      <w:lvlText w:val="•"/>
      <w:lvlJc w:val="left"/>
      <w:pPr>
        <w:ind w:left="6378" w:hanging="428"/>
      </w:pPr>
      <w:rPr>
        <w:rFonts w:hint="default"/>
        <w:lang w:val="ru-RU" w:eastAsia="en-US" w:bidi="ar-SA"/>
      </w:rPr>
    </w:lvl>
    <w:lvl w:ilvl="6" w:tentative="0">
      <w:start w:val="0"/>
      <w:numFmt w:val="bullet"/>
      <w:lvlText w:val="•"/>
      <w:lvlJc w:val="left"/>
      <w:pPr>
        <w:ind w:left="7314" w:hanging="428"/>
      </w:pPr>
      <w:rPr>
        <w:rFonts w:hint="default"/>
        <w:lang w:val="ru-RU" w:eastAsia="en-US" w:bidi="ar-SA"/>
      </w:rPr>
    </w:lvl>
    <w:lvl w:ilvl="7" w:tentative="0">
      <w:start w:val="0"/>
      <w:numFmt w:val="bullet"/>
      <w:lvlText w:val="•"/>
      <w:lvlJc w:val="left"/>
      <w:pPr>
        <w:ind w:left="8250" w:hanging="428"/>
      </w:pPr>
      <w:rPr>
        <w:rFonts w:hint="default"/>
        <w:lang w:val="ru-RU" w:eastAsia="en-US" w:bidi="ar-SA"/>
      </w:rPr>
    </w:lvl>
    <w:lvl w:ilvl="8" w:tentative="0">
      <w:start w:val="0"/>
      <w:numFmt w:val="bullet"/>
      <w:lvlText w:val="•"/>
      <w:lvlJc w:val="left"/>
      <w:pPr>
        <w:ind w:left="9185" w:hanging="428"/>
      </w:pPr>
      <w:rPr>
        <w:rFonts w:hint="default"/>
        <w:lang w:val="ru-RU" w:eastAsia="en-US" w:bidi="ar-SA"/>
      </w:rPr>
    </w:lvl>
  </w:abstractNum>
  <w:abstractNum w:abstractNumId="84">
    <w:nsid w:val="6BEA6DD1"/>
    <w:multiLevelType w:val="multilevel"/>
    <w:tmpl w:val="6BEA6DD1"/>
    <w:lvl w:ilvl="0" w:tentative="0">
      <w:start w:val="0"/>
      <w:numFmt w:val="bullet"/>
      <w:lvlText w:val=""/>
      <w:lvlJc w:val="left"/>
      <w:pPr>
        <w:ind w:left="105" w:hanging="675"/>
      </w:pPr>
      <w:rPr>
        <w:rFonts w:hint="default" w:ascii="Wingdings" w:hAnsi="Wingdings" w:eastAsia="Wingdings" w:cs="Wingdings"/>
        <w:b w:val="0"/>
        <w:bCs w:val="0"/>
        <w:i w:val="0"/>
        <w:iCs w:val="0"/>
        <w:spacing w:val="0"/>
        <w:w w:val="99"/>
        <w:sz w:val="20"/>
        <w:szCs w:val="20"/>
        <w:lang w:val="ru-RU" w:eastAsia="en-US" w:bidi="ar-SA"/>
      </w:rPr>
    </w:lvl>
    <w:lvl w:ilvl="1" w:tentative="0">
      <w:start w:val="0"/>
      <w:numFmt w:val="bullet"/>
      <w:lvlText w:val="•"/>
      <w:lvlJc w:val="left"/>
      <w:pPr>
        <w:ind w:left="599" w:hanging="675"/>
      </w:pPr>
      <w:rPr>
        <w:rFonts w:hint="default"/>
        <w:lang w:val="ru-RU" w:eastAsia="en-US" w:bidi="ar-SA"/>
      </w:rPr>
    </w:lvl>
    <w:lvl w:ilvl="2" w:tentative="0">
      <w:start w:val="0"/>
      <w:numFmt w:val="bullet"/>
      <w:lvlText w:val="•"/>
      <w:lvlJc w:val="left"/>
      <w:pPr>
        <w:ind w:left="1098" w:hanging="675"/>
      </w:pPr>
      <w:rPr>
        <w:rFonts w:hint="default"/>
        <w:lang w:val="ru-RU" w:eastAsia="en-US" w:bidi="ar-SA"/>
      </w:rPr>
    </w:lvl>
    <w:lvl w:ilvl="3" w:tentative="0">
      <w:start w:val="0"/>
      <w:numFmt w:val="bullet"/>
      <w:lvlText w:val="•"/>
      <w:lvlJc w:val="left"/>
      <w:pPr>
        <w:ind w:left="1598" w:hanging="675"/>
      </w:pPr>
      <w:rPr>
        <w:rFonts w:hint="default"/>
        <w:lang w:val="ru-RU" w:eastAsia="en-US" w:bidi="ar-SA"/>
      </w:rPr>
    </w:lvl>
    <w:lvl w:ilvl="4" w:tentative="0">
      <w:start w:val="0"/>
      <w:numFmt w:val="bullet"/>
      <w:lvlText w:val="•"/>
      <w:lvlJc w:val="left"/>
      <w:pPr>
        <w:ind w:left="2097" w:hanging="675"/>
      </w:pPr>
      <w:rPr>
        <w:rFonts w:hint="default"/>
        <w:lang w:val="ru-RU" w:eastAsia="en-US" w:bidi="ar-SA"/>
      </w:rPr>
    </w:lvl>
    <w:lvl w:ilvl="5" w:tentative="0">
      <w:start w:val="0"/>
      <w:numFmt w:val="bullet"/>
      <w:lvlText w:val="•"/>
      <w:lvlJc w:val="left"/>
      <w:pPr>
        <w:ind w:left="2597" w:hanging="675"/>
      </w:pPr>
      <w:rPr>
        <w:rFonts w:hint="default"/>
        <w:lang w:val="ru-RU" w:eastAsia="en-US" w:bidi="ar-SA"/>
      </w:rPr>
    </w:lvl>
    <w:lvl w:ilvl="6" w:tentative="0">
      <w:start w:val="0"/>
      <w:numFmt w:val="bullet"/>
      <w:lvlText w:val="•"/>
      <w:lvlJc w:val="left"/>
      <w:pPr>
        <w:ind w:left="3096" w:hanging="675"/>
      </w:pPr>
      <w:rPr>
        <w:rFonts w:hint="default"/>
        <w:lang w:val="ru-RU" w:eastAsia="en-US" w:bidi="ar-SA"/>
      </w:rPr>
    </w:lvl>
    <w:lvl w:ilvl="7" w:tentative="0">
      <w:start w:val="0"/>
      <w:numFmt w:val="bullet"/>
      <w:lvlText w:val="•"/>
      <w:lvlJc w:val="left"/>
      <w:pPr>
        <w:ind w:left="3595" w:hanging="675"/>
      </w:pPr>
      <w:rPr>
        <w:rFonts w:hint="default"/>
        <w:lang w:val="ru-RU" w:eastAsia="en-US" w:bidi="ar-SA"/>
      </w:rPr>
    </w:lvl>
    <w:lvl w:ilvl="8" w:tentative="0">
      <w:start w:val="0"/>
      <w:numFmt w:val="bullet"/>
      <w:lvlText w:val="•"/>
      <w:lvlJc w:val="left"/>
      <w:pPr>
        <w:ind w:left="4095" w:hanging="675"/>
      </w:pPr>
      <w:rPr>
        <w:rFonts w:hint="default"/>
        <w:lang w:val="ru-RU" w:eastAsia="en-US" w:bidi="ar-SA"/>
      </w:rPr>
    </w:lvl>
  </w:abstractNum>
  <w:abstractNum w:abstractNumId="85">
    <w:nsid w:val="6F7E5515"/>
    <w:multiLevelType w:val="multilevel"/>
    <w:tmpl w:val="6F7E5515"/>
    <w:lvl w:ilvl="0" w:tentative="0">
      <w:start w:val="0"/>
      <w:numFmt w:val="bullet"/>
      <w:lvlText w:val="-"/>
      <w:lvlJc w:val="left"/>
      <w:pPr>
        <w:ind w:left="104" w:hanging="375"/>
      </w:pPr>
      <w:rPr>
        <w:rFonts w:hint="default" w:ascii="Times New Roman" w:hAnsi="Times New Roman" w:eastAsia="Times New Roman" w:cs="Times New Roman"/>
        <w:spacing w:val="0"/>
        <w:w w:val="100"/>
        <w:lang w:val="ru-RU" w:eastAsia="en-US" w:bidi="ar-SA"/>
      </w:rPr>
    </w:lvl>
    <w:lvl w:ilvl="1" w:tentative="0">
      <w:start w:val="0"/>
      <w:numFmt w:val="bullet"/>
      <w:lvlText w:val="•"/>
      <w:lvlJc w:val="left"/>
      <w:pPr>
        <w:ind w:left="287" w:hanging="375"/>
      </w:pPr>
      <w:rPr>
        <w:rFonts w:hint="default"/>
        <w:lang w:val="ru-RU" w:eastAsia="en-US" w:bidi="ar-SA"/>
      </w:rPr>
    </w:lvl>
    <w:lvl w:ilvl="2" w:tentative="0">
      <w:start w:val="0"/>
      <w:numFmt w:val="bullet"/>
      <w:lvlText w:val="•"/>
      <w:lvlJc w:val="left"/>
      <w:pPr>
        <w:ind w:left="475" w:hanging="375"/>
      </w:pPr>
      <w:rPr>
        <w:rFonts w:hint="default"/>
        <w:lang w:val="ru-RU" w:eastAsia="en-US" w:bidi="ar-SA"/>
      </w:rPr>
    </w:lvl>
    <w:lvl w:ilvl="3" w:tentative="0">
      <w:start w:val="0"/>
      <w:numFmt w:val="bullet"/>
      <w:lvlText w:val="•"/>
      <w:lvlJc w:val="left"/>
      <w:pPr>
        <w:ind w:left="663" w:hanging="375"/>
      </w:pPr>
      <w:rPr>
        <w:rFonts w:hint="default"/>
        <w:lang w:val="ru-RU" w:eastAsia="en-US" w:bidi="ar-SA"/>
      </w:rPr>
    </w:lvl>
    <w:lvl w:ilvl="4" w:tentative="0">
      <w:start w:val="0"/>
      <w:numFmt w:val="bullet"/>
      <w:lvlText w:val="•"/>
      <w:lvlJc w:val="left"/>
      <w:pPr>
        <w:ind w:left="851" w:hanging="375"/>
      </w:pPr>
      <w:rPr>
        <w:rFonts w:hint="default"/>
        <w:lang w:val="ru-RU" w:eastAsia="en-US" w:bidi="ar-SA"/>
      </w:rPr>
    </w:lvl>
    <w:lvl w:ilvl="5" w:tentative="0">
      <w:start w:val="0"/>
      <w:numFmt w:val="bullet"/>
      <w:lvlText w:val="•"/>
      <w:lvlJc w:val="left"/>
      <w:pPr>
        <w:ind w:left="1039" w:hanging="375"/>
      </w:pPr>
      <w:rPr>
        <w:rFonts w:hint="default"/>
        <w:lang w:val="ru-RU" w:eastAsia="en-US" w:bidi="ar-SA"/>
      </w:rPr>
    </w:lvl>
    <w:lvl w:ilvl="6" w:tentative="0">
      <w:start w:val="0"/>
      <w:numFmt w:val="bullet"/>
      <w:lvlText w:val="•"/>
      <w:lvlJc w:val="left"/>
      <w:pPr>
        <w:ind w:left="1226" w:hanging="375"/>
      </w:pPr>
      <w:rPr>
        <w:rFonts w:hint="default"/>
        <w:lang w:val="ru-RU" w:eastAsia="en-US" w:bidi="ar-SA"/>
      </w:rPr>
    </w:lvl>
    <w:lvl w:ilvl="7" w:tentative="0">
      <w:start w:val="0"/>
      <w:numFmt w:val="bullet"/>
      <w:lvlText w:val="•"/>
      <w:lvlJc w:val="left"/>
      <w:pPr>
        <w:ind w:left="1414" w:hanging="375"/>
      </w:pPr>
      <w:rPr>
        <w:rFonts w:hint="default"/>
        <w:lang w:val="ru-RU" w:eastAsia="en-US" w:bidi="ar-SA"/>
      </w:rPr>
    </w:lvl>
    <w:lvl w:ilvl="8" w:tentative="0">
      <w:start w:val="0"/>
      <w:numFmt w:val="bullet"/>
      <w:lvlText w:val="•"/>
      <w:lvlJc w:val="left"/>
      <w:pPr>
        <w:ind w:left="1602" w:hanging="375"/>
      </w:pPr>
      <w:rPr>
        <w:rFonts w:hint="default"/>
        <w:lang w:val="ru-RU" w:eastAsia="en-US" w:bidi="ar-SA"/>
      </w:rPr>
    </w:lvl>
  </w:abstractNum>
  <w:abstractNum w:abstractNumId="86">
    <w:nsid w:val="734764EF"/>
    <w:multiLevelType w:val="multilevel"/>
    <w:tmpl w:val="734764EF"/>
    <w:lvl w:ilvl="0" w:tentative="0">
      <w:start w:val="1"/>
      <w:numFmt w:val="decimal"/>
      <w:lvlText w:val="%1)"/>
      <w:lvlJc w:val="left"/>
      <w:pPr>
        <w:ind w:left="108" w:hanging="34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677" w:hanging="348"/>
      </w:pPr>
      <w:rPr>
        <w:rFonts w:hint="default"/>
        <w:lang w:val="ru-RU" w:eastAsia="en-US" w:bidi="ar-SA"/>
      </w:rPr>
    </w:lvl>
    <w:lvl w:ilvl="2" w:tentative="0">
      <w:start w:val="0"/>
      <w:numFmt w:val="bullet"/>
      <w:lvlText w:val="•"/>
      <w:lvlJc w:val="left"/>
      <w:pPr>
        <w:ind w:left="1254" w:hanging="348"/>
      </w:pPr>
      <w:rPr>
        <w:rFonts w:hint="default"/>
        <w:lang w:val="ru-RU" w:eastAsia="en-US" w:bidi="ar-SA"/>
      </w:rPr>
    </w:lvl>
    <w:lvl w:ilvl="3" w:tentative="0">
      <w:start w:val="0"/>
      <w:numFmt w:val="bullet"/>
      <w:lvlText w:val="•"/>
      <w:lvlJc w:val="left"/>
      <w:pPr>
        <w:ind w:left="1831" w:hanging="348"/>
      </w:pPr>
      <w:rPr>
        <w:rFonts w:hint="default"/>
        <w:lang w:val="ru-RU" w:eastAsia="en-US" w:bidi="ar-SA"/>
      </w:rPr>
    </w:lvl>
    <w:lvl w:ilvl="4" w:tentative="0">
      <w:start w:val="0"/>
      <w:numFmt w:val="bullet"/>
      <w:lvlText w:val="•"/>
      <w:lvlJc w:val="left"/>
      <w:pPr>
        <w:ind w:left="2408" w:hanging="348"/>
      </w:pPr>
      <w:rPr>
        <w:rFonts w:hint="default"/>
        <w:lang w:val="ru-RU" w:eastAsia="en-US" w:bidi="ar-SA"/>
      </w:rPr>
    </w:lvl>
    <w:lvl w:ilvl="5" w:tentative="0">
      <w:start w:val="0"/>
      <w:numFmt w:val="bullet"/>
      <w:lvlText w:val="•"/>
      <w:lvlJc w:val="left"/>
      <w:pPr>
        <w:ind w:left="2985" w:hanging="348"/>
      </w:pPr>
      <w:rPr>
        <w:rFonts w:hint="default"/>
        <w:lang w:val="ru-RU" w:eastAsia="en-US" w:bidi="ar-SA"/>
      </w:rPr>
    </w:lvl>
    <w:lvl w:ilvl="6" w:tentative="0">
      <w:start w:val="0"/>
      <w:numFmt w:val="bullet"/>
      <w:lvlText w:val="•"/>
      <w:lvlJc w:val="left"/>
      <w:pPr>
        <w:ind w:left="3562" w:hanging="348"/>
      </w:pPr>
      <w:rPr>
        <w:rFonts w:hint="default"/>
        <w:lang w:val="ru-RU" w:eastAsia="en-US" w:bidi="ar-SA"/>
      </w:rPr>
    </w:lvl>
    <w:lvl w:ilvl="7" w:tentative="0">
      <w:start w:val="0"/>
      <w:numFmt w:val="bullet"/>
      <w:lvlText w:val="•"/>
      <w:lvlJc w:val="left"/>
      <w:pPr>
        <w:ind w:left="4139" w:hanging="348"/>
      </w:pPr>
      <w:rPr>
        <w:rFonts w:hint="default"/>
        <w:lang w:val="ru-RU" w:eastAsia="en-US" w:bidi="ar-SA"/>
      </w:rPr>
    </w:lvl>
    <w:lvl w:ilvl="8" w:tentative="0">
      <w:start w:val="0"/>
      <w:numFmt w:val="bullet"/>
      <w:lvlText w:val="•"/>
      <w:lvlJc w:val="left"/>
      <w:pPr>
        <w:ind w:left="4716" w:hanging="348"/>
      </w:pPr>
      <w:rPr>
        <w:rFonts w:hint="default"/>
        <w:lang w:val="ru-RU" w:eastAsia="en-US" w:bidi="ar-SA"/>
      </w:rPr>
    </w:lvl>
  </w:abstractNum>
  <w:abstractNum w:abstractNumId="87">
    <w:nsid w:val="788E195F"/>
    <w:multiLevelType w:val="multilevel"/>
    <w:tmpl w:val="788E195F"/>
    <w:lvl w:ilvl="0" w:tentative="0">
      <w:start w:val="1"/>
      <w:numFmt w:val="decimal"/>
      <w:lvlText w:val="%1)"/>
      <w:lvlJc w:val="left"/>
      <w:pPr>
        <w:ind w:left="2269" w:hanging="348"/>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3168" w:hanging="348"/>
      </w:pPr>
      <w:rPr>
        <w:rFonts w:hint="default"/>
        <w:lang w:val="ru-RU" w:eastAsia="en-US" w:bidi="ar-SA"/>
      </w:rPr>
    </w:lvl>
    <w:lvl w:ilvl="2" w:tentative="0">
      <w:start w:val="0"/>
      <w:numFmt w:val="bullet"/>
      <w:lvlText w:val="•"/>
      <w:lvlJc w:val="left"/>
      <w:pPr>
        <w:ind w:left="4076" w:hanging="348"/>
      </w:pPr>
      <w:rPr>
        <w:rFonts w:hint="default"/>
        <w:lang w:val="ru-RU" w:eastAsia="en-US" w:bidi="ar-SA"/>
      </w:rPr>
    </w:lvl>
    <w:lvl w:ilvl="3" w:tentative="0">
      <w:start w:val="0"/>
      <w:numFmt w:val="bullet"/>
      <w:lvlText w:val="•"/>
      <w:lvlJc w:val="left"/>
      <w:pPr>
        <w:ind w:left="4984" w:hanging="348"/>
      </w:pPr>
      <w:rPr>
        <w:rFonts w:hint="default"/>
        <w:lang w:val="ru-RU" w:eastAsia="en-US" w:bidi="ar-SA"/>
      </w:rPr>
    </w:lvl>
    <w:lvl w:ilvl="4" w:tentative="0">
      <w:start w:val="0"/>
      <w:numFmt w:val="bullet"/>
      <w:lvlText w:val="•"/>
      <w:lvlJc w:val="left"/>
      <w:pPr>
        <w:ind w:left="5892" w:hanging="348"/>
      </w:pPr>
      <w:rPr>
        <w:rFonts w:hint="default"/>
        <w:lang w:val="ru-RU" w:eastAsia="en-US" w:bidi="ar-SA"/>
      </w:rPr>
    </w:lvl>
    <w:lvl w:ilvl="5" w:tentative="0">
      <w:start w:val="0"/>
      <w:numFmt w:val="bullet"/>
      <w:lvlText w:val="•"/>
      <w:lvlJc w:val="left"/>
      <w:pPr>
        <w:ind w:left="6800" w:hanging="348"/>
      </w:pPr>
      <w:rPr>
        <w:rFonts w:hint="default"/>
        <w:lang w:val="ru-RU" w:eastAsia="en-US" w:bidi="ar-SA"/>
      </w:rPr>
    </w:lvl>
    <w:lvl w:ilvl="6" w:tentative="0">
      <w:start w:val="0"/>
      <w:numFmt w:val="bullet"/>
      <w:lvlText w:val="•"/>
      <w:lvlJc w:val="left"/>
      <w:pPr>
        <w:ind w:left="7708" w:hanging="348"/>
      </w:pPr>
      <w:rPr>
        <w:rFonts w:hint="default"/>
        <w:lang w:val="ru-RU" w:eastAsia="en-US" w:bidi="ar-SA"/>
      </w:rPr>
    </w:lvl>
    <w:lvl w:ilvl="7" w:tentative="0">
      <w:start w:val="0"/>
      <w:numFmt w:val="bullet"/>
      <w:lvlText w:val="•"/>
      <w:lvlJc w:val="left"/>
      <w:pPr>
        <w:ind w:left="8616" w:hanging="348"/>
      </w:pPr>
      <w:rPr>
        <w:rFonts w:hint="default"/>
        <w:lang w:val="ru-RU" w:eastAsia="en-US" w:bidi="ar-SA"/>
      </w:rPr>
    </w:lvl>
    <w:lvl w:ilvl="8" w:tentative="0">
      <w:start w:val="0"/>
      <w:numFmt w:val="bullet"/>
      <w:lvlText w:val="•"/>
      <w:lvlJc w:val="left"/>
      <w:pPr>
        <w:ind w:left="9524" w:hanging="348"/>
      </w:pPr>
      <w:rPr>
        <w:rFonts w:hint="default"/>
        <w:lang w:val="ru-RU" w:eastAsia="en-US" w:bidi="ar-SA"/>
      </w:rPr>
    </w:lvl>
  </w:abstractNum>
  <w:abstractNum w:abstractNumId="88">
    <w:nsid w:val="7B798BAB"/>
    <w:multiLevelType w:val="multilevel"/>
    <w:tmpl w:val="7B798BAB"/>
    <w:lvl w:ilvl="0" w:tentative="0">
      <w:start w:val="1"/>
      <w:numFmt w:val="decimal"/>
      <w:lvlText w:val="%1)"/>
      <w:lvlJc w:val="left"/>
      <w:pPr>
        <w:ind w:left="105" w:hanging="581"/>
        <w:jc w:val="left"/>
      </w:pPr>
      <w:rPr>
        <w:rFonts w:hint="default" w:ascii="Times New Roman" w:hAnsi="Times New Roman" w:eastAsia="Times New Roman" w:cs="Times New Roman"/>
        <w:b w:val="0"/>
        <w:bCs w:val="0"/>
        <w:i w:val="0"/>
        <w:iCs w:val="0"/>
        <w:spacing w:val="0"/>
        <w:w w:val="100"/>
        <w:sz w:val="22"/>
        <w:szCs w:val="22"/>
        <w:lang w:val="ru-RU" w:eastAsia="en-US" w:bidi="ar-SA"/>
      </w:rPr>
    </w:lvl>
    <w:lvl w:ilvl="1" w:tentative="0">
      <w:start w:val="0"/>
      <w:numFmt w:val="bullet"/>
      <w:lvlText w:val="•"/>
      <w:lvlJc w:val="left"/>
      <w:pPr>
        <w:ind w:left="500" w:hanging="581"/>
      </w:pPr>
      <w:rPr>
        <w:rFonts w:hint="default"/>
        <w:lang w:val="ru-RU" w:eastAsia="en-US" w:bidi="ar-SA"/>
      </w:rPr>
    </w:lvl>
    <w:lvl w:ilvl="2" w:tentative="0">
      <w:start w:val="0"/>
      <w:numFmt w:val="bullet"/>
      <w:lvlText w:val="•"/>
      <w:lvlJc w:val="left"/>
      <w:pPr>
        <w:ind w:left="900" w:hanging="581"/>
      </w:pPr>
      <w:rPr>
        <w:rFonts w:hint="default"/>
        <w:lang w:val="ru-RU" w:eastAsia="en-US" w:bidi="ar-SA"/>
      </w:rPr>
    </w:lvl>
    <w:lvl w:ilvl="3" w:tentative="0">
      <w:start w:val="0"/>
      <w:numFmt w:val="bullet"/>
      <w:lvlText w:val="•"/>
      <w:lvlJc w:val="left"/>
      <w:pPr>
        <w:ind w:left="1300" w:hanging="581"/>
      </w:pPr>
      <w:rPr>
        <w:rFonts w:hint="default"/>
        <w:lang w:val="ru-RU" w:eastAsia="en-US" w:bidi="ar-SA"/>
      </w:rPr>
    </w:lvl>
    <w:lvl w:ilvl="4" w:tentative="0">
      <w:start w:val="0"/>
      <w:numFmt w:val="bullet"/>
      <w:lvlText w:val="•"/>
      <w:lvlJc w:val="left"/>
      <w:pPr>
        <w:ind w:left="1700" w:hanging="581"/>
      </w:pPr>
      <w:rPr>
        <w:rFonts w:hint="default"/>
        <w:lang w:val="ru-RU" w:eastAsia="en-US" w:bidi="ar-SA"/>
      </w:rPr>
    </w:lvl>
    <w:lvl w:ilvl="5" w:tentative="0">
      <w:start w:val="0"/>
      <w:numFmt w:val="bullet"/>
      <w:lvlText w:val="•"/>
      <w:lvlJc w:val="left"/>
      <w:pPr>
        <w:ind w:left="2100" w:hanging="581"/>
      </w:pPr>
      <w:rPr>
        <w:rFonts w:hint="default"/>
        <w:lang w:val="ru-RU" w:eastAsia="en-US" w:bidi="ar-SA"/>
      </w:rPr>
    </w:lvl>
    <w:lvl w:ilvl="6" w:tentative="0">
      <w:start w:val="0"/>
      <w:numFmt w:val="bullet"/>
      <w:lvlText w:val="•"/>
      <w:lvlJc w:val="left"/>
      <w:pPr>
        <w:ind w:left="2500" w:hanging="581"/>
      </w:pPr>
      <w:rPr>
        <w:rFonts w:hint="default"/>
        <w:lang w:val="ru-RU" w:eastAsia="en-US" w:bidi="ar-SA"/>
      </w:rPr>
    </w:lvl>
    <w:lvl w:ilvl="7" w:tentative="0">
      <w:start w:val="0"/>
      <w:numFmt w:val="bullet"/>
      <w:lvlText w:val="•"/>
      <w:lvlJc w:val="left"/>
      <w:pPr>
        <w:ind w:left="2900" w:hanging="581"/>
      </w:pPr>
      <w:rPr>
        <w:rFonts w:hint="default"/>
        <w:lang w:val="ru-RU" w:eastAsia="en-US" w:bidi="ar-SA"/>
      </w:rPr>
    </w:lvl>
    <w:lvl w:ilvl="8" w:tentative="0">
      <w:start w:val="0"/>
      <w:numFmt w:val="bullet"/>
      <w:lvlText w:val="•"/>
      <w:lvlJc w:val="left"/>
      <w:pPr>
        <w:ind w:left="3300" w:hanging="581"/>
      </w:pPr>
      <w:rPr>
        <w:rFonts w:hint="default"/>
        <w:lang w:val="ru-RU" w:eastAsia="en-US" w:bidi="ar-SA"/>
      </w:rPr>
    </w:lvl>
  </w:abstractNum>
  <w:num w:numId="1">
    <w:abstractNumId w:val="53"/>
  </w:num>
  <w:num w:numId="2">
    <w:abstractNumId w:val="32"/>
  </w:num>
  <w:num w:numId="3">
    <w:abstractNumId w:val="15"/>
  </w:num>
  <w:num w:numId="4">
    <w:abstractNumId w:val="80"/>
  </w:num>
  <w:num w:numId="5">
    <w:abstractNumId w:val="12"/>
  </w:num>
  <w:num w:numId="6">
    <w:abstractNumId w:val="76"/>
  </w:num>
  <w:num w:numId="7">
    <w:abstractNumId w:val="7"/>
  </w:num>
  <w:num w:numId="8">
    <w:abstractNumId w:val="2"/>
  </w:num>
  <w:num w:numId="9">
    <w:abstractNumId w:val="56"/>
  </w:num>
  <w:num w:numId="10">
    <w:abstractNumId w:val="64"/>
  </w:num>
  <w:num w:numId="11">
    <w:abstractNumId w:val="45"/>
  </w:num>
  <w:num w:numId="12">
    <w:abstractNumId w:val="9"/>
  </w:num>
  <w:num w:numId="13">
    <w:abstractNumId w:val="62"/>
  </w:num>
  <w:num w:numId="14">
    <w:abstractNumId w:val="23"/>
  </w:num>
  <w:num w:numId="15">
    <w:abstractNumId w:val="10"/>
  </w:num>
  <w:num w:numId="16">
    <w:abstractNumId w:val="19"/>
  </w:num>
  <w:num w:numId="17">
    <w:abstractNumId w:val="57"/>
  </w:num>
  <w:num w:numId="18">
    <w:abstractNumId w:val="66"/>
  </w:num>
  <w:num w:numId="19">
    <w:abstractNumId w:val="83"/>
  </w:num>
  <w:num w:numId="20">
    <w:abstractNumId w:val="17"/>
  </w:num>
  <w:num w:numId="21">
    <w:abstractNumId w:val="43"/>
  </w:num>
  <w:num w:numId="22">
    <w:abstractNumId w:val="61"/>
  </w:num>
  <w:num w:numId="23">
    <w:abstractNumId w:val="52"/>
  </w:num>
  <w:num w:numId="24">
    <w:abstractNumId w:val="6"/>
  </w:num>
  <w:num w:numId="25">
    <w:abstractNumId w:val="40"/>
  </w:num>
  <w:num w:numId="26">
    <w:abstractNumId w:val="29"/>
  </w:num>
  <w:num w:numId="27">
    <w:abstractNumId w:val="68"/>
  </w:num>
  <w:num w:numId="28">
    <w:abstractNumId w:val="0"/>
  </w:num>
  <w:num w:numId="29">
    <w:abstractNumId w:val="77"/>
  </w:num>
  <w:num w:numId="30">
    <w:abstractNumId w:val="78"/>
  </w:num>
  <w:num w:numId="31">
    <w:abstractNumId w:val="5"/>
  </w:num>
  <w:num w:numId="32">
    <w:abstractNumId w:val="50"/>
  </w:num>
  <w:num w:numId="33">
    <w:abstractNumId w:val="11"/>
  </w:num>
  <w:num w:numId="34">
    <w:abstractNumId w:val="63"/>
  </w:num>
  <w:num w:numId="35">
    <w:abstractNumId w:val="51"/>
  </w:num>
  <w:num w:numId="36">
    <w:abstractNumId w:val="16"/>
  </w:num>
  <w:num w:numId="37">
    <w:abstractNumId w:val="1"/>
  </w:num>
  <w:num w:numId="38">
    <w:abstractNumId w:val="75"/>
  </w:num>
  <w:num w:numId="39">
    <w:abstractNumId w:val="44"/>
  </w:num>
  <w:num w:numId="40">
    <w:abstractNumId w:val="13"/>
  </w:num>
  <w:num w:numId="41">
    <w:abstractNumId w:val="34"/>
  </w:num>
  <w:num w:numId="42">
    <w:abstractNumId w:val="37"/>
  </w:num>
  <w:num w:numId="43">
    <w:abstractNumId w:val="70"/>
  </w:num>
  <w:num w:numId="44">
    <w:abstractNumId w:val="31"/>
  </w:num>
  <w:num w:numId="45">
    <w:abstractNumId w:val="42"/>
  </w:num>
  <w:num w:numId="46">
    <w:abstractNumId w:val="59"/>
  </w:num>
  <w:num w:numId="47">
    <w:abstractNumId w:val="38"/>
  </w:num>
  <w:num w:numId="48">
    <w:abstractNumId w:val="69"/>
  </w:num>
  <w:num w:numId="49">
    <w:abstractNumId w:val="4"/>
  </w:num>
  <w:num w:numId="50">
    <w:abstractNumId w:val="71"/>
  </w:num>
  <w:num w:numId="51">
    <w:abstractNumId w:val="58"/>
  </w:num>
  <w:num w:numId="52">
    <w:abstractNumId w:val="60"/>
  </w:num>
  <w:num w:numId="53">
    <w:abstractNumId w:val="36"/>
  </w:num>
  <w:num w:numId="54">
    <w:abstractNumId w:val="41"/>
  </w:num>
  <w:num w:numId="55">
    <w:abstractNumId w:val="86"/>
  </w:num>
  <w:num w:numId="56">
    <w:abstractNumId w:val="67"/>
  </w:num>
  <w:num w:numId="57">
    <w:abstractNumId w:val="47"/>
  </w:num>
  <w:num w:numId="58">
    <w:abstractNumId w:val="20"/>
  </w:num>
  <w:num w:numId="59">
    <w:abstractNumId w:val="39"/>
  </w:num>
  <w:num w:numId="60">
    <w:abstractNumId w:val="22"/>
  </w:num>
  <w:num w:numId="61">
    <w:abstractNumId w:val="27"/>
  </w:num>
  <w:num w:numId="62">
    <w:abstractNumId w:val="35"/>
  </w:num>
  <w:num w:numId="63">
    <w:abstractNumId w:val="54"/>
  </w:num>
  <w:num w:numId="64">
    <w:abstractNumId w:val="3"/>
  </w:num>
  <w:num w:numId="65">
    <w:abstractNumId w:val="33"/>
  </w:num>
  <w:num w:numId="66">
    <w:abstractNumId w:val="81"/>
  </w:num>
  <w:num w:numId="67">
    <w:abstractNumId w:val="65"/>
  </w:num>
  <w:num w:numId="68">
    <w:abstractNumId w:val="28"/>
  </w:num>
  <w:num w:numId="69">
    <w:abstractNumId w:val="74"/>
  </w:num>
  <w:num w:numId="70">
    <w:abstractNumId w:val="88"/>
  </w:num>
  <w:num w:numId="71">
    <w:abstractNumId w:val="48"/>
  </w:num>
  <w:num w:numId="72">
    <w:abstractNumId w:val="46"/>
  </w:num>
  <w:num w:numId="73">
    <w:abstractNumId w:val="85"/>
  </w:num>
  <w:num w:numId="74">
    <w:abstractNumId w:val="26"/>
  </w:num>
  <w:num w:numId="75">
    <w:abstractNumId w:val="24"/>
  </w:num>
  <w:num w:numId="76">
    <w:abstractNumId w:val="79"/>
  </w:num>
  <w:num w:numId="77">
    <w:abstractNumId w:val="72"/>
  </w:num>
  <w:num w:numId="78">
    <w:abstractNumId w:val="14"/>
  </w:num>
  <w:num w:numId="79">
    <w:abstractNumId w:val="82"/>
  </w:num>
  <w:num w:numId="80">
    <w:abstractNumId w:val="84"/>
  </w:num>
  <w:num w:numId="81">
    <w:abstractNumId w:val="8"/>
  </w:num>
  <w:num w:numId="82">
    <w:abstractNumId w:val="49"/>
  </w:num>
  <w:num w:numId="83">
    <w:abstractNumId w:val="73"/>
  </w:num>
  <w:num w:numId="84">
    <w:abstractNumId w:val="30"/>
  </w:num>
  <w:num w:numId="85">
    <w:abstractNumId w:val="87"/>
  </w:num>
  <w:num w:numId="86">
    <w:abstractNumId w:val="55"/>
  </w:num>
  <w:num w:numId="87">
    <w:abstractNumId w:val="21"/>
  </w:num>
  <w:num w:numId="88">
    <w:abstractNumId w:val="25"/>
  </w:num>
  <w:num w:numId="8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ulTrailSpace/>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2075"/>
    <w:rsid w:val="0002539E"/>
    <w:rsid w:val="001161F2"/>
    <w:rsid w:val="00162329"/>
    <w:rsid w:val="00183164"/>
    <w:rsid w:val="001D7657"/>
    <w:rsid w:val="001F2075"/>
    <w:rsid w:val="00275D30"/>
    <w:rsid w:val="00330333"/>
    <w:rsid w:val="004472D3"/>
    <w:rsid w:val="004E313A"/>
    <w:rsid w:val="004E656A"/>
    <w:rsid w:val="005D2118"/>
    <w:rsid w:val="006E242F"/>
    <w:rsid w:val="007E54B7"/>
    <w:rsid w:val="007F545E"/>
    <w:rsid w:val="00807EFA"/>
    <w:rsid w:val="00943C80"/>
    <w:rsid w:val="00AA6A66"/>
    <w:rsid w:val="00AC28D1"/>
    <w:rsid w:val="00B81096"/>
    <w:rsid w:val="00B86721"/>
    <w:rsid w:val="00D15E83"/>
    <w:rsid w:val="081B19FC"/>
    <w:rsid w:val="16D12E9C"/>
    <w:rsid w:val="176E2324"/>
    <w:rsid w:val="186F5C3B"/>
    <w:rsid w:val="19194C08"/>
    <w:rsid w:val="37C31024"/>
    <w:rsid w:val="39207201"/>
    <w:rsid w:val="392A736C"/>
    <w:rsid w:val="42892253"/>
    <w:rsid w:val="49053033"/>
    <w:rsid w:val="4A471D0A"/>
    <w:rsid w:val="501F4D95"/>
    <w:rsid w:val="527B548C"/>
    <w:rsid w:val="583E7D68"/>
    <w:rsid w:val="6676345B"/>
    <w:rsid w:val="67653339"/>
    <w:rsid w:val="68267D59"/>
    <w:rsid w:val="689C3698"/>
    <w:rsid w:val="723678D8"/>
    <w:rsid w:val="737518B8"/>
    <w:rsid w:val="751A43AC"/>
    <w:rsid w:val="78B97C01"/>
    <w:rsid w:val="7B296B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List Paragraph"/>
  </w:latentStyles>
  <w:style w:type="paragraph" w:default="1" w:styleId="1">
    <w:name w:val="Normal"/>
    <w:qFormat/>
    <w:uiPriority w:val="1"/>
    <w:pPr>
      <w:widowControl w:val="0"/>
      <w:autoSpaceDE w:val="0"/>
      <w:autoSpaceDN w:val="0"/>
    </w:pPr>
    <w:rPr>
      <w:rFonts w:ascii="Times New Roman" w:hAnsi="Times New Roman" w:eastAsia="Times New Roman" w:cs="Times New Roman"/>
      <w:sz w:val="22"/>
      <w:szCs w:val="22"/>
      <w:lang w:val="ru-RU" w:eastAsia="en-US" w:bidi="ar-SA"/>
    </w:rPr>
  </w:style>
  <w:style w:type="paragraph" w:styleId="2">
    <w:name w:val="heading 1"/>
    <w:basedOn w:val="1"/>
    <w:qFormat/>
    <w:uiPriority w:val="1"/>
    <w:pPr>
      <w:spacing w:before="75"/>
      <w:ind w:left="2595"/>
      <w:outlineLvl w:val="0"/>
    </w:pPr>
    <w:rPr>
      <w:b/>
      <w:bCs/>
      <w:sz w:val="28"/>
      <w:szCs w:val="28"/>
    </w:rPr>
  </w:style>
  <w:style w:type="paragraph" w:styleId="3">
    <w:name w:val="heading 2"/>
    <w:basedOn w:val="1"/>
    <w:qFormat/>
    <w:uiPriority w:val="1"/>
    <w:pPr>
      <w:ind w:left="1277"/>
      <w:outlineLvl w:val="1"/>
    </w:pPr>
    <w:rPr>
      <w:b/>
      <w:bCs/>
      <w:sz w:val="24"/>
      <w:szCs w:val="24"/>
    </w:rPr>
  </w:style>
  <w:style w:type="paragraph" w:styleId="4">
    <w:name w:val="heading 3"/>
    <w:basedOn w:val="1"/>
    <w:qFormat/>
    <w:uiPriority w:val="1"/>
    <w:pPr>
      <w:ind w:left="1277"/>
      <w:jc w:val="both"/>
      <w:outlineLvl w:val="2"/>
    </w:pPr>
    <w:rPr>
      <w:b/>
      <w:bCs/>
      <w:sz w:val="24"/>
      <w:szCs w:val="24"/>
    </w:rPr>
  </w:style>
  <w:style w:type="paragraph" w:styleId="5">
    <w:name w:val="heading 4"/>
    <w:basedOn w:val="1"/>
    <w:qFormat/>
    <w:uiPriority w:val="1"/>
    <w:pPr>
      <w:spacing w:before="4"/>
      <w:ind w:left="2904" w:hanging="1627"/>
      <w:jc w:val="both"/>
      <w:outlineLvl w:val="3"/>
    </w:pPr>
    <w:rPr>
      <w:b/>
      <w:bCs/>
      <w:i/>
      <w:iCs/>
      <w:sz w:val="24"/>
      <w:szCs w:val="24"/>
    </w:rPr>
  </w:style>
  <w:style w:type="paragraph" w:styleId="6">
    <w:name w:val="heading 5"/>
    <w:basedOn w:val="1"/>
    <w:qFormat/>
    <w:uiPriority w:val="1"/>
    <w:pPr>
      <w:ind w:left="1277"/>
      <w:jc w:val="both"/>
      <w:outlineLvl w:val="4"/>
    </w:pPr>
    <w:rPr>
      <w:b/>
      <w:bCs/>
    </w:rPr>
  </w:style>
  <w:style w:type="character" w:default="1" w:styleId="7">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character" w:styleId="9">
    <w:name w:val="Hyperlink"/>
    <w:basedOn w:val="7"/>
    <w:uiPriority w:val="0"/>
    <w:rPr>
      <w:color w:val="0000FF"/>
      <w:u w:val="single"/>
    </w:rPr>
  </w:style>
  <w:style w:type="paragraph" w:styleId="10">
    <w:name w:val="Body Text"/>
    <w:basedOn w:val="1"/>
    <w:qFormat/>
    <w:uiPriority w:val="1"/>
    <w:pPr>
      <w:ind w:left="710"/>
      <w:jc w:val="both"/>
    </w:pPr>
  </w:style>
  <w:style w:type="paragraph" w:styleId="11">
    <w:name w:val="Normal (Web)"/>
    <w:basedOn w:val="1"/>
    <w:qFormat/>
    <w:uiPriority w:val="0"/>
    <w:rPr>
      <w:sz w:val="24"/>
      <w:szCs w:val="24"/>
    </w:rPr>
  </w:style>
  <w:style w:type="paragraph" w:styleId="12">
    <w:name w:val="HTML Preformatt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SimSun" w:hAnsi="SimSun" w:eastAsia="SimSun" w:cs="SimSun"/>
      <w:kern w:val="0"/>
      <w:sz w:val="24"/>
      <w:szCs w:val="24"/>
      <w:lang w:val="en-US" w:eastAsia="zh-CN" w:bidi="ar"/>
    </w:rPr>
  </w:style>
  <w:style w:type="table" w:styleId="13">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semiHidden/>
    <w:unhideWhenUsed/>
    <w:qFormat/>
    <w:uiPriority w:val="2"/>
    <w:tblPr>
      <w:tblCellMar>
        <w:top w:w="0" w:type="dxa"/>
        <w:left w:w="0" w:type="dxa"/>
        <w:bottom w:w="0" w:type="dxa"/>
        <w:right w:w="0" w:type="dxa"/>
      </w:tblCellMar>
    </w:tblPr>
  </w:style>
  <w:style w:type="paragraph" w:styleId="15">
    <w:name w:val="List Paragraph"/>
    <w:basedOn w:val="1"/>
    <w:qFormat/>
    <w:uiPriority w:val="1"/>
    <w:pPr>
      <w:ind w:left="1704"/>
      <w:jc w:val="both"/>
    </w:pPr>
  </w:style>
  <w:style w:type="paragraph" w:customStyle="1" w:styleId="16">
    <w:name w:val="Table Paragraph"/>
    <w:basedOn w:val="1"/>
    <w:qFormat/>
    <w:uiPriority w:val="1"/>
    <w:pPr>
      <w:ind w:left="107"/>
    </w:p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87</Pages>
  <Words>61341</Words>
  <Characters>349648</Characters>
  <Lines>2913</Lines>
  <Paragraphs>820</Paragraphs>
  <TotalTime>8</TotalTime>
  <ScaleCrop>false</ScaleCrop>
  <LinksUpToDate>false</LinksUpToDate>
  <CharactersWithSpaces>410169</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2025-03-10T14:40:00Z</dcterms:created>
  <dc:creator>Admin</dc:creator>
  <cp:lastModifiedBy>Admin</cp:lastModifiedBy>
  <cp:lastPrinted>2025-04-02T13:24:08Z</cp:lastPrinted>
  <dcterms:modified xsi:type="dcterms:W3CDTF">2025-04-02T13:33:49Z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2025-03-07T00:00:00Z</vt:filetime>
  </property>
  <property fmtid="{D5CDD505-2E9C-101B-9397-08002B2CF9AE}" pid="3" name="LastSaved">
    <vt:filetime>2025-03-07T00:00:00Z</vt:filetime>
  </property>
  <property fmtid="{D5CDD505-2E9C-101B-9397-08002B2CF9AE}" pid="4" name="Producer">
    <vt:lpwstr>iLovePDF</vt:lpwstr>
  </property>
  <property fmtid="{D5CDD505-2E9C-101B-9397-08002B2CF9AE}" pid="5" name="KSOProductBuildVer">
    <vt:lpwstr>1049-12.2.0.20326</vt:lpwstr>
  </property>
  <property fmtid="{D5CDD505-2E9C-101B-9397-08002B2CF9AE}" pid="6" name="ICV">
    <vt:lpwstr>868364E408714528AA5834C26EABB91B_13</vt:lpwstr>
  </property>
</Properties>
</file>