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D2" w:rsidRDefault="00DC53D2" w:rsidP="00DC53D2">
      <w:pPr>
        <w:pStyle w:val="a3"/>
        <w:spacing w:before="60" w:line="646" w:lineRule="exact"/>
        <w:ind w:left="2490" w:right="2734"/>
        <w:jc w:val="center"/>
      </w:pPr>
      <w:r>
        <w:t>Информация для родителей</w:t>
      </w:r>
      <w:r>
        <w:rPr>
          <w:spacing w:val="-67"/>
        </w:rPr>
        <w:t xml:space="preserve"> </w:t>
      </w:r>
      <w:r>
        <w:t>Уважаемые</w:t>
      </w:r>
      <w:r>
        <w:rPr>
          <w:spacing w:val="-4"/>
        </w:rPr>
        <w:t xml:space="preserve"> </w:t>
      </w:r>
      <w:r>
        <w:t>родители!</w:t>
      </w:r>
    </w:p>
    <w:p w:rsidR="00DC53D2" w:rsidRDefault="00DC53D2" w:rsidP="00DC53D2">
      <w:pPr>
        <w:pStyle w:val="a3"/>
        <w:spacing w:line="252" w:lineRule="exact"/>
        <w:ind w:left="810"/>
      </w:pPr>
      <w:r>
        <w:t>Вы,</w:t>
      </w:r>
      <w:r>
        <w:rPr>
          <w:spacing w:val="74"/>
        </w:rPr>
        <w:t xml:space="preserve"> </w:t>
      </w:r>
      <w:r>
        <w:t xml:space="preserve">безусловно,  </w:t>
      </w:r>
      <w:r>
        <w:rPr>
          <w:spacing w:val="2"/>
        </w:rPr>
        <w:t xml:space="preserve"> </w:t>
      </w:r>
      <w:r>
        <w:t xml:space="preserve">самые  </w:t>
      </w:r>
      <w:r>
        <w:rPr>
          <w:spacing w:val="3"/>
        </w:rPr>
        <w:t xml:space="preserve"> </w:t>
      </w:r>
      <w:r>
        <w:t xml:space="preserve">близкие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 xml:space="preserve">значимые  </w:t>
      </w:r>
      <w:r>
        <w:rPr>
          <w:spacing w:val="3"/>
        </w:rPr>
        <w:t xml:space="preserve"> </w:t>
      </w:r>
      <w:r>
        <w:t xml:space="preserve">для  </w:t>
      </w:r>
      <w:r>
        <w:rPr>
          <w:spacing w:val="3"/>
        </w:rPr>
        <w:t xml:space="preserve"> </w:t>
      </w:r>
      <w:r>
        <w:t xml:space="preserve">ребенка  </w:t>
      </w:r>
      <w:r>
        <w:rPr>
          <w:spacing w:val="3"/>
        </w:rPr>
        <w:t xml:space="preserve"> </w:t>
      </w:r>
      <w:r>
        <w:t>люди.</w:t>
      </w:r>
    </w:p>
    <w:p w:rsidR="00DC53D2" w:rsidRDefault="00DC53D2" w:rsidP="00DC53D2">
      <w:pPr>
        <w:pStyle w:val="a3"/>
        <w:ind w:right="347"/>
      </w:pPr>
      <w:r>
        <w:t>Вы</w:t>
      </w:r>
      <w:r>
        <w:rPr>
          <w:spacing w:val="71"/>
        </w:rPr>
        <w:t xml:space="preserve"> </w:t>
      </w:r>
      <w:r>
        <w:t>стремитесь</w:t>
      </w:r>
      <w:r>
        <w:rPr>
          <w:spacing w:val="70"/>
        </w:rPr>
        <w:t xml:space="preserve"> </w:t>
      </w:r>
      <w:r>
        <w:t>быть   успешными   родителями.</w:t>
      </w:r>
      <w:r>
        <w:rPr>
          <w:spacing w:val="70"/>
        </w:rPr>
        <w:t xml:space="preserve"> </w:t>
      </w:r>
      <w:r>
        <w:t>Вы   испытываете</w:t>
      </w:r>
      <w:r>
        <w:rPr>
          <w:spacing w:val="70"/>
        </w:rPr>
        <w:t xml:space="preserve"> </w:t>
      </w:r>
      <w:r>
        <w:t>тревогу</w:t>
      </w:r>
      <w:r>
        <w:rPr>
          <w:spacing w:val="-6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беспокойство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будущее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настоящее</w:t>
      </w:r>
      <w:r>
        <w:rPr>
          <w:spacing w:val="-14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ребенка.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здоровые</w:t>
      </w:r>
      <w:r>
        <w:rPr>
          <w:spacing w:val="-12"/>
        </w:rPr>
        <w:t xml:space="preserve"> </w:t>
      </w:r>
      <w:r>
        <w:t>эмоции,</w:t>
      </w:r>
      <w:r>
        <w:rPr>
          <w:spacing w:val="-68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заставляют</w:t>
      </w:r>
      <w:r>
        <w:rPr>
          <w:spacing w:val="-5"/>
        </w:rPr>
        <w:t xml:space="preserve"> </w:t>
      </w:r>
      <w:r>
        <w:t>действовать,</w:t>
      </w:r>
      <w:r>
        <w:rPr>
          <w:spacing w:val="-2"/>
        </w:rPr>
        <w:t xml:space="preserve"> </w:t>
      </w:r>
      <w:r>
        <w:t>своевременно прояснять</w:t>
      </w:r>
      <w:r>
        <w:rPr>
          <w:spacing w:val="-3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беспокоит.</w:t>
      </w:r>
    </w:p>
    <w:p w:rsidR="00DC53D2" w:rsidRDefault="00DC53D2" w:rsidP="00DC53D2">
      <w:pPr>
        <w:pStyle w:val="a3"/>
        <w:ind w:right="345" w:firstLine="707"/>
      </w:pPr>
      <w:r>
        <w:t>В современной жизни много соблазнов и запретов для наших детей,</w:t>
      </w:r>
      <w:r>
        <w:rPr>
          <w:spacing w:val="1"/>
        </w:rPr>
        <w:t xml:space="preserve"> </w:t>
      </w:r>
      <w:r>
        <w:t>которые привлекают, манят и провоцируют их на неоправданно рискованное</w:t>
      </w:r>
      <w:r>
        <w:rPr>
          <w:spacing w:val="1"/>
        </w:rPr>
        <w:t xml:space="preserve"> </w:t>
      </w:r>
      <w:r>
        <w:t>поведение. Молодежная среда – благодатная почва для целенаправленного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наших</w:t>
      </w:r>
      <w:r>
        <w:rPr>
          <w:spacing w:val="-10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вовлечения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противоправную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асоциальное</w:t>
      </w:r>
      <w:r>
        <w:rPr>
          <w:spacing w:val="-4"/>
        </w:rPr>
        <w:t xml:space="preserve"> </w:t>
      </w:r>
      <w:r>
        <w:t>поведение.</w:t>
      </w:r>
    </w:p>
    <w:p w:rsidR="00DC53D2" w:rsidRDefault="00DC53D2" w:rsidP="00DC53D2">
      <w:pPr>
        <w:sectPr w:rsidR="00DC53D2">
          <w:pgSz w:w="11910" w:h="16840"/>
          <w:pgMar w:top="1040" w:right="500" w:bottom="1240" w:left="1600" w:header="0" w:footer="987" w:gutter="0"/>
          <w:cols w:space="720"/>
        </w:sectPr>
      </w:pPr>
    </w:p>
    <w:p w:rsidR="00DC53D2" w:rsidRDefault="00DC53D2" w:rsidP="00DC53D2">
      <w:pPr>
        <w:pStyle w:val="a3"/>
        <w:spacing w:before="67"/>
        <w:ind w:right="343" w:firstLine="707"/>
      </w:pPr>
      <w:r>
        <w:lastRenderedPageBreak/>
        <w:t>До</w:t>
      </w:r>
      <w:r>
        <w:rPr>
          <w:spacing w:val="-6"/>
        </w:rPr>
        <w:t xml:space="preserve"> </w:t>
      </w:r>
      <w:r>
        <w:t>60</w:t>
      </w:r>
      <w:r>
        <w:rPr>
          <w:spacing w:val="-7"/>
        </w:rPr>
        <w:t xml:space="preserve"> </w:t>
      </w:r>
      <w:r>
        <w:t>процентов</w:t>
      </w:r>
      <w:r>
        <w:rPr>
          <w:spacing w:val="-6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сообщают,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подвергаются</w:t>
      </w:r>
      <w:r>
        <w:rPr>
          <w:spacing w:val="-6"/>
        </w:rPr>
        <w:t xml:space="preserve"> </w:t>
      </w:r>
      <w:r>
        <w:t>давлению</w:t>
      </w:r>
      <w:r>
        <w:rPr>
          <w:spacing w:val="-6"/>
        </w:rPr>
        <w:t xml:space="preserve"> </w:t>
      </w:r>
      <w:r>
        <w:t>со</w:t>
      </w:r>
      <w:r>
        <w:rPr>
          <w:spacing w:val="-68"/>
        </w:rPr>
        <w:t xml:space="preserve"> </w:t>
      </w:r>
      <w:r>
        <w:t>стороны сверстников, побуждающих их принимать алкоголь или наркотики.</w:t>
      </w:r>
      <w:r>
        <w:rPr>
          <w:spacing w:val="1"/>
        </w:rPr>
        <w:t xml:space="preserve"> </w:t>
      </w:r>
      <w:r>
        <w:t>Модными становятся такие виды рискованного подросткового поведения, как</w:t>
      </w:r>
      <w:r>
        <w:rPr>
          <w:spacing w:val="-68"/>
        </w:rPr>
        <w:t xml:space="preserve"> </w:t>
      </w:r>
      <w:r>
        <w:t>руфинг,</w:t>
      </w:r>
      <w:r>
        <w:rPr>
          <w:spacing w:val="1"/>
        </w:rPr>
        <w:t xml:space="preserve"> </w:t>
      </w:r>
      <w:r>
        <w:t>зацепинг,</w:t>
      </w:r>
      <w:r>
        <w:rPr>
          <w:spacing w:val="1"/>
        </w:rPr>
        <w:t xml:space="preserve"> </w:t>
      </w:r>
      <w:r>
        <w:t>паркур,</w:t>
      </w:r>
      <w:r>
        <w:rPr>
          <w:spacing w:val="1"/>
        </w:rPr>
        <w:t xml:space="preserve"> </w:t>
      </w:r>
      <w:r>
        <w:t>самоповреждение,</w:t>
      </w:r>
      <w:r>
        <w:rPr>
          <w:spacing w:val="1"/>
        </w:rPr>
        <w:t xml:space="preserve"> </w:t>
      </w:r>
      <w:r>
        <w:t>суицидальное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киберагрессия,</w:t>
      </w:r>
      <w:r>
        <w:rPr>
          <w:spacing w:val="1"/>
        </w:rPr>
        <w:t xml:space="preserve"> </w:t>
      </w:r>
      <w:r>
        <w:t>экстремизм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вовлекают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смерти,</w:t>
      </w:r>
      <w:r>
        <w:rPr>
          <w:spacing w:val="1"/>
        </w:rPr>
        <w:t xml:space="preserve"> </w:t>
      </w:r>
      <w:r>
        <w:t>культивируют</w:t>
      </w:r>
      <w:r>
        <w:rPr>
          <w:spacing w:val="1"/>
        </w:rPr>
        <w:t xml:space="preserve"> </w:t>
      </w:r>
      <w:r>
        <w:t>агрессивные</w:t>
      </w:r>
      <w:r>
        <w:rPr>
          <w:spacing w:val="1"/>
        </w:rPr>
        <w:t xml:space="preserve"> </w:t>
      </w:r>
      <w:r>
        <w:t>протестные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вовлекают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преступные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и пр.</w:t>
      </w:r>
    </w:p>
    <w:p w:rsidR="00DC53D2" w:rsidRDefault="00DC53D2" w:rsidP="00DC53D2">
      <w:pPr>
        <w:pStyle w:val="a3"/>
        <w:spacing w:before="3"/>
        <w:ind w:right="346" w:firstLine="707"/>
      </w:pPr>
      <w:r>
        <w:t>Не стоит успокаивать себя соображениями вроде: «С моим ребенком</w:t>
      </w:r>
      <w:r>
        <w:rPr>
          <w:spacing w:val="1"/>
        </w:rPr>
        <w:t xml:space="preserve"> </w:t>
      </w:r>
      <w:r>
        <w:t>такого</w:t>
      </w:r>
      <w:r>
        <w:rPr>
          <w:spacing w:val="-11"/>
        </w:rPr>
        <w:t xml:space="preserve"> </w:t>
      </w:r>
      <w:r>
        <w:t>случиться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может».</w:t>
      </w:r>
      <w:r>
        <w:rPr>
          <w:spacing w:val="-11"/>
        </w:rPr>
        <w:t xml:space="preserve"> </w:t>
      </w:r>
      <w:r>
        <w:t>Помните!</w:t>
      </w:r>
      <w:r>
        <w:rPr>
          <w:spacing w:val="-14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раньше</w:t>
      </w:r>
      <w:r>
        <w:rPr>
          <w:spacing w:val="-13"/>
        </w:rPr>
        <w:t xml:space="preserve"> </w:t>
      </w:r>
      <w:r>
        <w:t>Вы</w:t>
      </w:r>
      <w:r>
        <w:rPr>
          <w:spacing w:val="-11"/>
        </w:rPr>
        <w:t xml:space="preserve"> </w:t>
      </w:r>
      <w:r>
        <w:t>заметите</w:t>
      </w:r>
      <w:r>
        <w:rPr>
          <w:spacing w:val="-14"/>
        </w:rPr>
        <w:t xml:space="preserve"> </w:t>
      </w:r>
      <w:r>
        <w:t>неладное,</w:t>
      </w:r>
      <w:r>
        <w:rPr>
          <w:spacing w:val="-12"/>
        </w:rPr>
        <w:t xml:space="preserve"> </w:t>
      </w:r>
      <w:r>
        <w:t>тем</w:t>
      </w:r>
      <w:r>
        <w:rPr>
          <w:spacing w:val="-68"/>
        </w:rPr>
        <w:t xml:space="preserve"> </w:t>
      </w:r>
      <w:r>
        <w:t>легче</w:t>
      </w:r>
      <w:r>
        <w:rPr>
          <w:spacing w:val="-1"/>
        </w:rPr>
        <w:t xml:space="preserve"> </w:t>
      </w:r>
      <w:r>
        <w:t>будет справиться с бедой.</w:t>
      </w:r>
    </w:p>
    <w:p w:rsidR="00DC53D2" w:rsidRDefault="00DC53D2" w:rsidP="00DC53D2">
      <w:pPr>
        <w:pStyle w:val="a3"/>
        <w:ind w:right="342" w:firstLine="707"/>
      </w:pPr>
      <w:r>
        <w:t>В период с 15 сентября по 31 октября 2022 года в регионе проводится</w:t>
      </w:r>
      <w:r>
        <w:rPr>
          <w:spacing w:val="1"/>
        </w:rPr>
        <w:t xml:space="preserve"> </w:t>
      </w:r>
      <w:r>
        <w:t>социально-психологическое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методике.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специалистами высшей школы и направлена на выявление факторов риска и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-3"/>
        </w:rPr>
        <w:t xml:space="preserve"> </w:t>
      </w:r>
      <w:r>
        <w:t>ребенка.</w:t>
      </w:r>
    </w:p>
    <w:p w:rsidR="00DC53D2" w:rsidRDefault="00DC53D2" w:rsidP="00DC53D2">
      <w:pPr>
        <w:pStyle w:val="a3"/>
        <w:ind w:right="343" w:firstLine="566"/>
      </w:pPr>
      <w:r>
        <w:t>Факторы риска и факторы защиты формируются в процессе взросления</w:t>
      </w:r>
      <w:r>
        <w:rPr>
          <w:spacing w:val="1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факторов</w:t>
      </w:r>
      <w:r>
        <w:rPr>
          <w:spacing w:val="-5"/>
        </w:rPr>
        <w:t xml:space="preserve"> </w:t>
      </w:r>
      <w:r>
        <w:t>риска,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склонен</w:t>
      </w:r>
      <w:r>
        <w:rPr>
          <w:spacing w:val="-5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зависимому</w:t>
      </w:r>
      <w:r>
        <w:rPr>
          <w:spacing w:val="-5"/>
        </w:rPr>
        <w:t xml:space="preserve"> </w:t>
      </w:r>
      <w:r>
        <w:t>и рискованному</w:t>
      </w:r>
      <w:r>
        <w:rPr>
          <w:spacing w:val="-3"/>
        </w:rPr>
        <w:t xml:space="preserve"> </w:t>
      </w:r>
      <w:r>
        <w:t>поведению.</w:t>
      </w:r>
    </w:p>
    <w:p w:rsidR="00DC53D2" w:rsidRDefault="00DC53D2" w:rsidP="00DC53D2">
      <w:pPr>
        <w:pStyle w:val="a3"/>
        <w:ind w:right="345" w:firstLine="566"/>
      </w:pPr>
      <w:r>
        <w:rPr>
          <w:spacing w:val="-1"/>
        </w:rPr>
        <w:t>Преобладание</w:t>
      </w:r>
      <w:r>
        <w:rPr>
          <w:spacing w:val="-18"/>
        </w:rPr>
        <w:t xml:space="preserve"> </w:t>
      </w:r>
      <w:r>
        <w:rPr>
          <w:spacing w:val="-1"/>
        </w:rPr>
        <w:t>факторов</w:t>
      </w:r>
      <w:r>
        <w:rPr>
          <w:spacing w:val="-18"/>
        </w:rPr>
        <w:t xml:space="preserve"> </w:t>
      </w:r>
      <w:r>
        <w:t>защиты</w:t>
      </w:r>
      <w:r>
        <w:rPr>
          <w:spacing w:val="-17"/>
        </w:rPr>
        <w:t xml:space="preserve"> </w:t>
      </w:r>
      <w:r>
        <w:t>способствует</w:t>
      </w:r>
      <w:r>
        <w:rPr>
          <w:spacing w:val="-18"/>
        </w:rPr>
        <w:t xml:space="preserve"> </w:t>
      </w:r>
      <w:r>
        <w:t>развитию</w:t>
      </w:r>
      <w:r>
        <w:rPr>
          <w:spacing w:val="-14"/>
        </w:rPr>
        <w:t xml:space="preserve"> </w:t>
      </w:r>
      <w:r>
        <w:t>психологической</w:t>
      </w:r>
      <w:r>
        <w:rPr>
          <w:spacing w:val="-68"/>
        </w:rPr>
        <w:t xml:space="preserve"> </w:t>
      </w:r>
      <w:r>
        <w:t>устойчивости ребенка (способность сказать «НЕТ!», умение противостоять</w:t>
      </w:r>
      <w:r>
        <w:rPr>
          <w:spacing w:val="1"/>
        </w:rPr>
        <w:t xml:space="preserve"> </w:t>
      </w:r>
      <w:r>
        <w:t>трудностям,</w:t>
      </w:r>
      <w:r>
        <w:rPr>
          <w:spacing w:val="-9"/>
        </w:rPr>
        <w:t xml:space="preserve"> </w:t>
      </w:r>
      <w:r>
        <w:t>давлению</w:t>
      </w:r>
      <w:r>
        <w:rPr>
          <w:spacing w:val="-9"/>
        </w:rPr>
        <w:t xml:space="preserve"> </w:t>
      </w:r>
      <w:r>
        <w:t>обстоятельств,</w:t>
      </w:r>
      <w:r>
        <w:rPr>
          <w:spacing w:val="-9"/>
        </w:rPr>
        <w:t xml:space="preserve"> </w:t>
      </w:r>
      <w:r>
        <w:t>стремление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сохранению</w:t>
      </w:r>
      <w:r>
        <w:rPr>
          <w:spacing w:val="-8"/>
        </w:rPr>
        <w:t xml:space="preserve"> </w:t>
      </w:r>
      <w:r>
        <w:t>собственного</w:t>
      </w:r>
      <w:r>
        <w:rPr>
          <w:spacing w:val="-68"/>
        </w:rPr>
        <w:t xml:space="preserve"> </w:t>
      </w:r>
      <w:r>
        <w:t>физического 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DC53D2" w:rsidRDefault="00DC53D2" w:rsidP="00DC53D2">
      <w:pPr>
        <w:pStyle w:val="a3"/>
        <w:ind w:right="351" w:firstLine="566"/>
      </w:pPr>
      <w:r>
        <w:t>Тестирование позволяет не только выявить соотношение факторов риска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 сделать упор на их развитие и помочь ребенку противостоять</w:t>
      </w:r>
      <w:r>
        <w:rPr>
          <w:spacing w:val="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обстоятельствам.</w:t>
      </w:r>
    </w:p>
    <w:p w:rsidR="00DC53D2" w:rsidRDefault="00DC53D2" w:rsidP="00DC53D2">
      <w:pPr>
        <w:pStyle w:val="a3"/>
        <w:ind w:right="347" w:firstLine="566"/>
      </w:pPr>
      <w:r>
        <w:t>Тестирование проводится ежегодно и одновременно во всех регионах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выявляющий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позиции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находятся.</w:t>
      </w:r>
    </w:p>
    <w:p w:rsidR="00DC53D2" w:rsidRDefault="00DC53D2" w:rsidP="00DC53D2">
      <w:pPr>
        <w:pStyle w:val="a3"/>
        <w:ind w:right="344" w:firstLine="566"/>
      </w:pPr>
      <w:r>
        <w:t>Процедура тестирования конфиденциальная, результаты обезличены и</w:t>
      </w:r>
      <w:r>
        <w:rPr>
          <w:spacing w:val="1"/>
        </w:rPr>
        <w:t xml:space="preserve"> </w:t>
      </w:r>
      <w:r>
        <w:t>представлены в обобщенном виде. Каждому обучающемуся присваивается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невозможным</w:t>
      </w:r>
      <w:r>
        <w:rPr>
          <w:spacing w:val="-67"/>
        </w:rPr>
        <w:t xml:space="preserve"> </w:t>
      </w:r>
      <w:r>
        <w:t>персонификацию данных. Список индивидуальных кодов и соответствующих</w:t>
      </w:r>
      <w:r>
        <w:rPr>
          <w:spacing w:val="-6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фамилий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от 27 июля 2007 года № 152-ФЗ «О персональных</w:t>
      </w:r>
      <w:r>
        <w:rPr>
          <w:spacing w:val="1"/>
        </w:rPr>
        <w:t xml:space="preserve"> </w:t>
      </w:r>
      <w:r>
        <w:t>данных».</w:t>
      </w:r>
    </w:p>
    <w:p w:rsidR="00DC53D2" w:rsidRDefault="00DC53D2" w:rsidP="00DC53D2">
      <w:pPr>
        <w:pStyle w:val="a3"/>
        <w:spacing w:before="1"/>
        <w:ind w:right="348" w:firstLine="566"/>
      </w:pPr>
      <w:r>
        <w:t>Персональные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лицам:</w:t>
      </w:r>
      <w:r>
        <w:rPr>
          <w:spacing w:val="1"/>
        </w:rPr>
        <w:t xml:space="preserve"> </w:t>
      </w:r>
      <w:r>
        <w:t>родителю, ребенку и педагогу-психологу. По запросу Вы можете получить</w:t>
      </w:r>
      <w:r>
        <w:rPr>
          <w:spacing w:val="1"/>
        </w:rPr>
        <w:t xml:space="preserve"> </w:t>
      </w:r>
      <w:r>
        <w:t>консультацию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тестирования</w:t>
      </w:r>
      <w:r>
        <w:rPr>
          <w:spacing w:val="2"/>
        </w:rPr>
        <w:t xml:space="preserve"> </w:t>
      </w:r>
      <w:r>
        <w:t>Вашего ребенка.</w:t>
      </w:r>
    </w:p>
    <w:p w:rsidR="00DC53D2" w:rsidRDefault="00DC53D2" w:rsidP="00DC53D2">
      <w:pPr>
        <w:pStyle w:val="a3"/>
        <w:ind w:right="352" w:firstLine="566"/>
      </w:pPr>
      <w:r>
        <w:t>Тестирование проводится при наличии информированного согласия 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из</w:t>
      </w:r>
      <w:r>
        <w:rPr>
          <w:spacing w:val="68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(законного</w:t>
      </w:r>
      <w:r>
        <w:rPr>
          <w:spacing w:val="2"/>
        </w:rPr>
        <w:t xml:space="preserve"> </w:t>
      </w:r>
      <w:r>
        <w:t>представителя)</w:t>
      </w:r>
    </w:p>
    <w:p w:rsidR="00DC53D2" w:rsidRDefault="00DC53D2" w:rsidP="00DC53D2">
      <w:pPr>
        <w:sectPr w:rsidR="00DC53D2">
          <w:pgSz w:w="11910" w:h="16840"/>
          <w:pgMar w:top="1040" w:right="500" w:bottom="1240" w:left="1600" w:header="0" w:footer="987" w:gutter="0"/>
          <w:cols w:space="720"/>
        </w:sectPr>
      </w:pPr>
    </w:p>
    <w:p w:rsidR="00DC53D2" w:rsidRDefault="00DC53D2" w:rsidP="00DC53D2">
      <w:pPr>
        <w:pStyle w:val="a3"/>
        <w:spacing w:before="67"/>
        <w:ind w:right="344"/>
      </w:pPr>
      <w:r>
        <w:lastRenderedPageBreak/>
        <w:t>обучающихся, не достигших возраста пятнадцати лет. Согласие фиксирует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подтверждает</w:t>
      </w:r>
      <w:r>
        <w:rPr>
          <w:spacing w:val="-67"/>
        </w:rPr>
        <w:t xml:space="preserve"> </w:t>
      </w:r>
      <w:r>
        <w:t>Вашу осведомленность о цели тестирования, его длительности и возможных</w:t>
      </w:r>
      <w:r>
        <w:rPr>
          <w:spacing w:val="1"/>
        </w:rPr>
        <w:t xml:space="preserve"> </w:t>
      </w:r>
      <w:r>
        <w:t>результатах.</w:t>
      </w:r>
    </w:p>
    <w:p w:rsidR="00DC53D2" w:rsidRDefault="00DC53D2" w:rsidP="00DC53D2">
      <w:pPr>
        <w:pStyle w:val="a3"/>
        <w:spacing w:before="1"/>
        <w:ind w:right="343" w:firstLine="707"/>
      </w:pPr>
      <w:r>
        <w:t>Участие Вашего ребенка в социально-психологическом тестировании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необоснованные подозрения в употреблении наркотиков и пр., в отдельных</w:t>
      </w:r>
      <w:r>
        <w:rPr>
          <w:spacing w:val="1"/>
        </w:rPr>
        <w:t xml:space="preserve"> </w:t>
      </w:r>
      <w:r>
        <w:t>случаях - не упустить время и оказать помощь своему ребенку. Кроме того,</w:t>
      </w:r>
      <w:r>
        <w:rPr>
          <w:spacing w:val="1"/>
        </w:rPr>
        <w:t xml:space="preserve"> </w:t>
      </w:r>
      <w:r>
        <w:t>благодаря</w:t>
      </w:r>
      <w:r>
        <w:rPr>
          <w:spacing w:val="-8"/>
        </w:rPr>
        <w:t xml:space="preserve"> </w:t>
      </w:r>
      <w:r>
        <w:t>тестированию</w:t>
      </w:r>
      <w:r>
        <w:rPr>
          <w:spacing w:val="-7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сможете</w:t>
      </w:r>
      <w:r>
        <w:rPr>
          <w:spacing w:val="-8"/>
        </w:rPr>
        <w:t xml:space="preserve"> </w:t>
      </w:r>
      <w:r>
        <w:t>увидеть,</w:t>
      </w:r>
      <w:r>
        <w:rPr>
          <w:spacing w:val="-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именно</w:t>
      </w:r>
      <w:r>
        <w:rPr>
          <w:spacing w:val="-7"/>
        </w:rPr>
        <w:t xml:space="preserve"> </w:t>
      </w:r>
      <w:r>
        <w:t>вызывает</w:t>
      </w:r>
      <w:r>
        <w:rPr>
          <w:spacing w:val="-10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ребенка</w:t>
      </w:r>
      <w:r>
        <w:rPr>
          <w:spacing w:val="-68"/>
        </w:rPr>
        <w:t xml:space="preserve"> </w:t>
      </w:r>
      <w:r>
        <w:t>негативные переживания и повлиять не только на ребенка, но и на ситуацию,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источники тех</w:t>
      </w:r>
      <w:r>
        <w:rPr>
          <w:spacing w:val="2"/>
        </w:rPr>
        <w:t xml:space="preserve"> </w:t>
      </w:r>
      <w:r>
        <w:t>трудностей,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 он</w:t>
      </w:r>
      <w:r>
        <w:rPr>
          <w:spacing w:val="-1"/>
        </w:rPr>
        <w:t xml:space="preserve"> </w:t>
      </w:r>
      <w:r>
        <w:t>сталкивается.</w:t>
      </w:r>
    </w:p>
    <w:p w:rsidR="00DC53D2" w:rsidRDefault="00DC53D2" w:rsidP="00DC53D2">
      <w:pPr>
        <w:pStyle w:val="a3"/>
        <w:ind w:left="0"/>
        <w:jc w:val="left"/>
        <w:rPr>
          <w:sz w:val="24"/>
        </w:rPr>
      </w:pPr>
    </w:p>
    <w:p w:rsidR="00DC53D2" w:rsidRDefault="00DC53D2" w:rsidP="00DC53D2">
      <w:pPr>
        <w:pStyle w:val="a3"/>
        <w:ind w:left="3609" w:right="335" w:firstLine="1084"/>
        <w:jc w:val="left"/>
      </w:pPr>
      <w:r>
        <w:t>Справочная информация для родителей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признаках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наркозависимости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детей:</w:t>
      </w:r>
    </w:p>
    <w:p w:rsidR="00DC53D2" w:rsidRDefault="00DC53D2" w:rsidP="00DC53D2">
      <w:pPr>
        <w:pStyle w:val="a3"/>
        <w:spacing w:before="2"/>
        <w:ind w:left="0"/>
        <w:jc w:val="left"/>
      </w:pPr>
    </w:p>
    <w:p w:rsidR="00DC53D2" w:rsidRDefault="00DC53D2" w:rsidP="00DC53D2">
      <w:pPr>
        <w:pStyle w:val="a3"/>
        <w:ind w:right="351" w:firstLine="707"/>
      </w:pPr>
      <w:r>
        <w:t>. Вы можете заподозрить потребление Вашим ребенком наркотиков,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замечаете</w:t>
      </w:r>
      <w:r>
        <w:rPr>
          <w:spacing w:val="-1"/>
        </w:rPr>
        <w:t xml:space="preserve"> </w:t>
      </w:r>
      <w:r>
        <w:t>следующие изменения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поведении:</w:t>
      </w:r>
    </w:p>
    <w:p w:rsidR="00DC53D2" w:rsidRDefault="00DC53D2" w:rsidP="00DC53D2">
      <w:pPr>
        <w:pStyle w:val="a5"/>
        <w:numPr>
          <w:ilvl w:val="0"/>
          <w:numId w:val="1"/>
        </w:numPr>
        <w:tabs>
          <w:tab w:val="left" w:pos="974"/>
        </w:tabs>
        <w:spacing w:line="321" w:lineRule="exact"/>
        <w:ind w:left="973"/>
        <w:rPr>
          <w:sz w:val="28"/>
        </w:rPr>
      </w:pPr>
      <w:r>
        <w:rPr>
          <w:sz w:val="28"/>
        </w:rPr>
        <w:t>утрата</w:t>
      </w:r>
      <w:r>
        <w:rPr>
          <w:spacing w:val="-2"/>
          <w:sz w:val="28"/>
        </w:rPr>
        <w:t xml:space="preserve"> </w:t>
      </w:r>
      <w:r>
        <w:rPr>
          <w:sz w:val="28"/>
        </w:rPr>
        <w:t>старых</w:t>
      </w:r>
      <w:r>
        <w:rPr>
          <w:spacing w:val="-1"/>
          <w:sz w:val="28"/>
        </w:rPr>
        <w:t xml:space="preserve"> </w:t>
      </w:r>
      <w:r>
        <w:rPr>
          <w:sz w:val="28"/>
        </w:rPr>
        <w:t>друзей,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новыми</w:t>
      </w:r>
      <w:proofErr w:type="gramEnd"/>
      <w:r>
        <w:rPr>
          <w:sz w:val="28"/>
        </w:rPr>
        <w:t>;</w:t>
      </w:r>
    </w:p>
    <w:p w:rsidR="00DC53D2" w:rsidRDefault="00DC53D2" w:rsidP="00DC53D2">
      <w:pPr>
        <w:pStyle w:val="a5"/>
        <w:numPr>
          <w:ilvl w:val="0"/>
          <w:numId w:val="1"/>
        </w:numPr>
        <w:tabs>
          <w:tab w:val="left" w:pos="974"/>
        </w:tabs>
        <w:ind w:right="352" w:firstLine="707"/>
        <w:rPr>
          <w:sz w:val="28"/>
        </w:rPr>
      </w:pPr>
      <w:r>
        <w:rPr>
          <w:sz w:val="28"/>
        </w:rPr>
        <w:t>сужение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бывшим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хобби</w:t>
      </w:r>
      <w:r>
        <w:rPr>
          <w:spacing w:val="-4"/>
          <w:sz w:val="28"/>
        </w:rPr>
        <w:t xml:space="preserve"> </w:t>
      </w:r>
      <w:r>
        <w:rPr>
          <w:sz w:val="28"/>
        </w:rPr>
        <w:t>и пр.;</w:t>
      </w:r>
    </w:p>
    <w:p w:rsidR="00DC53D2" w:rsidRDefault="00DC53D2" w:rsidP="00DC53D2">
      <w:pPr>
        <w:pStyle w:val="a5"/>
        <w:numPr>
          <w:ilvl w:val="0"/>
          <w:numId w:val="1"/>
        </w:numPr>
        <w:tabs>
          <w:tab w:val="left" w:pos="974"/>
        </w:tabs>
        <w:spacing w:line="242" w:lineRule="auto"/>
        <w:ind w:right="351" w:firstLine="707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неспособность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мыслить,</w:t>
      </w:r>
      <w:r>
        <w:rPr>
          <w:spacing w:val="1"/>
          <w:sz w:val="28"/>
        </w:rPr>
        <w:t xml:space="preserve"> </w:t>
      </w:r>
      <w:r>
        <w:rPr>
          <w:sz w:val="28"/>
        </w:rPr>
        <w:t>резкое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успеваемости;</w:t>
      </w:r>
    </w:p>
    <w:p w:rsidR="00DC53D2" w:rsidRDefault="00DC53D2" w:rsidP="00DC53D2">
      <w:pPr>
        <w:pStyle w:val="a5"/>
        <w:numPr>
          <w:ilvl w:val="0"/>
          <w:numId w:val="1"/>
        </w:numPr>
        <w:tabs>
          <w:tab w:val="left" w:pos="974"/>
        </w:tabs>
        <w:ind w:right="350" w:firstLine="707"/>
        <w:rPr>
          <w:sz w:val="28"/>
        </w:rPr>
      </w:pPr>
      <w:r>
        <w:rPr>
          <w:sz w:val="28"/>
        </w:rPr>
        <w:t>резкие    перемены    в    характере,    чрезмерная    эмоциональность,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обусловленная   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     обстановкой.     Настроение     колеблется: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безудержного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веселья до</w:t>
      </w:r>
      <w:r>
        <w:rPr>
          <w:spacing w:val="-3"/>
          <w:sz w:val="28"/>
        </w:rPr>
        <w:t xml:space="preserve"> </w:t>
      </w:r>
      <w:r>
        <w:rPr>
          <w:sz w:val="28"/>
        </w:rPr>
        <w:t>депрессии;</w:t>
      </w:r>
    </w:p>
    <w:p w:rsidR="00DC53D2" w:rsidRDefault="00DC53D2" w:rsidP="00DC53D2">
      <w:pPr>
        <w:pStyle w:val="a5"/>
        <w:numPr>
          <w:ilvl w:val="0"/>
          <w:numId w:val="1"/>
        </w:numPr>
        <w:tabs>
          <w:tab w:val="left" w:pos="974"/>
        </w:tabs>
        <w:spacing w:line="321" w:lineRule="exact"/>
        <w:ind w:left="973"/>
        <w:rPr>
          <w:sz w:val="28"/>
        </w:rPr>
      </w:pPr>
      <w:r>
        <w:rPr>
          <w:sz w:val="28"/>
        </w:rPr>
        <w:t>непривычная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раздражительность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агрессия;</w:t>
      </w:r>
    </w:p>
    <w:p w:rsidR="00DC53D2" w:rsidRDefault="00DC53D2" w:rsidP="00DC53D2">
      <w:pPr>
        <w:pStyle w:val="a5"/>
        <w:numPr>
          <w:ilvl w:val="0"/>
          <w:numId w:val="1"/>
        </w:numPr>
        <w:tabs>
          <w:tab w:val="left" w:pos="974"/>
        </w:tabs>
        <w:spacing w:line="242" w:lineRule="auto"/>
        <w:ind w:right="352" w:firstLine="707"/>
        <w:rPr>
          <w:sz w:val="28"/>
        </w:rPr>
      </w:pPr>
      <w:r>
        <w:rPr>
          <w:sz w:val="28"/>
        </w:rPr>
        <w:t>замкнутость:</w:t>
      </w:r>
      <w:r>
        <w:rPr>
          <w:spacing w:val="71"/>
          <w:sz w:val="28"/>
        </w:rPr>
        <w:t xml:space="preserve"> </w:t>
      </w:r>
      <w:r>
        <w:rPr>
          <w:sz w:val="28"/>
        </w:rPr>
        <w:t>ребенка   перестают   интересовать   события   в   семье,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DC53D2" w:rsidRDefault="00DC53D2" w:rsidP="00DC53D2">
      <w:pPr>
        <w:pStyle w:val="a5"/>
        <w:numPr>
          <w:ilvl w:val="0"/>
          <w:numId w:val="1"/>
        </w:numPr>
        <w:tabs>
          <w:tab w:val="left" w:pos="974"/>
        </w:tabs>
        <w:ind w:right="350" w:firstLine="707"/>
        <w:rPr>
          <w:sz w:val="28"/>
        </w:rPr>
      </w:pPr>
      <w:r>
        <w:rPr>
          <w:sz w:val="28"/>
        </w:rPr>
        <w:t>сокрытие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посещает,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заниматься, и пр.;</w:t>
      </w:r>
    </w:p>
    <w:p w:rsidR="00DC53D2" w:rsidRDefault="00DC53D2" w:rsidP="00DC53D2">
      <w:pPr>
        <w:pStyle w:val="a5"/>
        <w:numPr>
          <w:ilvl w:val="0"/>
          <w:numId w:val="1"/>
        </w:numPr>
        <w:tabs>
          <w:tab w:val="left" w:pos="974"/>
          <w:tab w:val="left" w:pos="3182"/>
          <w:tab w:val="left" w:pos="5180"/>
          <w:tab w:val="left" w:pos="7148"/>
        </w:tabs>
        <w:ind w:right="351" w:firstLine="707"/>
        <w:rPr>
          <w:sz w:val="28"/>
        </w:rPr>
      </w:pPr>
      <w:r>
        <w:rPr>
          <w:sz w:val="28"/>
        </w:rPr>
        <w:t>телефонные</w:t>
      </w:r>
      <w:r>
        <w:rPr>
          <w:sz w:val="28"/>
        </w:rPr>
        <w:tab/>
        <w:t>разговоры</w:t>
      </w:r>
      <w:r>
        <w:rPr>
          <w:sz w:val="28"/>
        </w:rPr>
        <w:tab/>
        <w:t>(особенно</w:t>
      </w:r>
      <w:r>
        <w:rPr>
          <w:sz w:val="28"/>
        </w:rPr>
        <w:tab/>
      </w:r>
      <w:r>
        <w:rPr>
          <w:spacing w:val="-1"/>
          <w:sz w:val="28"/>
        </w:rPr>
        <w:t>«зашифрованные»)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незнакомыми лицами;</w:t>
      </w:r>
    </w:p>
    <w:p w:rsidR="00DC53D2" w:rsidRDefault="00DC53D2" w:rsidP="00DC53D2">
      <w:pPr>
        <w:pStyle w:val="a5"/>
        <w:numPr>
          <w:ilvl w:val="0"/>
          <w:numId w:val="1"/>
        </w:numPr>
        <w:tabs>
          <w:tab w:val="left" w:pos="974"/>
        </w:tabs>
        <w:spacing w:line="321" w:lineRule="exact"/>
        <w:ind w:left="973"/>
        <w:rPr>
          <w:sz w:val="28"/>
        </w:rPr>
      </w:pPr>
      <w:r>
        <w:rPr>
          <w:sz w:val="28"/>
        </w:rPr>
        <w:t>стремление</w:t>
      </w:r>
      <w:r>
        <w:rPr>
          <w:spacing w:val="32"/>
          <w:sz w:val="28"/>
        </w:rPr>
        <w:t xml:space="preserve"> </w:t>
      </w:r>
      <w:r>
        <w:rPr>
          <w:sz w:val="28"/>
        </w:rPr>
        <w:t>все</w:t>
      </w:r>
      <w:r>
        <w:rPr>
          <w:spacing w:val="31"/>
          <w:sz w:val="28"/>
        </w:rPr>
        <w:t xml:space="preserve"> </w:t>
      </w:r>
      <w:r>
        <w:rPr>
          <w:sz w:val="28"/>
        </w:rPr>
        <w:t>закрыть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ключ:</w:t>
      </w:r>
      <w:r>
        <w:rPr>
          <w:spacing w:val="31"/>
          <w:sz w:val="28"/>
        </w:rPr>
        <w:t xml:space="preserve"> </w:t>
      </w:r>
      <w:r>
        <w:rPr>
          <w:sz w:val="28"/>
        </w:rPr>
        <w:t>комнату,</w:t>
      </w:r>
      <w:r>
        <w:rPr>
          <w:spacing w:val="32"/>
          <w:sz w:val="28"/>
        </w:rPr>
        <w:t xml:space="preserve"> </w:t>
      </w:r>
      <w:r>
        <w:rPr>
          <w:sz w:val="28"/>
        </w:rPr>
        <w:t>ящики</w:t>
      </w:r>
      <w:r>
        <w:rPr>
          <w:spacing w:val="30"/>
          <w:sz w:val="28"/>
        </w:rPr>
        <w:t xml:space="preserve"> </w:t>
      </w:r>
      <w:r>
        <w:rPr>
          <w:sz w:val="28"/>
        </w:rPr>
        <w:t>стола,</w:t>
      </w:r>
      <w:r>
        <w:rPr>
          <w:spacing w:val="29"/>
          <w:sz w:val="28"/>
        </w:rPr>
        <w:t xml:space="preserve"> </w:t>
      </w:r>
      <w:r>
        <w:rPr>
          <w:sz w:val="28"/>
        </w:rPr>
        <w:t>шкатулки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</w:p>
    <w:p w:rsidR="00DC53D2" w:rsidRDefault="00DC53D2" w:rsidP="00DC53D2">
      <w:pPr>
        <w:pStyle w:val="a3"/>
        <w:spacing w:line="311" w:lineRule="exact"/>
        <w:jc w:val="left"/>
      </w:pPr>
      <w:r>
        <w:t>пр.;</w:t>
      </w:r>
    </w:p>
    <w:p w:rsidR="00DC53D2" w:rsidRDefault="00DC53D2" w:rsidP="00DC53D2">
      <w:pPr>
        <w:pStyle w:val="a5"/>
        <w:numPr>
          <w:ilvl w:val="0"/>
          <w:numId w:val="1"/>
        </w:numPr>
        <w:tabs>
          <w:tab w:val="left" w:pos="974"/>
          <w:tab w:val="left" w:pos="2548"/>
          <w:tab w:val="left" w:pos="3277"/>
          <w:tab w:val="left" w:pos="4910"/>
          <w:tab w:val="left" w:pos="5606"/>
          <w:tab w:val="left" w:pos="7067"/>
          <w:tab w:val="left" w:pos="8306"/>
          <w:tab w:val="left" w:pos="9047"/>
        </w:tabs>
        <w:spacing w:before="2"/>
        <w:ind w:left="973"/>
        <w:jc w:val="left"/>
        <w:rPr>
          <w:sz w:val="28"/>
        </w:rPr>
      </w:pPr>
      <w:r>
        <w:rPr>
          <w:sz w:val="28"/>
        </w:rPr>
        <w:t>нарушение</w:t>
      </w:r>
      <w:r>
        <w:rPr>
          <w:sz w:val="28"/>
        </w:rPr>
        <w:tab/>
        <w:t>сна:</w:t>
      </w:r>
      <w:r>
        <w:rPr>
          <w:sz w:val="28"/>
        </w:rPr>
        <w:tab/>
        <w:t>бессонница</w:t>
      </w:r>
      <w:r>
        <w:rPr>
          <w:sz w:val="28"/>
        </w:rPr>
        <w:tab/>
        <w:t>или</w:t>
      </w:r>
      <w:r>
        <w:rPr>
          <w:sz w:val="28"/>
        </w:rPr>
        <w:tab/>
        <w:t>настолько</w:t>
      </w:r>
      <w:r>
        <w:rPr>
          <w:sz w:val="28"/>
        </w:rPr>
        <w:tab/>
        <w:t>крепкий</w:t>
      </w:r>
      <w:r>
        <w:rPr>
          <w:sz w:val="28"/>
        </w:rPr>
        <w:tab/>
        <w:t>сон,</w:t>
      </w:r>
      <w:r>
        <w:rPr>
          <w:sz w:val="28"/>
        </w:rPr>
        <w:tab/>
        <w:t>что</w:t>
      </w:r>
    </w:p>
    <w:p w:rsidR="00DC53D2" w:rsidRDefault="00DC53D2" w:rsidP="00DC53D2">
      <w:pPr>
        <w:pStyle w:val="a3"/>
        <w:jc w:val="left"/>
      </w:pPr>
      <w:r>
        <w:t>не</w:t>
      </w:r>
      <w:r>
        <w:rPr>
          <w:spacing w:val="30"/>
        </w:rPr>
        <w:t xml:space="preserve"> </w:t>
      </w:r>
      <w:r>
        <w:t>представляется</w:t>
      </w:r>
      <w:r>
        <w:rPr>
          <w:spacing w:val="28"/>
        </w:rPr>
        <w:t xml:space="preserve"> </w:t>
      </w:r>
      <w:r>
        <w:t>никакой</w:t>
      </w:r>
      <w:r>
        <w:rPr>
          <w:spacing w:val="30"/>
        </w:rPr>
        <w:t xml:space="preserve"> </w:t>
      </w:r>
      <w:r>
        <w:t>возможности</w:t>
      </w:r>
      <w:r>
        <w:rPr>
          <w:spacing w:val="31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разбудить</w:t>
      </w:r>
      <w:r>
        <w:rPr>
          <w:spacing w:val="26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сделать</w:t>
      </w:r>
      <w:r>
        <w:rPr>
          <w:spacing w:val="29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намного труднее,</w:t>
      </w:r>
      <w:r>
        <w:rPr>
          <w:spacing w:val="-1"/>
        </w:rPr>
        <w:t xml:space="preserve"> </w:t>
      </w:r>
      <w:r>
        <w:t>чем было</w:t>
      </w:r>
      <w:r>
        <w:rPr>
          <w:spacing w:val="1"/>
        </w:rPr>
        <w:t xml:space="preserve"> </w:t>
      </w:r>
      <w:r>
        <w:t>раньше;</w:t>
      </w:r>
    </w:p>
    <w:p w:rsidR="00DC53D2" w:rsidRDefault="00DC53D2" w:rsidP="00DC53D2">
      <w:pPr>
        <w:pStyle w:val="a5"/>
        <w:numPr>
          <w:ilvl w:val="0"/>
          <w:numId w:val="1"/>
        </w:numPr>
        <w:tabs>
          <w:tab w:val="left" w:pos="974"/>
        </w:tabs>
        <w:ind w:right="354" w:firstLine="707"/>
        <w:jc w:val="left"/>
        <w:rPr>
          <w:sz w:val="28"/>
        </w:rPr>
      </w:pPr>
      <w:r>
        <w:rPr>
          <w:sz w:val="28"/>
        </w:rPr>
        <w:t>необъяснимое</w:t>
      </w:r>
      <w:r>
        <w:rPr>
          <w:spacing w:val="53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53"/>
          <w:sz w:val="28"/>
        </w:rPr>
        <w:t xml:space="preserve"> </w:t>
      </w:r>
      <w:r>
        <w:rPr>
          <w:sz w:val="28"/>
        </w:rPr>
        <w:t>аппетита</w:t>
      </w:r>
      <w:r>
        <w:rPr>
          <w:spacing w:val="53"/>
          <w:sz w:val="28"/>
        </w:rPr>
        <w:t xml:space="preserve"> </w:t>
      </w:r>
      <w:r>
        <w:rPr>
          <w:sz w:val="28"/>
        </w:rPr>
        <w:t>или,</w:t>
      </w:r>
      <w:r>
        <w:rPr>
          <w:spacing w:val="53"/>
          <w:sz w:val="28"/>
        </w:rPr>
        <w:t xml:space="preserve"> </w:t>
      </w:r>
      <w:r>
        <w:rPr>
          <w:sz w:val="28"/>
        </w:rPr>
        <w:t>наоборот,</w:t>
      </w:r>
      <w:r>
        <w:rPr>
          <w:spacing w:val="52"/>
          <w:sz w:val="28"/>
        </w:rPr>
        <w:t xml:space="preserve"> </w:t>
      </w:r>
      <w:r>
        <w:rPr>
          <w:sz w:val="28"/>
        </w:rPr>
        <w:t>беспричинная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потеря</w:t>
      </w:r>
      <w:r>
        <w:rPr>
          <w:spacing w:val="-1"/>
          <w:sz w:val="28"/>
        </w:rPr>
        <w:t xml:space="preserve"> </w:t>
      </w:r>
      <w:r>
        <w:rPr>
          <w:sz w:val="28"/>
        </w:rPr>
        <w:t>его,</w:t>
      </w:r>
      <w:r>
        <w:rPr>
          <w:spacing w:val="-1"/>
          <w:sz w:val="28"/>
        </w:rPr>
        <w:t xml:space="preserve"> </w:t>
      </w:r>
      <w:r>
        <w:rPr>
          <w:sz w:val="28"/>
        </w:rPr>
        <w:t>частые простудные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заболевания;</w:t>
      </w:r>
    </w:p>
    <w:p w:rsidR="00DC53D2" w:rsidRDefault="00DC53D2" w:rsidP="00DC53D2">
      <w:pPr>
        <w:pStyle w:val="a5"/>
        <w:numPr>
          <w:ilvl w:val="0"/>
          <w:numId w:val="1"/>
        </w:numPr>
        <w:tabs>
          <w:tab w:val="left" w:pos="974"/>
        </w:tabs>
        <w:spacing w:line="321" w:lineRule="exact"/>
        <w:ind w:left="973"/>
        <w:jc w:val="left"/>
        <w:rPr>
          <w:sz w:val="28"/>
        </w:rPr>
      </w:pPr>
      <w:r>
        <w:rPr>
          <w:sz w:val="28"/>
        </w:rPr>
        <w:t>долгое</w:t>
      </w:r>
      <w:r>
        <w:rPr>
          <w:spacing w:val="-2"/>
          <w:sz w:val="28"/>
        </w:rPr>
        <w:t xml:space="preserve"> </w:t>
      </w:r>
      <w:r>
        <w:rPr>
          <w:sz w:val="28"/>
        </w:rPr>
        <w:t>(вплоть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"/>
          <w:sz w:val="28"/>
        </w:rPr>
        <w:t xml:space="preserve"> </w:t>
      </w:r>
      <w:r>
        <w:rPr>
          <w:sz w:val="28"/>
        </w:rPr>
        <w:t>суток)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дома;</w:t>
      </w:r>
    </w:p>
    <w:p w:rsidR="00DC53D2" w:rsidRDefault="00DC53D2" w:rsidP="00DC53D2">
      <w:pPr>
        <w:pStyle w:val="a5"/>
        <w:numPr>
          <w:ilvl w:val="0"/>
          <w:numId w:val="1"/>
        </w:numPr>
        <w:tabs>
          <w:tab w:val="left" w:pos="974"/>
        </w:tabs>
        <w:spacing w:before="1"/>
        <w:ind w:right="356" w:firstLine="707"/>
        <w:jc w:val="left"/>
        <w:rPr>
          <w:sz w:val="28"/>
        </w:rPr>
      </w:pPr>
      <w:r>
        <w:rPr>
          <w:sz w:val="28"/>
        </w:rPr>
        <w:t>нарушение</w:t>
      </w:r>
      <w:r>
        <w:rPr>
          <w:spacing w:val="49"/>
          <w:sz w:val="28"/>
        </w:rPr>
        <w:t xml:space="preserve"> </w:t>
      </w:r>
      <w:r>
        <w:rPr>
          <w:sz w:val="28"/>
        </w:rPr>
        <w:t>речи,</w:t>
      </w:r>
      <w:r>
        <w:rPr>
          <w:spacing w:val="46"/>
          <w:sz w:val="28"/>
        </w:rPr>
        <w:t xml:space="preserve"> </w:t>
      </w:r>
      <w:r>
        <w:rPr>
          <w:sz w:val="28"/>
        </w:rPr>
        <w:t>походки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50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49"/>
          <w:sz w:val="28"/>
        </w:rPr>
        <w:t xml:space="preserve"> </w:t>
      </w:r>
      <w:r>
        <w:rPr>
          <w:sz w:val="28"/>
        </w:rPr>
        <w:t>при</w:t>
      </w:r>
      <w:r>
        <w:rPr>
          <w:spacing w:val="4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запаха алкоголя</w:t>
      </w:r>
      <w:r>
        <w:rPr>
          <w:spacing w:val="-3"/>
          <w:sz w:val="28"/>
        </w:rPr>
        <w:t xml:space="preserve"> </w:t>
      </w:r>
      <w:r>
        <w:rPr>
          <w:sz w:val="28"/>
        </w:rPr>
        <w:t>изо</w:t>
      </w:r>
      <w:r>
        <w:rPr>
          <w:spacing w:val="-3"/>
          <w:sz w:val="28"/>
        </w:rPr>
        <w:t xml:space="preserve"> </w:t>
      </w:r>
      <w:r>
        <w:rPr>
          <w:sz w:val="28"/>
        </w:rPr>
        <w:t>рта;</w:t>
      </w:r>
    </w:p>
    <w:p w:rsidR="00DC53D2" w:rsidRDefault="00DC53D2" w:rsidP="00DC53D2">
      <w:pPr>
        <w:pStyle w:val="a5"/>
        <w:numPr>
          <w:ilvl w:val="0"/>
          <w:numId w:val="1"/>
        </w:numPr>
        <w:tabs>
          <w:tab w:val="left" w:pos="974"/>
        </w:tabs>
        <w:spacing w:line="321" w:lineRule="exact"/>
        <w:ind w:left="973"/>
        <w:jc w:val="left"/>
        <w:rPr>
          <w:sz w:val="28"/>
        </w:rPr>
      </w:pPr>
      <w:r>
        <w:rPr>
          <w:sz w:val="28"/>
        </w:rPr>
        <w:t>специфический запах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3"/>
          <w:sz w:val="28"/>
        </w:rPr>
        <w:t xml:space="preserve"> </w:t>
      </w:r>
      <w:r>
        <w:rPr>
          <w:sz w:val="28"/>
        </w:rPr>
        <w:t>смесь</w:t>
      </w:r>
      <w:r>
        <w:rPr>
          <w:spacing w:val="-2"/>
          <w:sz w:val="28"/>
        </w:rPr>
        <w:t xml:space="preserve"> </w:t>
      </w:r>
      <w:r>
        <w:rPr>
          <w:sz w:val="28"/>
        </w:rPr>
        <w:t>хвои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табаком);</w:t>
      </w:r>
    </w:p>
    <w:p w:rsidR="00DC53D2" w:rsidRDefault="00DC53D2" w:rsidP="00DC53D2">
      <w:pPr>
        <w:pStyle w:val="a5"/>
        <w:numPr>
          <w:ilvl w:val="0"/>
          <w:numId w:val="1"/>
        </w:numPr>
        <w:tabs>
          <w:tab w:val="left" w:pos="974"/>
        </w:tabs>
        <w:ind w:right="350" w:firstLine="707"/>
        <w:jc w:val="left"/>
        <w:rPr>
          <w:sz w:val="28"/>
        </w:rPr>
      </w:pPr>
      <w:r>
        <w:rPr>
          <w:sz w:val="28"/>
        </w:rPr>
        <w:t>незнакомые</w:t>
      </w:r>
      <w:r>
        <w:rPr>
          <w:spacing w:val="40"/>
          <w:sz w:val="28"/>
        </w:rPr>
        <w:t xml:space="preserve"> </w:t>
      </w:r>
      <w:r>
        <w:rPr>
          <w:sz w:val="28"/>
        </w:rPr>
        <w:t>таблетки,</w:t>
      </w:r>
      <w:r>
        <w:rPr>
          <w:spacing w:val="107"/>
          <w:sz w:val="28"/>
        </w:rPr>
        <w:t xml:space="preserve"> </w:t>
      </w:r>
      <w:r>
        <w:rPr>
          <w:sz w:val="28"/>
        </w:rPr>
        <w:t>порошки</w:t>
      </w:r>
      <w:r>
        <w:rPr>
          <w:spacing w:val="110"/>
          <w:sz w:val="28"/>
        </w:rPr>
        <w:t xml:space="preserve"> </w:t>
      </w:r>
      <w:r>
        <w:rPr>
          <w:sz w:val="28"/>
        </w:rPr>
        <w:t>и</w:t>
      </w:r>
      <w:r>
        <w:rPr>
          <w:spacing w:val="109"/>
          <w:sz w:val="28"/>
        </w:rPr>
        <w:t xml:space="preserve"> </w:t>
      </w:r>
      <w:r>
        <w:rPr>
          <w:sz w:val="28"/>
        </w:rPr>
        <w:t>пр.</w:t>
      </w:r>
      <w:r>
        <w:rPr>
          <w:spacing w:val="109"/>
          <w:sz w:val="28"/>
        </w:rPr>
        <w:t xml:space="preserve"> </w:t>
      </w:r>
      <w:r>
        <w:rPr>
          <w:sz w:val="28"/>
        </w:rPr>
        <w:t>(не</w:t>
      </w:r>
      <w:r>
        <w:rPr>
          <w:spacing w:val="108"/>
          <w:sz w:val="28"/>
        </w:rPr>
        <w:t xml:space="preserve"> </w:t>
      </w:r>
      <w:r>
        <w:rPr>
          <w:sz w:val="28"/>
        </w:rPr>
        <w:t>из</w:t>
      </w:r>
      <w:r>
        <w:rPr>
          <w:spacing w:val="109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111"/>
          <w:sz w:val="28"/>
        </w:rPr>
        <w:t xml:space="preserve"> </w:t>
      </w:r>
      <w:r>
        <w:rPr>
          <w:sz w:val="28"/>
        </w:rPr>
        <w:t>аптечки)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комнате,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вещей;</w:t>
      </w:r>
    </w:p>
    <w:p w:rsidR="00DC53D2" w:rsidRDefault="00DC53D2" w:rsidP="00DC53D2">
      <w:pPr>
        <w:rPr>
          <w:sz w:val="28"/>
        </w:rPr>
        <w:sectPr w:rsidR="00DC53D2">
          <w:pgSz w:w="11910" w:h="16840"/>
          <w:pgMar w:top="1040" w:right="500" w:bottom="1180" w:left="1600" w:header="0" w:footer="987" w:gutter="0"/>
          <w:cols w:space="720"/>
        </w:sectPr>
      </w:pPr>
    </w:p>
    <w:p w:rsidR="00DC53D2" w:rsidRDefault="00DC53D2" w:rsidP="00DC53D2">
      <w:pPr>
        <w:pStyle w:val="a5"/>
        <w:numPr>
          <w:ilvl w:val="0"/>
          <w:numId w:val="1"/>
        </w:numPr>
        <w:tabs>
          <w:tab w:val="left" w:pos="974"/>
        </w:tabs>
        <w:spacing w:before="67" w:line="242" w:lineRule="auto"/>
        <w:ind w:right="354" w:firstLine="707"/>
        <w:rPr>
          <w:sz w:val="28"/>
        </w:rPr>
      </w:pPr>
      <w:r>
        <w:rPr>
          <w:sz w:val="28"/>
        </w:rPr>
        <w:lastRenderedPageBreak/>
        <w:t>неожиданное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покраснение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глаз,</w:t>
      </w:r>
      <w:r>
        <w:rPr>
          <w:spacing w:val="1"/>
          <w:sz w:val="28"/>
        </w:rPr>
        <w:t xml:space="preserve"> </w:t>
      </w:r>
      <w:r>
        <w:rPr>
          <w:sz w:val="28"/>
        </w:rPr>
        <w:t>зрачки</w:t>
      </w:r>
      <w:r>
        <w:rPr>
          <w:spacing w:val="1"/>
          <w:sz w:val="28"/>
        </w:rPr>
        <w:t xml:space="preserve"> </w:t>
      </w:r>
      <w:r>
        <w:rPr>
          <w:sz w:val="28"/>
        </w:rPr>
        <w:t>неестественно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сужены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расширены,</w:t>
      </w:r>
      <w:r>
        <w:rPr>
          <w:spacing w:val="-2"/>
          <w:sz w:val="28"/>
        </w:rPr>
        <w:t xml:space="preserve"> </w:t>
      </w:r>
      <w:r>
        <w:rPr>
          <w:sz w:val="28"/>
        </w:rPr>
        <w:t>коричневый</w:t>
      </w:r>
      <w:r>
        <w:rPr>
          <w:spacing w:val="-2"/>
          <w:sz w:val="28"/>
        </w:rPr>
        <w:t xml:space="preserve"> </w:t>
      </w:r>
      <w:r>
        <w:rPr>
          <w:sz w:val="28"/>
        </w:rPr>
        <w:t>налет</w:t>
      </w:r>
      <w:r>
        <w:rPr>
          <w:spacing w:val="-1"/>
          <w:sz w:val="28"/>
        </w:rPr>
        <w:t xml:space="preserve"> </w:t>
      </w:r>
      <w:r>
        <w:rPr>
          <w:sz w:val="28"/>
        </w:rPr>
        <w:t>на языке;</w:t>
      </w:r>
    </w:p>
    <w:p w:rsidR="00DC53D2" w:rsidRDefault="00DC53D2" w:rsidP="00DC53D2">
      <w:pPr>
        <w:pStyle w:val="a5"/>
        <w:numPr>
          <w:ilvl w:val="0"/>
          <w:numId w:val="1"/>
        </w:numPr>
        <w:tabs>
          <w:tab w:val="left" w:pos="974"/>
        </w:tabs>
        <w:spacing w:line="317" w:lineRule="exact"/>
        <w:ind w:left="973"/>
        <w:rPr>
          <w:sz w:val="28"/>
        </w:rPr>
      </w:pPr>
      <w:r>
        <w:rPr>
          <w:sz w:val="28"/>
        </w:rPr>
        <w:t>необъяснимые</w:t>
      </w:r>
      <w:r>
        <w:rPr>
          <w:spacing w:val="-2"/>
          <w:sz w:val="28"/>
        </w:rPr>
        <w:t xml:space="preserve"> </w:t>
      </w:r>
      <w:r>
        <w:rPr>
          <w:sz w:val="28"/>
        </w:rPr>
        <w:t>«потери»</w:t>
      </w:r>
      <w:r>
        <w:rPr>
          <w:spacing w:val="-7"/>
          <w:sz w:val="28"/>
        </w:rPr>
        <w:t xml:space="preserve"> </w:t>
      </w:r>
      <w:r>
        <w:rPr>
          <w:sz w:val="28"/>
        </w:rPr>
        <w:t>денег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пропажа</w:t>
      </w:r>
      <w:r>
        <w:rPr>
          <w:spacing w:val="-1"/>
          <w:sz w:val="28"/>
        </w:rPr>
        <w:t xml:space="preserve"> </w:t>
      </w:r>
      <w:r>
        <w:rPr>
          <w:sz w:val="28"/>
        </w:rPr>
        <w:t>вещей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дома.</w:t>
      </w:r>
    </w:p>
    <w:p w:rsidR="00DC53D2" w:rsidRDefault="00DC53D2" w:rsidP="00DC53D2">
      <w:pPr>
        <w:pStyle w:val="a3"/>
        <w:ind w:right="344" w:firstLine="707"/>
      </w:pPr>
      <w:r>
        <w:t>При наличии у Вашего ребенка трех-четырех приведенных признаков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достаточно,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заподозрить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психоактивных веществ.</w:t>
      </w:r>
    </w:p>
    <w:p w:rsidR="000C2661" w:rsidRDefault="00DC53D2">
      <w:bookmarkStart w:id="0" w:name="_GoBack"/>
      <w:bookmarkEnd w:id="0"/>
    </w:p>
    <w:sectPr w:rsidR="000C2661" w:rsidSect="00FF013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37500"/>
    <w:multiLevelType w:val="hybridMultilevel"/>
    <w:tmpl w:val="88D01F36"/>
    <w:lvl w:ilvl="0" w:tplc="A82C444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9858D8">
      <w:numFmt w:val="bullet"/>
      <w:lvlText w:val="•"/>
      <w:lvlJc w:val="left"/>
      <w:pPr>
        <w:ind w:left="1070" w:hanging="164"/>
      </w:pPr>
      <w:rPr>
        <w:rFonts w:hint="default"/>
        <w:lang w:val="ru-RU" w:eastAsia="en-US" w:bidi="ar-SA"/>
      </w:rPr>
    </w:lvl>
    <w:lvl w:ilvl="2" w:tplc="B428182E">
      <w:numFmt w:val="bullet"/>
      <w:lvlText w:val="•"/>
      <w:lvlJc w:val="left"/>
      <w:pPr>
        <w:ind w:left="2041" w:hanging="164"/>
      </w:pPr>
      <w:rPr>
        <w:rFonts w:hint="default"/>
        <w:lang w:val="ru-RU" w:eastAsia="en-US" w:bidi="ar-SA"/>
      </w:rPr>
    </w:lvl>
    <w:lvl w:ilvl="3" w:tplc="E6029D52">
      <w:numFmt w:val="bullet"/>
      <w:lvlText w:val="•"/>
      <w:lvlJc w:val="left"/>
      <w:pPr>
        <w:ind w:left="3011" w:hanging="164"/>
      </w:pPr>
      <w:rPr>
        <w:rFonts w:hint="default"/>
        <w:lang w:val="ru-RU" w:eastAsia="en-US" w:bidi="ar-SA"/>
      </w:rPr>
    </w:lvl>
    <w:lvl w:ilvl="4" w:tplc="0054E7A8">
      <w:numFmt w:val="bullet"/>
      <w:lvlText w:val="•"/>
      <w:lvlJc w:val="left"/>
      <w:pPr>
        <w:ind w:left="3982" w:hanging="164"/>
      </w:pPr>
      <w:rPr>
        <w:rFonts w:hint="default"/>
        <w:lang w:val="ru-RU" w:eastAsia="en-US" w:bidi="ar-SA"/>
      </w:rPr>
    </w:lvl>
    <w:lvl w:ilvl="5" w:tplc="C04A800E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6" w:tplc="22986E74">
      <w:numFmt w:val="bullet"/>
      <w:lvlText w:val="•"/>
      <w:lvlJc w:val="left"/>
      <w:pPr>
        <w:ind w:left="5923" w:hanging="164"/>
      </w:pPr>
      <w:rPr>
        <w:rFonts w:hint="default"/>
        <w:lang w:val="ru-RU" w:eastAsia="en-US" w:bidi="ar-SA"/>
      </w:rPr>
    </w:lvl>
    <w:lvl w:ilvl="7" w:tplc="C71E5916">
      <w:numFmt w:val="bullet"/>
      <w:lvlText w:val="•"/>
      <w:lvlJc w:val="left"/>
      <w:pPr>
        <w:ind w:left="6894" w:hanging="164"/>
      </w:pPr>
      <w:rPr>
        <w:rFonts w:hint="default"/>
        <w:lang w:val="ru-RU" w:eastAsia="en-US" w:bidi="ar-SA"/>
      </w:rPr>
    </w:lvl>
    <w:lvl w:ilvl="8" w:tplc="FC84FCD8">
      <w:numFmt w:val="bullet"/>
      <w:lvlText w:val="•"/>
      <w:lvlJc w:val="left"/>
      <w:pPr>
        <w:ind w:left="786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D2"/>
    <w:rsid w:val="00077503"/>
    <w:rsid w:val="0045756A"/>
    <w:rsid w:val="00877978"/>
    <w:rsid w:val="00B420A7"/>
    <w:rsid w:val="00DC53D2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53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53D2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53D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C53D2"/>
    <w:pPr>
      <w:ind w:left="102" w:firstLine="7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53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53D2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53D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C53D2"/>
    <w:pPr>
      <w:ind w:left="102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2022-09-20T12:22:00Z</dcterms:created>
  <dcterms:modified xsi:type="dcterms:W3CDTF">2022-09-20T12:22:00Z</dcterms:modified>
</cp:coreProperties>
</file>