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247" w14:textId="6D8CC7FE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етям из многодетных семей (</w:t>
      </w:r>
      <w:r w:rsidRPr="004B4F3A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имеющих статус малоимущих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) (двухразовое питание);</w:t>
      </w:r>
    </w:p>
    <w:p w14:paraId="7F32839F" w14:textId="7990EAE5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етям с ОВЗ (двухразовое питание</w:t>
      </w:r>
      <w:proofErr w:type="gramStart"/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) ;</w:t>
      </w:r>
      <w:proofErr w:type="gramEnd"/>
    </w:p>
    <w:p w14:paraId="4FF0760E" w14:textId="035863FF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 ученикам начальной школы</w:t>
      </w:r>
    </w:p>
    <w:p w14:paraId="56EDC456" w14:textId="49A388E3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етям из малоимущих семей;</w:t>
      </w:r>
    </w:p>
    <w:p w14:paraId="7A91FB7E" w14:textId="771A1666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етям-инвалидам;</w:t>
      </w:r>
    </w:p>
    <w:p w14:paraId="4D6A1253" w14:textId="554E9358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14:paraId="794DD63C" w14:textId="7EDB7C94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етям, состоящим на учете в противотуберкулезном диспансере);</w:t>
      </w:r>
    </w:p>
    <w:p w14:paraId="3A20C511" w14:textId="57BB99F2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етям, один из родителей которых является неработающим </w:t>
      </w:r>
      <w:proofErr w:type="gramStart"/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инвалидом  1</w:t>
      </w:r>
      <w:proofErr w:type="gramEnd"/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  или  2 группы;</w:t>
      </w:r>
    </w:p>
    <w:p w14:paraId="1634EE07" w14:textId="5318DF0C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етям, один из </w:t>
      </w:r>
      <w:proofErr w:type="gramStart"/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родителей  которых</w:t>
      </w:r>
      <w:proofErr w:type="gramEnd"/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погиб в местах видения боевых действий;</w:t>
      </w:r>
    </w:p>
    <w:p w14:paraId="079C35A6" w14:textId="1912313E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етям, один из родителей которых относится к категории граждан, подвергшихся воздействию радиации вследствие катастрофы на Чернобыльской АЭС, аварии на ПО «Маяк» и сбросов </w:t>
      </w:r>
      <w:proofErr w:type="gramStart"/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радиоактивных  сбросов</w:t>
      </w:r>
      <w:proofErr w:type="gramEnd"/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реку Теча, ядерных испытаний на Семипалатинском полигоне;</w:t>
      </w:r>
    </w:p>
    <w:p w14:paraId="0EC2D023" w14:textId="66556114" w:rsidR="004B4F3A" w:rsidRPr="004B4F3A" w:rsidRDefault="004B4F3A" w:rsidP="004B4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4B4F3A">
        <w:rPr>
          <w:rFonts w:ascii="Times New Roman" w:eastAsia="Times New Roman" w:hAnsi="Times New Roman" w:cs="Times New Roman"/>
          <w:sz w:val="21"/>
          <w:szCs w:val="21"/>
          <w:lang w:eastAsia="ru-RU"/>
        </w:rPr>
        <w:t>етям одиноких матерей.</w:t>
      </w:r>
    </w:p>
    <w:p w14:paraId="02E17D45" w14:textId="77777777" w:rsidR="008F5CE5" w:rsidRDefault="008F5CE5"/>
    <w:sectPr w:rsidR="008F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50A46"/>
    <w:multiLevelType w:val="multilevel"/>
    <w:tmpl w:val="7C9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10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E5"/>
    <w:rsid w:val="004B4F3A"/>
    <w:rsid w:val="008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F2B3"/>
  <w15:chartTrackingRefBased/>
  <w15:docId w15:val="{F0D675FB-FF1F-4B55-B1E1-D726CAE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4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2023-03-16T10:18:00Z</dcterms:created>
  <dcterms:modified xsi:type="dcterms:W3CDTF">2023-03-16T10:18:00Z</dcterms:modified>
</cp:coreProperties>
</file>