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A4" w:rsidRPr="000804A4" w:rsidRDefault="000804A4" w:rsidP="000804A4">
      <w:pPr>
        <w:shd w:val="clear" w:color="auto" w:fill="FFFFFF"/>
        <w:spacing w:before="180" w:after="180" w:line="360" w:lineRule="atLeast"/>
        <w:ind w:left="135"/>
        <w:jc w:val="center"/>
        <w:outlineLvl w:val="1"/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</w:pPr>
      <w:r w:rsidRPr="000804A4"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  <w:t>Список книг для летнего чтения 7 класс</w:t>
      </w:r>
    </w:p>
    <w:p w:rsidR="000804A4" w:rsidRPr="000804A4" w:rsidRDefault="000804A4" w:rsidP="000804A4">
      <w:pPr>
        <w:shd w:val="clear" w:color="auto" w:fill="FFFFFF"/>
        <w:spacing w:after="135" w:line="240" w:lineRule="auto"/>
        <w:ind w:left="135"/>
        <w:rPr>
          <w:rFonts w:ascii="Bookman Old Style" w:hAnsi="Bookman Old Style"/>
          <w:color w:val="000000"/>
          <w:sz w:val="24"/>
          <w:szCs w:val="24"/>
          <w:lang w:eastAsia="ru-RU"/>
        </w:rPr>
      </w:pP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А.С.Пушкин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"Станционный смотритель»".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А.С.Пушкин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"Борис Годунов". «Медный всадник»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Н.В.Гоголь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"Тарас Бульба".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Л.Н.Толстой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"Детство".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А.М.Горький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"Детство".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>Н.А. Некрасов «Русские женщины».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>Новгородский цикл былин "Садко".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 xml:space="preserve">Былина " </w:t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Вольга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и Микула </w:t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Селянинович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".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А.С.Пушкин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"Песнь о вещем Олеге".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М.Ю.Лермонтов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"</w:t>
      </w:r>
      <w:proofErr w:type="gram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Песня про царя</w:t>
      </w:r>
      <w:proofErr w:type="gram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Ивана Васильевича, молодого опричника и удалого купца Калашникова".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>Л. Андреев "</w:t>
      </w:r>
      <w:proofErr w:type="gram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Кусака</w:t>
      </w:r>
      <w:proofErr w:type="gram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".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>Ф. Абрамов "О чём плачут лошади".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>Стихи Роберта Бернса.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>О. Генри "Дары волхвов".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>Н. Носов «Кукла».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М.Зощенко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«Беда»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М.Щедрин</w:t>
      </w:r>
      <w:proofErr w:type="spellEnd"/>
      <w:proofErr w:type="gram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.</w:t>
      </w:r>
      <w:proofErr w:type="gram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Сказки.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А.Чехов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«Хамелеон», «Злоумышленники»</w:t>
      </w:r>
      <w:bookmarkStart w:id="0" w:name="_GoBack"/>
      <w:bookmarkEnd w:id="0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>А. Платонов «Юшка»</w:t>
      </w:r>
    </w:p>
    <w:p w:rsidR="000804A4" w:rsidRPr="000804A4" w:rsidRDefault="000804A4" w:rsidP="000804A4">
      <w:pPr>
        <w:shd w:val="clear" w:color="auto" w:fill="FFFFFF"/>
        <w:spacing w:after="135" w:line="240" w:lineRule="auto"/>
        <w:ind w:left="135"/>
        <w:rPr>
          <w:rFonts w:ascii="Bookman Old Style" w:hAnsi="Bookman Old Style"/>
          <w:color w:val="000000"/>
          <w:sz w:val="24"/>
          <w:szCs w:val="24"/>
          <w:lang w:eastAsia="ru-RU"/>
        </w:rPr>
      </w:pPr>
      <w:proofErr w:type="gramStart"/>
      <w:r w:rsidRPr="000804A4"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  <w:t>Русская литература XIX века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>Жуковский В. "Светлана"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>Пушкин А. "Полтава", "Медный всадник", "Пиковая дама", "Борис Годунов", "Скупой рыцарь"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>Гоголь Н. "Тарас Бульба"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>Тургенев И. "Бурмистр", "Певцы"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>Салтыков-Щедрин М. Сказки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>Толстой Л. "Детство", "Хаджи-Мурат"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>Куприн А. "Изумруд", "Тапер"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>Чехов А. "Размазня", "Тоска" и другие рассказы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</w:r>
      <w:r w:rsidRPr="000804A4"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  <w:t>Русская литература XX века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 xml:space="preserve">Горький М. "Старуха </w:t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Изергиль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", "Макар </w:t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Чудра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", "Детство"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 xml:space="preserve">Бунин И. "Сны </w:t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Чанга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"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>Зощенко</w:t>
      </w:r>
      <w:proofErr w:type="gram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М. "История болезни"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>Грин А. "Алые паруса", "Золотая цепь", "Бегущая по волнам"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Фраерман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Р. "Дикая собака Динго, или Повесть о первой любви"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>Розов В. "В добрый час!"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</w:r>
      <w:proofErr w:type="gram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Рыбаков А. Трилогия о </w:t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Кроше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>Астафьев В. "Мальчик в белой рубашке"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</w:r>
      <w:r w:rsidRPr="000804A4"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  <w:t>Зарубежная литература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Брэдбери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Р. "Всё лето в один день", "Зелёное утро", "Каникулы"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>Лондон Д. "На берегах Сакраменто", "Белый клык"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Олдридж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Д. "Последний дюйм"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>По Э. "Лягушонок", "Золотой жук", "Овальный портрет"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 xml:space="preserve">Свифт Д. "Путешествия Гулливера" (в пересказе </w:t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Т.Габбе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)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>Сент-Экзюпери А. "Планета людей"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>Твен М. "История с привидением"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>Уэллс Г.</w:t>
      </w:r>
      <w:proofErr w:type="gram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"Война миров"</w:t>
      </w:r>
    </w:p>
    <w:p w:rsidR="000804A4" w:rsidRPr="000804A4" w:rsidRDefault="000804A4" w:rsidP="000804A4">
      <w:pPr>
        <w:shd w:val="clear" w:color="auto" w:fill="FFFFFF"/>
        <w:spacing w:after="135" w:line="240" w:lineRule="auto"/>
        <w:ind w:left="135"/>
        <w:rPr>
          <w:rFonts w:ascii="Bookman Old Style" w:hAnsi="Bookman Old Style"/>
          <w:color w:val="000000"/>
          <w:sz w:val="24"/>
          <w:szCs w:val="24"/>
          <w:lang w:eastAsia="ru-RU"/>
        </w:rPr>
      </w:pPr>
      <w:r w:rsidRPr="000804A4"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  <w:t>О твоих ровесниках: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 xml:space="preserve">1. </w:t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В.Богомолов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«Иван».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lastRenderedPageBreak/>
        <w:t xml:space="preserve">2. </w:t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Л.Пантелеев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«Ленька Пантелеев».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А.Свирский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«Рыжик».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 xml:space="preserve">4. </w:t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А.Грин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«</w:t>
      </w:r>
      <w:proofErr w:type="gram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Бегущая</w:t>
      </w:r>
      <w:proofErr w:type="gram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по волнам» и др. повести и рассказы.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 xml:space="preserve">5. </w:t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Н.Дубов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«Мальчик у моря».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 xml:space="preserve">6. </w:t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Ю.Нагибин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«Эхо».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 xml:space="preserve">7. </w:t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А.Маршалл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«Я умею прыгать через лужи».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 xml:space="preserve">8. </w:t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Р.Погодин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«Сколько стоит долг» и др. рассказы.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 xml:space="preserve">9. </w:t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В.Железников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«Путешественник с багажом», «Чучело».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</w:r>
      <w:r w:rsidRPr="000804A4"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  <w:t>О природе и животных: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 xml:space="preserve">10. </w:t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В.Бианки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«Одинец», «</w:t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Аскыр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», «</w:t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Мурзук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» и </w:t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др</w:t>
      </w:r>
      <w:proofErr w:type="gram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.р</w:t>
      </w:r>
      <w:proofErr w:type="gram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ассказы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 xml:space="preserve">11. </w:t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Г.Скребицкий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«От первых проталин до первой грозы».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 xml:space="preserve">12. </w:t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Г.Троепольский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«</w:t>
      </w:r>
      <w:proofErr w:type="gram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Белый</w:t>
      </w:r>
      <w:proofErr w:type="gram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Бим Черное ухо».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 xml:space="preserve">13. </w:t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Дж</w:t>
      </w:r>
      <w:proofErr w:type="gram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.Д</w:t>
      </w:r>
      <w:proofErr w:type="gram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аррелл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«Моя семья и звери».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</w:r>
      <w:r w:rsidRPr="000804A4"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  <w:t>Классики отечественной литературы: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 xml:space="preserve">14. </w:t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Н.Гоголь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«Вечера на хуторе близ Диканьки», «Миргород».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 xml:space="preserve">15. </w:t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А.Куприн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«Изумруд» и др. рассказы.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>16.А.Пушкин «Повести Белкина».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 xml:space="preserve">17. </w:t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Л.Толстой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«Детство».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 xml:space="preserve">18. </w:t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А.Чехов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«Налим» и др. рассказы.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</w:r>
      <w:r w:rsidRPr="000804A4"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  <w:t>Зарубежные классики: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 xml:space="preserve">19. </w:t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Ч.Диккенс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«Приключения Оливера Твиста».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 xml:space="preserve">20. </w:t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А.Дюма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«Три мушкетера».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 xml:space="preserve">21. </w:t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В.Скотт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«Айвенго», «Квентин </w:t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Дорвард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».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 xml:space="preserve">22. </w:t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М.Твен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«Приключения </w:t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Гекльберри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Финна», «Принц и нищий». 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 xml:space="preserve">23. </w:t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Ф.Шиллер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«Вильгельм Телль».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>24. Майн Рид «Всадник без головы».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</w:r>
      <w:r w:rsidRPr="000804A4"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  <w:t>Приключения, фантастика: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 xml:space="preserve">25. </w:t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А.Беляев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«Человек – амфибия», «Ариэль».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 xml:space="preserve">26. </w:t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Ж.Верн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«Двадцать тысяч лье под водой», «Таинственный остров».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 xml:space="preserve">27. </w:t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И.Ефремов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«Звездные корабли», «На краю Ойкумены».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 xml:space="preserve">28. </w:t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Ф.Купер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«Последний из могикан», «Пионер», «Следопыт», «Зверобой».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 xml:space="preserve">29. </w:t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Г.Мартынов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«Каллисто», «</w:t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Каллистяне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».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 xml:space="preserve">30. </w:t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Г.Уэллс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«Человек – невидимка».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 xml:space="preserve">31. </w:t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К.Булычев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«Миллион приключений», «Девочка с Земли».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 xml:space="preserve">32. </w:t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Р.Брэдбери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«Ржавчина» и др. рассказы.</w:t>
      </w:r>
    </w:p>
    <w:p w:rsidR="000804A4" w:rsidRPr="000804A4" w:rsidRDefault="000804A4" w:rsidP="000804A4">
      <w:pPr>
        <w:shd w:val="clear" w:color="auto" w:fill="FFFFFF"/>
        <w:spacing w:after="135" w:line="240" w:lineRule="auto"/>
        <w:ind w:left="135"/>
        <w:rPr>
          <w:rFonts w:ascii="Bookman Old Style" w:hAnsi="Bookman Old Style"/>
          <w:color w:val="000000"/>
          <w:sz w:val="24"/>
          <w:szCs w:val="24"/>
          <w:lang w:eastAsia="ru-RU"/>
        </w:rPr>
      </w:pPr>
      <w:r w:rsidRPr="000804A4"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  <w:t>На досуге:</w:t>
      </w:r>
    </w:p>
    <w:p w:rsidR="000804A4" w:rsidRPr="000804A4" w:rsidRDefault="000804A4" w:rsidP="000804A4">
      <w:pPr>
        <w:shd w:val="clear" w:color="auto" w:fill="FFFFFF"/>
        <w:spacing w:after="135" w:line="240" w:lineRule="auto"/>
        <w:ind w:left="135"/>
        <w:rPr>
          <w:rFonts w:ascii="Bookman Old Style" w:hAnsi="Bookman Old Style"/>
          <w:color w:val="000000"/>
          <w:sz w:val="24"/>
          <w:szCs w:val="24"/>
          <w:lang w:eastAsia="ru-RU"/>
        </w:rPr>
      </w:pP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-Беляев А. Вечный хлеб. Остров погибших кораблей.</w:t>
      </w:r>
      <w:proofErr w:type="gram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>-</w:t>
      </w:r>
      <w:proofErr w:type="gram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Гарин-Михайловский Н. Детство Тёмы.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>-Гершензон М. Робин Гуд.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>-Кэрролл Л. Алиса в зазеркалье.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>-Майн Рид. Всадник без головы.</w:t>
      </w:r>
      <w:proofErr w:type="gram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>-</w:t>
      </w:r>
      <w:proofErr w:type="gram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По Э. Золотой жук. Похищенное письмо.</w:t>
      </w:r>
      <w:proofErr w:type="gram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>-</w:t>
      </w:r>
      <w:proofErr w:type="gram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Скотт В. Айвенго.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>-Толстой А. Гиперболоид инженера Гарина. Аэлита.</w:t>
      </w:r>
      <w:proofErr w:type="gram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>-</w:t>
      </w:r>
      <w:proofErr w:type="gram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Уэллс Г. Человек-невидимка.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>-Грин А. Алые паруса.</w:t>
      </w:r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br/>
        <w:t>-</w:t>
      </w:r>
      <w:proofErr w:type="spellStart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>Войнич</w:t>
      </w:r>
      <w:proofErr w:type="spellEnd"/>
      <w:r w:rsidRPr="000804A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Э. Овод.</w:t>
      </w:r>
    </w:p>
    <w:p w:rsidR="00165038" w:rsidRPr="000804A4" w:rsidRDefault="00165038" w:rsidP="000804A4"/>
    <w:sectPr w:rsidR="00165038" w:rsidRPr="000804A4" w:rsidSect="000804A4">
      <w:pgSz w:w="11906" w:h="16838" w:code="9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8C"/>
    <w:rsid w:val="00077503"/>
    <w:rsid w:val="000804A4"/>
    <w:rsid w:val="00165038"/>
    <w:rsid w:val="00340A8C"/>
    <w:rsid w:val="0045756A"/>
    <w:rsid w:val="008725AC"/>
    <w:rsid w:val="00877978"/>
    <w:rsid w:val="00B420A7"/>
    <w:rsid w:val="00F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2023-06-02T05:15:00Z</dcterms:created>
  <dcterms:modified xsi:type="dcterms:W3CDTF">2023-06-02T05:15:00Z</dcterms:modified>
</cp:coreProperties>
</file>