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8" w:rsidRPr="00D35A43" w:rsidRDefault="00D35A43" w:rsidP="00D35A43">
      <w:pPr>
        <w:jc w:val="center"/>
        <w:rPr>
          <w:rFonts w:ascii="Bookman Old Style" w:hAnsi="Bookman Old Style"/>
          <w:b/>
          <w:sz w:val="28"/>
          <w:szCs w:val="28"/>
        </w:rPr>
      </w:pPr>
      <w:r w:rsidRPr="00D35A43">
        <w:rPr>
          <w:rFonts w:ascii="Bookman Old Style" w:hAnsi="Bookman Old Style"/>
          <w:b/>
          <w:sz w:val="28"/>
          <w:szCs w:val="28"/>
        </w:rPr>
        <w:t>Список литературы 10 класс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. Н.  Островский. Драма «Гроза»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. А.  Гончаров. Роман «Обломов»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И. С.  Тургенев. Роман «Отцы и дети»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Н. А.  Некрасов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D35A43">
        <w:rPr>
          <w:rFonts w:ascii="Bookman Old Style" w:hAnsi="Bookman Old Style"/>
          <w:sz w:val="28"/>
          <w:szCs w:val="28"/>
        </w:rPr>
        <w:t>Поэма «Кому на Руси жить хорошо»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Ф. М.  Достоевский. Роман «Преступление и наказание»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Л. Н.  Толстой. Роман-эпопея «Война и мир»</w:t>
      </w:r>
    </w:p>
    <w:p w:rsid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Н. С.  Лесков.</w:t>
      </w:r>
      <w:r w:rsidRPr="00D35A43">
        <w:t xml:space="preserve"> </w:t>
      </w:r>
      <w:r w:rsidRPr="00D35A43">
        <w:rPr>
          <w:rFonts w:ascii="Bookman Old Style" w:hAnsi="Bookman Old Style"/>
          <w:sz w:val="28"/>
          <w:szCs w:val="28"/>
        </w:rPr>
        <w:t>«Очарованный странник»</w:t>
      </w:r>
    </w:p>
    <w:p w:rsidR="00D35A43" w:rsidRPr="00D35A43" w:rsidRDefault="00D35A43" w:rsidP="00D35A4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D35A43">
        <w:rPr>
          <w:rFonts w:ascii="Bookman Old Style" w:hAnsi="Bookman Old Style"/>
          <w:sz w:val="28"/>
          <w:szCs w:val="28"/>
        </w:rPr>
        <w:t>А. П.  Чехов.</w:t>
      </w:r>
      <w:r w:rsidRPr="00D35A43">
        <w:t xml:space="preserve"> </w:t>
      </w:r>
      <w:r w:rsidRPr="00D35A43">
        <w:rPr>
          <w:rFonts w:ascii="Bookman Old Style" w:hAnsi="Bookman Old Style"/>
          <w:sz w:val="28"/>
          <w:szCs w:val="28"/>
        </w:rPr>
        <w:t>Комедия «Вишн</w:t>
      </w:r>
      <w:bookmarkStart w:id="0" w:name="_GoBack"/>
      <w:bookmarkEnd w:id="0"/>
      <w:r w:rsidRPr="00D35A43">
        <w:rPr>
          <w:rFonts w:ascii="Bookman Old Style" w:hAnsi="Bookman Old Style"/>
          <w:sz w:val="28"/>
          <w:szCs w:val="28"/>
        </w:rPr>
        <w:t>ёвый сад»</w:t>
      </w:r>
    </w:p>
    <w:sectPr w:rsidR="00D35A43" w:rsidRPr="00D35A43" w:rsidSect="00D35A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C92"/>
    <w:multiLevelType w:val="hybridMultilevel"/>
    <w:tmpl w:val="6C24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3"/>
    <w:rsid w:val="00077503"/>
    <w:rsid w:val="00165038"/>
    <w:rsid w:val="0045756A"/>
    <w:rsid w:val="00877978"/>
    <w:rsid w:val="00B420A7"/>
    <w:rsid w:val="00D35A4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2023-06-02T04:58:00Z</dcterms:created>
  <dcterms:modified xsi:type="dcterms:W3CDTF">2023-06-02T05:05:00Z</dcterms:modified>
</cp:coreProperties>
</file>